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AFAA9" w14:textId="77777777" w:rsidR="00EF1FB6" w:rsidRDefault="00EF1FB6" w:rsidP="0058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19C3A" w14:textId="4EA51CB4" w:rsidR="00581442" w:rsidRPr="00581442" w:rsidRDefault="00581442" w:rsidP="0058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442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3BEC6C5C" wp14:editId="7805E819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D33244" w14:textId="77777777" w:rsidR="00581442" w:rsidRPr="00581442" w:rsidRDefault="00581442" w:rsidP="0058144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3C2256" w14:textId="77777777" w:rsidR="00581442" w:rsidRPr="00581442" w:rsidRDefault="00581442" w:rsidP="005814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                                                               РЕШЕНИЕ</w:t>
      </w:r>
    </w:p>
    <w:p w14:paraId="01FE0999" w14:textId="77777777" w:rsidR="00581442" w:rsidRPr="00581442" w:rsidRDefault="00581442" w:rsidP="00581442">
      <w:pPr>
        <w:widowControl w:val="0"/>
        <w:suppressAutoHyphens/>
        <w:spacing w:after="0" w:line="360" w:lineRule="auto"/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</w:pPr>
      <w:r w:rsidRPr="00581442"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 xml:space="preserve">             </w:t>
      </w:r>
    </w:p>
    <w:p w14:paraId="09C2E995" w14:textId="149E136C" w:rsidR="00581442" w:rsidRPr="00581442" w:rsidRDefault="00581442" w:rsidP="00581442">
      <w:pPr>
        <w:widowControl w:val="0"/>
        <w:suppressAutoHyphens/>
        <w:spacing w:after="0" w:line="360" w:lineRule="auto"/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</w:pPr>
      <w:r w:rsidRPr="00581442"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 xml:space="preserve">     </w:t>
      </w:r>
      <w:proofErr w:type="gramStart"/>
      <w:r w:rsidRPr="00581442"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>«</w:t>
      </w:r>
      <w:r w:rsidR="000F60BA"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 xml:space="preserve"> </w:t>
      </w:r>
      <w:r w:rsidR="00DF67D9"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>20</w:t>
      </w:r>
      <w:proofErr w:type="gramEnd"/>
      <w:r w:rsidRPr="00581442"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 xml:space="preserve">» </w:t>
      </w:r>
      <w:r w:rsidR="000F60BA"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 xml:space="preserve">     </w:t>
      </w:r>
      <w:r w:rsidR="00DF67D9"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>май</w:t>
      </w:r>
      <w:r w:rsidR="000F60BA"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 xml:space="preserve">     </w:t>
      </w:r>
      <w:r w:rsidRPr="00581442"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 xml:space="preserve">  202</w:t>
      </w:r>
      <w:r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>6</w:t>
      </w:r>
      <w:r w:rsidRPr="00581442"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 xml:space="preserve">г.                      № </w:t>
      </w:r>
      <w:r w:rsidR="00DF67D9"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>344</w:t>
      </w:r>
      <w:r w:rsidRPr="00581442"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 xml:space="preserve">            </w:t>
      </w:r>
      <w:proofErr w:type="gramStart"/>
      <w:r w:rsidRPr="00581442"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 xml:space="preserve">   «</w:t>
      </w:r>
      <w:proofErr w:type="gramEnd"/>
      <w:r w:rsidR="000F60BA"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 xml:space="preserve"> </w:t>
      </w:r>
      <w:r w:rsidR="009C2890"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 xml:space="preserve"> </w:t>
      </w:r>
      <w:r w:rsidR="00DF67D9"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>20</w:t>
      </w:r>
      <w:r w:rsidR="000F60BA"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 xml:space="preserve"> </w:t>
      </w:r>
      <w:r w:rsidRPr="00581442"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 xml:space="preserve">» </w:t>
      </w:r>
      <w:r w:rsidR="000F60BA"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 xml:space="preserve">  </w:t>
      </w:r>
      <w:r w:rsidR="009C2890"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 xml:space="preserve"> </w:t>
      </w:r>
      <w:r w:rsidR="00DF67D9"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>мая</w:t>
      </w:r>
      <w:r w:rsidR="000F60BA"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 xml:space="preserve">    </w:t>
      </w:r>
      <w:r w:rsidRPr="00581442"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 xml:space="preserve"> 202</w:t>
      </w:r>
      <w:r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>6</w:t>
      </w:r>
      <w:r w:rsidRPr="00581442"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>г</w:t>
      </w:r>
    </w:p>
    <w:p w14:paraId="71B2FBDB" w14:textId="77777777" w:rsidR="000F60BA" w:rsidRDefault="000F60BA" w:rsidP="00581442">
      <w:pPr>
        <w:widowControl w:val="0"/>
        <w:tabs>
          <w:tab w:val="left" w:pos="5480"/>
        </w:tabs>
        <w:suppressAutoHyphens/>
        <w:spacing w:after="0" w:line="240" w:lineRule="auto"/>
        <w:contextualSpacing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</w:p>
    <w:p w14:paraId="1587B90C" w14:textId="6D36FDC9" w:rsidR="00581442" w:rsidRPr="00581442" w:rsidRDefault="00581442" w:rsidP="00581442">
      <w:pPr>
        <w:widowControl w:val="0"/>
        <w:tabs>
          <w:tab w:val="left" w:pos="5480"/>
        </w:tabs>
        <w:suppressAutoHyphens/>
        <w:spacing w:after="0" w:line="240" w:lineRule="auto"/>
        <w:contextualSpacing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581442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О внесение изменений в решение  Совета сельского поселения Балтийский сельсовет муниципального района Иглинский район Республики Башкортостан от 22 марта 2022 года №284 «Об утверждении Порядка оформления прав пользования муниципальным имуществом сельского поселения Балтийский сельсовет муниципального района Иглинский район Республики Башкортостан и Методики определения годовой арендной платы за пользование муниципальным имуществом сельского поселения Балтийский сельсовет муниципального района Иглинский район Республики Башкортостан»</w:t>
      </w:r>
    </w:p>
    <w:p w14:paraId="12D2C982" w14:textId="77777777" w:rsidR="00581442" w:rsidRPr="00581442" w:rsidRDefault="00581442" w:rsidP="00581442">
      <w:pPr>
        <w:widowControl w:val="0"/>
        <w:tabs>
          <w:tab w:val="left" w:pos="5480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14:paraId="3B8947BF" w14:textId="1BCF98B3" w:rsidR="00581442" w:rsidRPr="00581442" w:rsidRDefault="00581442" w:rsidP="00B01DA3">
      <w:pPr>
        <w:widowControl w:val="0"/>
        <w:tabs>
          <w:tab w:val="left" w:pos="5480"/>
        </w:tabs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58144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В соответствии </w:t>
      </w:r>
      <w:r w:rsidR="00EF1FB6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Гражданским Кодексом Российской Федерации, п.3 ч.1 ст.15 Федерального закона от 06 октября 2003 года № 131-ФЗ «Об общих принципах организации местного самоуправления в Российской Федерации» ст. 63, 64 Федерального закона от 20 мая 2025 г. № 33-ФЗ «Об общих принципах организации местного самоуправления в единой системе публичной власти», пунктами 1-2 статьи 34 Устава муниципального района Иглинский район Республики Башкортостан, Постановлением </w:t>
      </w:r>
      <w:r w:rsidR="00B01DA3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Правительства Республики Башкортостан от 29 декабря 2007 № 403 «О порядке оформления прав пользования государственным имуществом Республики Башкортостан и об определении годовой арендной платы за пользование государственным имуществом Республики Башкортостан», Приказом Министерства земельных и имущественных отношений </w:t>
      </w:r>
      <w:r w:rsidR="009C289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Республики Башкортостан от 12 ноября 2025 года № 3076 «Об утверждении среднего размера стоимости одного квадратного метра, определенного независимым оценщиком в соответствии с законодательством, регулирующим оценочную деятельность в Российской Федерации» </w:t>
      </w:r>
      <w:r w:rsidRPr="0058144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Совет сельского поселения Балтийский  сельсовет муниципального района Иглинский район Республики  Башкортостан РЕШИЛ:</w:t>
      </w:r>
    </w:p>
    <w:p w14:paraId="1C923F78" w14:textId="77777777" w:rsidR="00581442" w:rsidRPr="00581442" w:rsidRDefault="00581442" w:rsidP="00581442">
      <w:pPr>
        <w:widowControl w:val="0"/>
        <w:tabs>
          <w:tab w:val="left" w:pos="5480"/>
        </w:tabs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14:paraId="3199AEEB" w14:textId="77777777" w:rsidR="00581442" w:rsidRPr="00581442" w:rsidRDefault="00581442" w:rsidP="00581442">
      <w:pPr>
        <w:widowControl w:val="0"/>
        <w:tabs>
          <w:tab w:val="left" w:pos="5480"/>
        </w:tabs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58144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         1. Внести в решение Совета сельского поселения Балтийский  сельсовет муниципального района Иглинский район Республики  Башкортостан от 22 </w:t>
      </w:r>
      <w:r w:rsidRPr="0058144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lastRenderedPageBreak/>
        <w:t xml:space="preserve">марта 2022 года №284 «Об утверждении Порядка оформления прав пользования муниципальным имуществом сельского поселения Балтийский сельсовет муниципального района Иглинский район Республики Башкортостан и Методики определения годовой арендной платы за пользование муниципальным имуществом сельского поселения Балтийский сельсовет муниципального района Иглинский район Республики Башкортостан» следующие изменения: </w:t>
      </w:r>
    </w:p>
    <w:p w14:paraId="6FD83C6B" w14:textId="77777777" w:rsidR="00581442" w:rsidRPr="00581442" w:rsidRDefault="00581442" w:rsidP="00581442">
      <w:pPr>
        <w:ind w:firstLine="709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58144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1.1. пункт 4 решения изложить в следующей редакции:</w:t>
      </w:r>
    </w:p>
    <w:p w14:paraId="5592C6E9" w14:textId="133738AD" w:rsidR="00581442" w:rsidRPr="00581442" w:rsidRDefault="00581442" w:rsidP="00581442">
      <w:pPr>
        <w:ind w:firstLine="709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58144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«4. Установить размер стоимости нового строительства (одного квадратного метра общей площади) в размере 35 873,0 руб. (тридцать пять тысяч восемьсот семьдесят три рубл</w:t>
      </w: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я</w:t>
      </w:r>
      <w:r w:rsidRPr="0058144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00 коп.)»;</w:t>
      </w:r>
    </w:p>
    <w:p w14:paraId="131B8263" w14:textId="77777777" w:rsidR="00581442" w:rsidRPr="00581442" w:rsidRDefault="00581442" w:rsidP="00581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65C072" w14:textId="77777777" w:rsidR="00581442" w:rsidRPr="00581442" w:rsidRDefault="00581442" w:rsidP="00581442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442">
        <w:rPr>
          <w:rFonts w:ascii="Times New Roman" w:eastAsia="Times New Roman" w:hAnsi="Times New Roman" w:cs="Times New Roman"/>
          <w:sz w:val="28"/>
          <w:szCs w:val="28"/>
          <w:lang w:eastAsia="ru-RU"/>
        </w:rPr>
        <w:t>2.  Настоящее решение обнародовать в установленном порядке на информационном стенде и разместить в информационно-телекоммуникационной сети «Интернет» на официальном сайте сельского поселения Балтийский сельсовет муниципального района Иглинский район Республики Башкортостан.</w:t>
      </w:r>
    </w:p>
    <w:p w14:paraId="57949CE5" w14:textId="77777777" w:rsidR="00581442" w:rsidRPr="00581442" w:rsidRDefault="00581442" w:rsidP="00581442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 </w:t>
      </w:r>
      <w:r w:rsidRPr="00581442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 xml:space="preserve">Контроль за исполнением настоящего решения возложить на постоянную комиссию Совета по бюджету, налогам, вопросам собственности (председатель – </w:t>
      </w:r>
      <w:proofErr w:type="spellStart"/>
      <w:r w:rsidRPr="00581442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>Бычковская</w:t>
      </w:r>
      <w:proofErr w:type="spellEnd"/>
      <w:r w:rsidRPr="00581442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 xml:space="preserve"> О.В.)</w:t>
      </w:r>
    </w:p>
    <w:p w14:paraId="7B53E1F7" w14:textId="77777777" w:rsidR="00581442" w:rsidRPr="00581442" w:rsidRDefault="00581442" w:rsidP="00581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10CCB2" w14:textId="77777777" w:rsidR="00581442" w:rsidRPr="00581442" w:rsidRDefault="00581442" w:rsidP="00581442">
      <w:pPr>
        <w:widowControl w:val="0"/>
        <w:tabs>
          <w:tab w:val="left" w:pos="5480"/>
        </w:tabs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14:paraId="0B89AE32" w14:textId="77777777" w:rsidR="00581442" w:rsidRPr="00581442" w:rsidRDefault="00581442" w:rsidP="00581442">
      <w:pPr>
        <w:widowControl w:val="0"/>
        <w:tabs>
          <w:tab w:val="left" w:pos="54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44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Глава сельского поселения </w:t>
      </w:r>
      <w:r w:rsidRPr="0058144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ab/>
      </w:r>
      <w:r w:rsidRPr="0058144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ab/>
      </w:r>
      <w:r w:rsidRPr="0058144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ab/>
      </w:r>
      <w:r w:rsidRPr="0058144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ab/>
      </w:r>
      <w:r w:rsidRPr="0058144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ab/>
      </w:r>
      <w:proofErr w:type="spellStart"/>
      <w:r w:rsidRPr="00581442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И.М.Бугвин</w:t>
      </w:r>
      <w:proofErr w:type="spellEnd"/>
    </w:p>
    <w:p w14:paraId="79AD42CE" w14:textId="77777777" w:rsidR="0087777F" w:rsidRDefault="0087777F"/>
    <w:sectPr w:rsidR="0087777F" w:rsidSect="00A87A99">
      <w:pgSz w:w="11906" w:h="16838"/>
      <w:pgMar w:top="426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28"/>
    <w:rsid w:val="000F60BA"/>
    <w:rsid w:val="00581442"/>
    <w:rsid w:val="007326A3"/>
    <w:rsid w:val="0087777F"/>
    <w:rsid w:val="009C2890"/>
    <w:rsid w:val="00B01DA3"/>
    <w:rsid w:val="00DF67D9"/>
    <w:rsid w:val="00E82B28"/>
    <w:rsid w:val="00EF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1EFD"/>
  <w15:chartTrackingRefBased/>
  <w15:docId w15:val="{5162A09E-5AB5-425B-9D05-BBE5C041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2026-05-26T06:15:00Z</cp:lastPrinted>
  <dcterms:created xsi:type="dcterms:W3CDTF">2026-05-25T11:17:00Z</dcterms:created>
  <dcterms:modified xsi:type="dcterms:W3CDTF">2026-05-26T07:29:00Z</dcterms:modified>
</cp:coreProperties>
</file>