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1" w:tblpY="-1140"/>
        <w:tblW w:w="12554" w:type="dxa"/>
        <w:tblLayout w:type="fixed"/>
        <w:tblLook w:val="0000"/>
      </w:tblPr>
      <w:tblGrid>
        <w:gridCol w:w="262"/>
        <w:gridCol w:w="9945"/>
        <w:gridCol w:w="2347"/>
      </w:tblGrid>
      <w:tr w:rsidR="00E2210E" w:rsidRPr="00E2210E" w:rsidTr="006F6828">
        <w:tc>
          <w:tcPr>
            <w:tcW w:w="262" w:type="dxa"/>
          </w:tcPr>
          <w:p w:rsidR="00AD4E98" w:rsidRPr="00E2210E" w:rsidRDefault="00AD4E98" w:rsidP="006F6828"/>
        </w:tc>
        <w:tc>
          <w:tcPr>
            <w:tcW w:w="9945" w:type="dxa"/>
          </w:tcPr>
          <w:p w:rsidR="00AD4E98" w:rsidRPr="00E2210E" w:rsidRDefault="00AD4E98" w:rsidP="006F6828">
            <w:pPr>
              <w:rPr>
                <w:b/>
                <w:sz w:val="28"/>
                <w:szCs w:val="28"/>
              </w:rPr>
            </w:pPr>
          </w:p>
        </w:tc>
        <w:tc>
          <w:tcPr>
            <w:tcW w:w="2347" w:type="dxa"/>
          </w:tcPr>
          <w:p w:rsidR="00AD4E98" w:rsidRPr="00E2210E" w:rsidRDefault="00AD4E98" w:rsidP="006F6828">
            <w:pPr>
              <w:rPr>
                <w:b/>
                <w:sz w:val="28"/>
                <w:szCs w:val="28"/>
              </w:rPr>
            </w:pPr>
          </w:p>
        </w:tc>
      </w:tr>
    </w:tbl>
    <w:tbl>
      <w:tblPr>
        <w:tblW w:w="10591" w:type="dxa"/>
        <w:tblInd w:w="-432" w:type="dxa"/>
        <w:tblLook w:val="01E0"/>
      </w:tblPr>
      <w:tblGrid>
        <w:gridCol w:w="4651"/>
        <w:gridCol w:w="1800"/>
        <w:gridCol w:w="4140"/>
      </w:tblGrid>
      <w:tr w:rsidR="0003037B" w:rsidRPr="00B77689" w:rsidTr="002B40BC">
        <w:tc>
          <w:tcPr>
            <w:tcW w:w="4651" w:type="dxa"/>
          </w:tcPr>
          <w:p w:rsidR="0003037B" w:rsidRPr="00B77689" w:rsidRDefault="0003037B" w:rsidP="002B40BC">
            <w:pPr>
              <w:tabs>
                <w:tab w:val="left" w:pos="360"/>
                <w:tab w:val="left" w:pos="540"/>
                <w:tab w:val="left" w:pos="720"/>
              </w:tabs>
              <w:ind w:right="-117"/>
              <w:jc w:val="center"/>
              <w:rPr>
                <w:rFonts w:ascii="13.5" w:hAnsi="13.5"/>
                <w:sz w:val="26"/>
                <w:szCs w:val="26"/>
              </w:rPr>
            </w:pPr>
            <w:r w:rsidRPr="00B77689">
              <w:rPr>
                <w:rFonts w:ascii="13.5" w:hAnsi="13.5"/>
                <w:sz w:val="26"/>
                <w:szCs w:val="26"/>
              </w:rPr>
              <w:t>БАШҠОРТОСТАН РЕСПУБЛИКА</w:t>
            </w:r>
            <w:r w:rsidRPr="00B77689">
              <w:rPr>
                <w:rFonts w:ascii="13.5" w:hAnsi="13.5"/>
                <w:sz w:val="26"/>
                <w:szCs w:val="26"/>
                <w:lang w:val="be-BY"/>
              </w:rPr>
              <w:t>Һ</w:t>
            </w:r>
            <w:r w:rsidRPr="00B77689">
              <w:rPr>
                <w:rFonts w:ascii="13.5" w:hAnsi="13.5"/>
                <w:sz w:val="26"/>
                <w:szCs w:val="26"/>
              </w:rPr>
              <w:t>Ы</w:t>
            </w:r>
          </w:p>
          <w:p w:rsidR="0003037B" w:rsidRPr="00B77689" w:rsidRDefault="0003037B" w:rsidP="002B40BC">
            <w:pPr>
              <w:tabs>
                <w:tab w:val="left" w:pos="360"/>
                <w:tab w:val="left" w:pos="540"/>
                <w:tab w:val="left" w:pos="720"/>
              </w:tabs>
              <w:ind w:right="-117"/>
              <w:jc w:val="center"/>
              <w:rPr>
                <w:rFonts w:ascii="13.5" w:hAnsi="13.5"/>
                <w:sz w:val="26"/>
                <w:szCs w:val="26"/>
              </w:rPr>
            </w:pPr>
            <w:r w:rsidRPr="00B77689">
              <w:rPr>
                <w:rFonts w:ascii="13.5" w:hAnsi="13.5"/>
                <w:sz w:val="26"/>
                <w:szCs w:val="26"/>
              </w:rPr>
              <w:t>ИГЛИН РАЙОНЫ</w:t>
            </w:r>
          </w:p>
          <w:p w:rsidR="0003037B" w:rsidRPr="00B77689" w:rsidRDefault="0003037B" w:rsidP="002B40BC">
            <w:pPr>
              <w:tabs>
                <w:tab w:val="left" w:pos="360"/>
                <w:tab w:val="left" w:pos="540"/>
                <w:tab w:val="left" w:pos="720"/>
              </w:tabs>
              <w:ind w:right="-117"/>
              <w:jc w:val="center"/>
              <w:rPr>
                <w:rFonts w:ascii="13.5" w:hAnsi="13.5"/>
                <w:sz w:val="26"/>
                <w:szCs w:val="26"/>
              </w:rPr>
            </w:pPr>
            <w:r w:rsidRPr="00B77689">
              <w:rPr>
                <w:rFonts w:ascii="13.5" w:hAnsi="13.5"/>
                <w:sz w:val="26"/>
                <w:szCs w:val="26"/>
              </w:rPr>
              <w:t>МУНИЦИПАЛЬ РАЙОН</w:t>
            </w:r>
            <w:r w:rsidRPr="00B77689">
              <w:rPr>
                <w:rFonts w:ascii="13.5" w:hAnsi="13.5"/>
                <w:sz w:val="26"/>
                <w:szCs w:val="26"/>
                <w:lang w:val="be-BY"/>
              </w:rPr>
              <w:t>ЫНЫҢ</w:t>
            </w:r>
          </w:p>
          <w:p w:rsidR="0003037B" w:rsidRPr="00B77689" w:rsidRDefault="0003037B" w:rsidP="002B40BC">
            <w:pPr>
              <w:tabs>
                <w:tab w:val="left" w:pos="360"/>
                <w:tab w:val="left" w:pos="540"/>
                <w:tab w:val="left" w:pos="720"/>
              </w:tabs>
              <w:ind w:right="-117"/>
              <w:jc w:val="center"/>
              <w:rPr>
                <w:rFonts w:ascii="13.5" w:hAnsi="13.5"/>
                <w:sz w:val="26"/>
                <w:szCs w:val="26"/>
                <w:lang w:val="be-BY"/>
              </w:rPr>
            </w:pPr>
            <w:r w:rsidRPr="00B77689">
              <w:rPr>
                <w:rFonts w:ascii="13.5" w:hAnsi="13.5"/>
                <w:sz w:val="26"/>
                <w:szCs w:val="26"/>
                <w:lang w:val="be-BY"/>
              </w:rPr>
              <w:t>БАЛТИКА АУЫЛ</w:t>
            </w:r>
          </w:p>
          <w:p w:rsidR="0003037B" w:rsidRPr="00B77689" w:rsidRDefault="0003037B" w:rsidP="002B40BC">
            <w:pPr>
              <w:tabs>
                <w:tab w:val="left" w:pos="360"/>
                <w:tab w:val="left" w:pos="540"/>
                <w:tab w:val="left" w:pos="720"/>
              </w:tabs>
              <w:ind w:right="-117"/>
              <w:jc w:val="center"/>
              <w:rPr>
                <w:rFonts w:ascii="13.5" w:hAnsi="13.5"/>
                <w:sz w:val="26"/>
                <w:szCs w:val="26"/>
                <w:lang w:val="be-BY"/>
              </w:rPr>
            </w:pPr>
            <w:r w:rsidRPr="00B77689">
              <w:rPr>
                <w:rFonts w:ascii="13.5" w:hAnsi="13.5"/>
                <w:sz w:val="26"/>
                <w:szCs w:val="26"/>
                <w:lang w:val="be-BY"/>
              </w:rPr>
              <w:t xml:space="preserve"> СОВЕТЫ АУЫЛ БИЛӘ</w:t>
            </w:r>
            <w:r w:rsidRPr="00B77689">
              <w:rPr>
                <w:rFonts w:ascii="13.5" w:hAnsi="13.5" w:cs="TimBashk"/>
                <w:sz w:val="26"/>
                <w:szCs w:val="26"/>
                <w:lang w:val="be-BY"/>
              </w:rPr>
              <w:t>М</w:t>
            </w:r>
            <w:r w:rsidRPr="00B77689">
              <w:rPr>
                <w:rFonts w:ascii="13.5" w:hAnsi="13.5"/>
                <w:sz w:val="26"/>
                <w:szCs w:val="26"/>
                <w:lang w:val="be-BY"/>
              </w:rPr>
              <w:t>ӘҺ</w:t>
            </w:r>
            <w:r w:rsidRPr="00B77689">
              <w:rPr>
                <w:rFonts w:ascii="13.5" w:hAnsi="13.5" w:cs="TimBashk"/>
                <w:sz w:val="26"/>
                <w:szCs w:val="26"/>
                <w:lang w:val="be-BY"/>
              </w:rPr>
              <w:t>Е</w:t>
            </w:r>
          </w:p>
          <w:p w:rsidR="0003037B" w:rsidRPr="00B77689" w:rsidRDefault="0003037B" w:rsidP="002B40BC">
            <w:pPr>
              <w:tabs>
                <w:tab w:val="left" w:pos="360"/>
                <w:tab w:val="left" w:pos="540"/>
                <w:tab w:val="left" w:pos="720"/>
              </w:tabs>
              <w:ind w:right="-117"/>
              <w:jc w:val="center"/>
              <w:rPr>
                <w:rFonts w:ascii="13.5" w:hAnsi="13.5"/>
                <w:sz w:val="26"/>
                <w:szCs w:val="26"/>
                <w:lang w:val="be-BY"/>
              </w:rPr>
            </w:pPr>
            <w:r w:rsidRPr="00B77689">
              <w:rPr>
                <w:rFonts w:ascii="13.5" w:hAnsi="13.5"/>
                <w:sz w:val="26"/>
                <w:szCs w:val="26"/>
                <w:lang w:val="be-BY"/>
              </w:rPr>
              <w:t xml:space="preserve"> ХАКИМИӘ</w:t>
            </w:r>
            <w:r w:rsidRPr="00B77689">
              <w:rPr>
                <w:rFonts w:ascii="13.5" w:hAnsi="13.5" w:cs="TimBashk"/>
                <w:sz w:val="26"/>
                <w:szCs w:val="26"/>
                <w:lang w:val="be-BY"/>
              </w:rPr>
              <w:t>ТЕ</w:t>
            </w:r>
          </w:p>
          <w:p w:rsidR="0003037B" w:rsidRPr="00B77689" w:rsidRDefault="0003037B" w:rsidP="002B40BC">
            <w:pPr>
              <w:tabs>
                <w:tab w:val="left" w:pos="360"/>
                <w:tab w:val="left" w:pos="540"/>
                <w:tab w:val="left" w:pos="720"/>
              </w:tabs>
              <w:ind w:right="-117"/>
              <w:jc w:val="center"/>
              <w:rPr>
                <w:rFonts w:ascii="13.5" w:hAnsi="13.5"/>
                <w:sz w:val="26"/>
                <w:szCs w:val="26"/>
                <w:lang w:val="be-BY"/>
              </w:rPr>
            </w:pPr>
            <w:r w:rsidRPr="00B77689">
              <w:rPr>
                <w:rFonts w:ascii="13.5" w:hAnsi="13.5"/>
                <w:sz w:val="26"/>
                <w:szCs w:val="26"/>
                <w:lang w:val="en-US"/>
              </w:rPr>
              <w:t>Y</w:t>
            </w:r>
            <w:r w:rsidRPr="00B77689">
              <w:rPr>
                <w:rFonts w:ascii="13.5" w:hAnsi="13.5"/>
                <w:sz w:val="26"/>
                <w:szCs w:val="26"/>
                <w:lang w:val="be-BY"/>
              </w:rPr>
              <w:t>ҙәк урамы,43, Балтика ауылы,452415</w:t>
            </w:r>
          </w:p>
        </w:tc>
        <w:tc>
          <w:tcPr>
            <w:tcW w:w="1800" w:type="dxa"/>
          </w:tcPr>
          <w:p w:rsidR="0003037B" w:rsidRPr="00B77689" w:rsidRDefault="0003037B" w:rsidP="002B40BC">
            <w:pPr>
              <w:tabs>
                <w:tab w:val="left" w:pos="360"/>
                <w:tab w:val="left" w:pos="540"/>
                <w:tab w:val="left" w:pos="720"/>
              </w:tabs>
              <w:ind w:right="-117"/>
              <w:rPr>
                <w:rFonts w:ascii="13.5" w:hAnsi="13.5"/>
                <w:sz w:val="26"/>
                <w:szCs w:val="26"/>
              </w:rPr>
            </w:pPr>
            <w:r w:rsidRPr="00B77689">
              <w:rPr>
                <w:rFonts w:ascii="13.5" w:hAnsi="13.5"/>
                <w:noProof/>
                <w:sz w:val="26"/>
                <w:szCs w:val="26"/>
              </w:rPr>
              <w:drawing>
                <wp:inline distT="0" distB="0" distL="0" distR="0">
                  <wp:extent cx="697865" cy="820420"/>
                  <wp:effectExtent l="0" t="0" r="6985" b="0"/>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7865" cy="820420"/>
                          </a:xfrm>
                          <a:prstGeom prst="rect">
                            <a:avLst/>
                          </a:prstGeom>
                          <a:noFill/>
                          <a:ln>
                            <a:noFill/>
                          </a:ln>
                        </pic:spPr>
                      </pic:pic>
                    </a:graphicData>
                  </a:graphic>
                </wp:inline>
              </w:drawing>
            </w:r>
          </w:p>
          <w:p w:rsidR="0003037B" w:rsidRPr="00B77689" w:rsidRDefault="0003037B" w:rsidP="002B40BC">
            <w:pPr>
              <w:tabs>
                <w:tab w:val="left" w:pos="360"/>
                <w:tab w:val="left" w:pos="540"/>
                <w:tab w:val="left" w:pos="720"/>
              </w:tabs>
              <w:ind w:right="-117"/>
              <w:rPr>
                <w:rFonts w:ascii="13.5" w:hAnsi="13.5"/>
                <w:sz w:val="26"/>
                <w:szCs w:val="26"/>
              </w:rPr>
            </w:pPr>
          </w:p>
          <w:p w:rsidR="0003037B" w:rsidRPr="00B77689" w:rsidRDefault="0003037B" w:rsidP="002B40BC">
            <w:pPr>
              <w:tabs>
                <w:tab w:val="left" w:pos="360"/>
                <w:tab w:val="left" w:pos="540"/>
                <w:tab w:val="left" w:pos="720"/>
              </w:tabs>
              <w:ind w:right="-117"/>
              <w:jc w:val="center"/>
              <w:rPr>
                <w:rFonts w:ascii="13.5" w:hAnsi="13.5"/>
                <w:sz w:val="26"/>
                <w:szCs w:val="26"/>
                <w:lang w:val="be-BY"/>
              </w:rPr>
            </w:pPr>
          </w:p>
        </w:tc>
        <w:tc>
          <w:tcPr>
            <w:tcW w:w="4140" w:type="dxa"/>
          </w:tcPr>
          <w:p w:rsidR="0003037B" w:rsidRPr="00B77689" w:rsidRDefault="0003037B" w:rsidP="002B40BC">
            <w:pPr>
              <w:tabs>
                <w:tab w:val="left" w:pos="360"/>
                <w:tab w:val="left" w:pos="540"/>
                <w:tab w:val="left" w:pos="720"/>
              </w:tabs>
              <w:ind w:right="-117"/>
              <w:jc w:val="center"/>
              <w:rPr>
                <w:rFonts w:ascii="13.5" w:hAnsi="13.5"/>
                <w:sz w:val="26"/>
                <w:szCs w:val="26"/>
                <w:lang w:val="be-BY"/>
              </w:rPr>
            </w:pPr>
            <w:r w:rsidRPr="00B77689">
              <w:rPr>
                <w:rFonts w:ascii="13.5" w:hAnsi="13.5"/>
                <w:sz w:val="26"/>
                <w:szCs w:val="26"/>
                <w:lang w:val="be-BY"/>
              </w:rPr>
              <w:t>АДМИНИСТРАЦИЯ</w:t>
            </w:r>
          </w:p>
          <w:p w:rsidR="0003037B" w:rsidRPr="00B77689" w:rsidRDefault="0003037B" w:rsidP="002B40BC">
            <w:pPr>
              <w:tabs>
                <w:tab w:val="left" w:pos="360"/>
                <w:tab w:val="left" w:pos="540"/>
                <w:tab w:val="left" w:pos="720"/>
              </w:tabs>
              <w:ind w:right="-117"/>
              <w:jc w:val="center"/>
              <w:rPr>
                <w:rFonts w:ascii="13.5" w:hAnsi="13.5"/>
                <w:sz w:val="26"/>
                <w:szCs w:val="26"/>
                <w:lang w:val="be-BY"/>
              </w:rPr>
            </w:pPr>
            <w:r w:rsidRPr="00B77689">
              <w:rPr>
                <w:rFonts w:ascii="13.5" w:hAnsi="13.5"/>
                <w:sz w:val="26"/>
                <w:szCs w:val="26"/>
                <w:lang w:val="be-BY"/>
              </w:rPr>
              <w:t>СЕЛЬСКОГО ПОСЕЛЕНИЯ</w:t>
            </w:r>
          </w:p>
          <w:p w:rsidR="0003037B" w:rsidRPr="00B77689" w:rsidRDefault="0003037B" w:rsidP="002B40BC">
            <w:pPr>
              <w:tabs>
                <w:tab w:val="left" w:pos="360"/>
                <w:tab w:val="left" w:pos="540"/>
                <w:tab w:val="left" w:pos="720"/>
              </w:tabs>
              <w:ind w:right="-117"/>
              <w:jc w:val="center"/>
              <w:rPr>
                <w:rFonts w:ascii="13.5" w:hAnsi="13.5"/>
                <w:sz w:val="26"/>
                <w:szCs w:val="26"/>
              </w:rPr>
            </w:pPr>
            <w:r w:rsidRPr="00B77689">
              <w:rPr>
                <w:rFonts w:ascii="13.5" w:hAnsi="13.5"/>
                <w:sz w:val="26"/>
                <w:szCs w:val="26"/>
              </w:rPr>
              <w:t>БАЛТИЙСКИЙ</w:t>
            </w:r>
            <w:r w:rsidRPr="00B77689">
              <w:rPr>
                <w:rFonts w:ascii="13.5" w:hAnsi="13.5"/>
                <w:sz w:val="26"/>
                <w:szCs w:val="26"/>
                <w:lang w:val="be-BY"/>
              </w:rPr>
              <w:t xml:space="preserve"> СЕЛЬСОВЕТ</w:t>
            </w:r>
          </w:p>
          <w:p w:rsidR="0003037B" w:rsidRPr="00B77689" w:rsidRDefault="0003037B" w:rsidP="002B40BC">
            <w:pPr>
              <w:tabs>
                <w:tab w:val="left" w:pos="360"/>
                <w:tab w:val="left" w:pos="540"/>
                <w:tab w:val="left" w:pos="720"/>
              </w:tabs>
              <w:ind w:right="-117"/>
              <w:jc w:val="center"/>
              <w:rPr>
                <w:rFonts w:ascii="13.5" w:hAnsi="13.5"/>
                <w:sz w:val="26"/>
                <w:szCs w:val="26"/>
                <w:lang w:val="be-BY"/>
              </w:rPr>
            </w:pPr>
            <w:r w:rsidRPr="00B77689">
              <w:rPr>
                <w:rFonts w:ascii="13.5" w:hAnsi="13.5"/>
                <w:sz w:val="26"/>
                <w:szCs w:val="26"/>
                <w:lang w:val="be-BY"/>
              </w:rPr>
              <w:t>МУНИЦИПАЛЬНОГО РАЙОНА</w:t>
            </w:r>
          </w:p>
          <w:p w:rsidR="0003037B" w:rsidRPr="00B77689" w:rsidRDefault="0003037B" w:rsidP="002B40BC">
            <w:pPr>
              <w:tabs>
                <w:tab w:val="left" w:pos="360"/>
                <w:tab w:val="left" w:pos="540"/>
                <w:tab w:val="left" w:pos="720"/>
              </w:tabs>
              <w:ind w:right="-117"/>
              <w:jc w:val="center"/>
              <w:rPr>
                <w:rFonts w:ascii="13.5" w:hAnsi="13.5"/>
                <w:sz w:val="26"/>
                <w:szCs w:val="26"/>
                <w:lang w:val="be-BY"/>
              </w:rPr>
            </w:pPr>
            <w:r w:rsidRPr="00B77689">
              <w:rPr>
                <w:rFonts w:ascii="13.5" w:hAnsi="13.5"/>
                <w:sz w:val="26"/>
                <w:szCs w:val="26"/>
                <w:lang w:val="be-BY"/>
              </w:rPr>
              <w:t>ИГЛИНСКИЙ РАЙОН</w:t>
            </w:r>
          </w:p>
          <w:p w:rsidR="0003037B" w:rsidRPr="00B77689" w:rsidRDefault="0003037B" w:rsidP="002B40BC">
            <w:pPr>
              <w:tabs>
                <w:tab w:val="left" w:pos="360"/>
                <w:tab w:val="left" w:pos="540"/>
                <w:tab w:val="left" w:pos="720"/>
              </w:tabs>
              <w:ind w:right="-117"/>
              <w:jc w:val="center"/>
              <w:rPr>
                <w:rFonts w:ascii="13.5" w:hAnsi="13.5"/>
                <w:sz w:val="26"/>
                <w:szCs w:val="26"/>
              </w:rPr>
            </w:pPr>
            <w:r w:rsidRPr="00B77689">
              <w:rPr>
                <w:rFonts w:ascii="13.5" w:hAnsi="13.5"/>
                <w:sz w:val="26"/>
                <w:szCs w:val="26"/>
              </w:rPr>
              <w:t>РЕСПУБЛИКИ БАШКОРТОСТАН</w:t>
            </w:r>
          </w:p>
          <w:p w:rsidR="0003037B" w:rsidRPr="00B77689" w:rsidRDefault="0003037B" w:rsidP="002B40BC">
            <w:pPr>
              <w:tabs>
                <w:tab w:val="left" w:pos="360"/>
                <w:tab w:val="left" w:pos="540"/>
                <w:tab w:val="left" w:pos="720"/>
              </w:tabs>
              <w:ind w:right="-117"/>
              <w:jc w:val="center"/>
              <w:rPr>
                <w:rFonts w:ascii="13.5" w:hAnsi="13.5"/>
                <w:sz w:val="26"/>
                <w:szCs w:val="26"/>
                <w:lang w:val="be-BY"/>
              </w:rPr>
            </w:pPr>
            <w:r w:rsidRPr="00B77689">
              <w:rPr>
                <w:rFonts w:ascii="13.5" w:hAnsi="13.5"/>
                <w:sz w:val="26"/>
                <w:szCs w:val="26"/>
                <w:lang w:val="be-BY"/>
              </w:rPr>
              <w:t xml:space="preserve"> ул. Центральная, 43,</w:t>
            </w:r>
            <w:r w:rsidRPr="00B77689">
              <w:rPr>
                <w:rFonts w:ascii="13.5" w:hAnsi="13.5"/>
                <w:sz w:val="26"/>
                <w:szCs w:val="26"/>
              </w:rPr>
              <w:t xml:space="preserve"> с. Балтика,452415</w:t>
            </w:r>
          </w:p>
        </w:tc>
      </w:tr>
    </w:tbl>
    <w:p w:rsidR="0003037B" w:rsidRPr="00B77689" w:rsidRDefault="00C21DFF" w:rsidP="0003037B">
      <w:pPr>
        <w:tabs>
          <w:tab w:val="left" w:pos="360"/>
          <w:tab w:val="left" w:pos="540"/>
          <w:tab w:val="left" w:pos="720"/>
        </w:tabs>
        <w:rPr>
          <w:rFonts w:ascii="13.5" w:eastAsia="Arial Unicode MS" w:hAnsi="13.5" w:cs="FreeSans"/>
          <w:sz w:val="27"/>
          <w:szCs w:val="27"/>
          <w:lang w:eastAsia="zh-CN" w:bidi="hi-IN"/>
        </w:rPr>
      </w:pPr>
      <w:r w:rsidRPr="00C21DFF">
        <w:rPr>
          <w:rFonts w:asciiTheme="minorHAnsi" w:eastAsiaTheme="minorEastAsia" w:hAnsiTheme="minorHAnsi" w:cstheme="minorBidi"/>
          <w:noProof/>
          <w:sz w:val="22"/>
          <w:szCs w:val="22"/>
        </w:rPr>
        <w:pict>
          <v:line id="Прямая соединительная линия 11" o:spid="_x0000_s1026" style="position:absolute;z-index:251660288;visibility:visible;mso-wrap-distance-top:-3e-5mm;mso-wrap-distance-bottom:-3e-5mm;mso-position-horizontal-relative:text;mso-position-vertical-relative:text" from="-21.85pt,14.75pt" to="491.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" strokeweight="4.5pt">
            <v:stroke linestyle="thickThin"/>
          </v:line>
        </w:pict>
      </w:r>
    </w:p>
    <w:p w:rsidR="0003037B" w:rsidRPr="00B77689" w:rsidRDefault="0003037B" w:rsidP="0003037B">
      <w:pPr>
        <w:tabs>
          <w:tab w:val="left" w:pos="360"/>
          <w:tab w:val="left" w:pos="540"/>
          <w:tab w:val="left" w:pos="720"/>
        </w:tabs>
        <w:rPr>
          <w:rFonts w:ascii="13.5" w:eastAsia="Arial Unicode MS" w:hAnsi="13.5" w:cs="FreeSans"/>
          <w:sz w:val="27"/>
          <w:szCs w:val="27"/>
          <w:lang w:eastAsia="zh-CN" w:bidi="hi-IN"/>
        </w:rPr>
      </w:pPr>
    </w:p>
    <w:p w:rsidR="0003037B" w:rsidRPr="007701AF" w:rsidRDefault="0003037B" w:rsidP="0003037B">
      <w:pPr>
        <w:tabs>
          <w:tab w:val="left" w:pos="360"/>
          <w:tab w:val="left" w:pos="540"/>
          <w:tab w:val="left" w:pos="720"/>
        </w:tabs>
        <w:rPr>
          <w:rFonts w:ascii="13.5" w:hAnsi="13.5"/>
          <w:b/>
          <w:sz w:val="28"/>
          <w:szCs w:val="28"/>
        </w:rPr>
      </w:pPr>
      <w:r w:rsidRPr="007701AF">
        <w:rPr>
          <w:rFonts w:ascii="13.5" w:hAnsi="13.5"/>
          <w:b/>
          <w:sz w:val="28"/>
          <w:szCs w:val="28"/>
        </w:rPr>
        <w:t xml:space="preserve">         КАРАР                                                                     ПОСТАНОВЛЕНИЕ</w:t>
      </w:r>
    </w:p>
    <w:p w:rsidR="0003037B" w:rsidRDefault="0003037B" w:rsidP="0003037B">
      <w:pPr>
        <w:tabs>
          <w:tab w:val="left" w:pos="360"/>
          <w:tab w:val="left" w:pos="540"/>
          <w:tab w:val="left" w:pos="720"/>
        </w:tabs>
        <w:rPr>
          <w:sz w:val="28"/>
          <w:szCs w:val="28"/>
        </w:rPr>
      </w:pPr>
    </w:p>
    <w:p w:rsidR="0003037B" w:rsidRDefault="0003037B" w:rsidP="0003037B">
      <w:pPr>
        <w:tabs>
          <w:tab w:val="left" w:pos="360"/>
          <w:tab w:val="left" w:pos="540"/>
          <w:tab w:val="left" w:pos="720"/>
        </w:tabs>
        <w:rPr>
          <w:sz w:val="28"/>
          <w:szCs w:val="28"/>
        </w:rPr>
      </w:pPr>
      <w:r w:rsidRPr="00BD0A29">
        <w:rPr>
          <w:sz w:val="28"/>
          <w:szCs w:val="28"/>
        </w:rPr>
        <w:t>«</w:t>
      </w:r>
      <w:r w:rsidR="001D4815">
        <w:rPr>
          <w:sz w:val="28"/>
          <w:szCs w:val="28"/>
        </w:rPr>
        <w:t>26</w:t>
      </w:r>
      <w:r>
        <w:rPr>
          <w:sz w:val="28"/>
          <w:szCs w:val="28"/>
        </w:rPr>
        <w:t xml:space="preserve"> </w:t>
      </w:r>
      <w:r w:rsidRPr="00BD0A29">
        <w:rPr>
          <w:sz w:val="28"/>
          <w:szCs w:val="28"/>
        </w:rPr>
        <w:t xml:space="preserve">» </w:t>
      </w:r>
      <w:r w:rsidR="001D4815">
        <w:rPr>
          <w:sz w:val="28"/>
          <w:szCs w:val="28"/>
        </w:rPr>
        <w:t>декабрь</w:t>
      </w:r>
      <w:r>
        <w:rPr>
          <w:sz w:val="28"/>
          <w:szCs w:val="28"/>
        </w:rPr>
        <w:t xml:space="preserve"> </w:t>
      </w:r>
      <w:r w:rsidRPr="00BD0A29">
        <w:rPr>
          <w:sz w:val="28"/>
          <w:szCs w:val="28"/>
        </w:rPr>
        <w:t>20</w:t>
      </w:r>
      <w:r>
        <w:rPr>
          <w:sz w:val="28"/>
          <w:szCs w:val="28"/>
        </w:rPr>
        <w:t xml:space="preserve">25 й.               № </w:t>
      </w:r>
      <w:r w:rsidR="001D4815">
        <w:rPr>
          <w:sz w:val="28"/>
          <w:szCs w:val="28"/>
        </w:rPr>
        <w:t>12-164</w:t>
      </w:r>
      <w:r>
        <w:rPr>
          <w:sz w:val="28"/>
          <w:szCs w:val="28"/>
        </w:rPr>
        <w:t xml:space="preserve">                    </w:t>
      </w:r>
      <w:r w:rsidRPr="00BD0A29">
        <w:rPr>
          <w:sz w:val="28"/>
          <w:szCs w:val="28"/>
        </w:rPr>
        <w:t>«</w:t>
      </w:r>
      <w:r w:rsidR="001D4815">
        <w:rPr>
          <w:sz w:val="28"/>
          <w:szCs w:val="28"/>
        </w:rPr>
        <w:t>26</w:t>
      </w:r>
      <w:r w:rsidRPr="00BD0A29">
        <w:rPr>
          <w:sz w:val="28"/>
          <w:szCs w:val="28"/>
        </w:rPr>
        <w:t xml:space="preserve">» </w:t>
      </w:r>
      <w:r w:rsidR="001D4815">
        <w:rPr>
          <w:sz w:val="28"/>
          <w:szCs w:val="28"/>
        </w:rPr>
        <w:t xml:space="preserve">декабря </w:t>
      </w:r>
      <w:r w:rsidRPr="00BD0A29">
        <w:rPr>
          <w:sz w:val="28"/>
          <w:szCs w:val="28"/>
        </w:rPr>
        <w:t>202</w:t>
      </w:r>
      <w:r>
        <w:rPr>
          <w:sz w:val="28"/>
          <w:szCs w:val="28"/>
        </w:rPr>
        <w:t>5</w:t>
      </w:r>
      <w:r w:rsidRPr="00BD0A29">
        <w:rPr>
          <w:sz w:val="28"/>
          <w:szCs w:val="28"/>
        </w:rPr>
        <w:t xml:space="preserve"> г</w:t>
      </w:r>
      <w:r>
        <w:rPr>
          <w:sz w:val="28"/>
          <w:szCs w:val="28"/>
        </w:rPr>
        <w:t>.</w:t>
      </w:r>
    </w:p>
    <w:p w:rsidR="0003037B" w:rsidRDefault="0003037B" w:rsidP="0003037B">
      <w:pPr>
        <w:ind w:left="-180"/>
        <w:jc w:val="center"/>
        <w:rPr>
          <w:b/>
          <w:sz w:val="26"/>
          <w:szCs w:val="28"/>
        </w:rPr>
      </w:pPr>
    </w:p>
    <w:p w:rsidR="0003037B" w:rsidRDefault="0003037B" w:rsidP="0003037B">
      <w:pPr>
        <w:ind w:left="-180"/>
        <w:jc w:val="center"/>
        <w:rPr>
          <w:b/>
          <w:sz w:val="26"/>
          <w:szCs w:val="28"/>
        </w:rPr>
      </w:pPr>
      <w:r w:rsidRPr="00092999">
        <w:rPr>
          <w:b/>
          <w:sz w:val="26"/>
          <w:szCs w:val="28"/>
        </w:rPr>
        <w:t>Об утверждении Программы комплексного развития систем</w:t>
      </w:r>
    </w:p>
    <w:p w:rsidR="0003037B" w:rsidRDefault="0003037B" w:rsidP="0003037B">
      <w:pPr>
        <w:ind w:left="-180"/>
        <w:jc w:val="center"/>
        <w:rPr>
          <w:b/>
          <w:sz w:val="26"/>
          <w:szCs w:val="28"/>
        </w:rPr>
      </w:pPr>
      <w:r w:rsidRPr="00092999">
        <w:rPr>
          <w:b/>
          <w:sz w:val="26"/>
          <w:szCs w:val="28"/>
        </w:rPr>
        <w:t xml:space="preserve"> коммунальной инфраструктуры сельского поселения </w:t>
      </w:r>
      <w:r>
        <w:rPr>
          <w:b/>
          <w:sz w:val="26"/>
          <w:szCs w:val="28"/>
        </w:rPr>
        <w:t>Балтийский</w:t>
      </w:r>
      <w:r w:rsidRPr="00092999">
        <w:rPr>
          <w:b/>
          <w:sz w:val="26"/>
          <w:szCs w:val="28"/>
        </w:rPr>
        <w:t xml:space="preserve"> сельсовет муниципального района </w:t>
      </w:r>
      <w:r>
        <w:rPr>
          <w:b/>
          <w:sz w:val="26"/>
          <w:szCs w:val="28"/>
        </w:rPr>
        <w:t>Иглински</w:t>
      </w:r>
      <w:r w:rsidRPr="00092999">
        <w:rPr>
          <w:b/>
          <w:sz w:val="26"/>
          <w:szCs w:val="28"/>
        </w:rPr>
        <w:t xml:space="preserve">й район </w:t>
      </w:r>
    </w:p>
    <w:p w:rsidR="0003037B" w:rsidRPr="00092999" w:rsidRDefault="0003037B" w:rsidP="0003037B">
      <w:pPr>
        <w:ind w:left="-180"/>
        <w:jc w:val="center"/>
        <w:rPr>
          <w:b/>
          <w:sz w:val="26"/>
          <w:szCs w:val="28"/>
        </w:rPr>
      </w:pPr>
      <w:r w:rsidRPr="00092999">
        <w:rPr>
          <w:b/>
          <w:sz w:val="26"/>
          <w:szCs w:val="28"/>
        </w:rPr>
        <w:t>Республики Башкортостан</w:t>
      </w:r>
      <w:r>
        <w:rPr>
          <w:b/>
          <w:sz w:val="26"/>
          <w:szCs w:val="28"/>
        </w:rPr>
        <w:t xml:space="preserve"> </w:t>
      </w:r>
      <w:r w:rsidRPr="00092999">
        <w:rPr>
          <w:b/>
          <w:sz w:val="26"/>
          <w:szCs w:val="28"/>
        </w:rPr>
        <w:t>на 202</w:t>
      </w:r>
      <w:r>
        <w:rPr>
          <w:b/>
          <w:sz w:val="26"/>
          <w:szCs w:val="28"/>
        </w:rPr>
        <w:t>6</w:t>
      </w:r>
      <w:r w:rsidRPr="00092999">
        <w:rPr>
          <w:b/>
          <w:sz w:val="26"/>
          <w:szCs w:val="28"/>
        </w:rPr>
        <w:t xml:space="preserve"> – 203</w:t>
      </w:r>
      <w:r>
        <w:rPr>
          <w:b/>
          <w:sz w:val="26"/>
          <w:szCs w:val="28"/>
        </w:rPr>
        <w:t>7</w:t>
      </w:r>
      <w:r w:rsidRPr="00092999">
        <w:rPr>
          <w:b/>
          <w:sz w:val="26"/>
          <w:szCs w:val="28"/>
        </w:rPr>
        <w:t xml:space="preserve"> годы</w:t>
      </w:r>
    </w:p>
    <w:p w:rsidR="0003037B" w:rsidRPr="00092999" w:rsidRDefault="0003037B" w:rsidP="0003037B">
      <w:pPr>
        <w:jc w:val="both"/>
        <w:rPr>
          <w:sz w:val="26"/>
          <w:szCs w:val="28"/>
        </w:rPr>
      </w:pPr>
    </w:p>
    <w:p w:rsidR="0003037B" w:rsidRPr="00092999" w:rsidRDefault="0003037B" w:rsidP="0003037B">
      <w:pPr>
        <w:spacing w:line="276" w:lineRule="auto"/>
        <w:ind w:firstLine="540"/>
        <w:jc w:val="both"/>
        <w:rPr>
          <w:b/>
          <w:sz w:val="26"/>
          <w:szCs w:val="28"/>
        </w:rPr>
      </w:pPr>
      <w:r w:rsidRPr="00092999">
        <w:rPr>
          <w:sz w:val="26"/>
          <w:szCs w:val="28"/>
        </w:rPr>
        <w:t xml:space="preserve">В соответствии с «Методическими рекомендациями по разработке программ комплексного развития систем коммунальной инфраструктуры муниципальных образований», утвержденными Приказом Министерства Регионального развития Российской Федерации от 6 мая 2011 года № 204 и в целях повышения надёжности объектов коммунальной инфраструктуры сельского поселения  </w:t>
      </w:r>
      <w:r>
        <w:rPr>
          <w:sz w:val="26"/>
          <w:szCs w:val="28"/>
        </w:rPr>
        <w:t xml:space="preserve">Балтийский сельсовет </w:t>
      </w:r>
      <w:r w:rsidRPr="00092999">
        <w:rPr>
          <w:sz w:val="26"/>
          <w:szCs w:val="28"/>
        </w:rPr>
        <w:t xml:space="preserve">муниципального района </w:t>
      </w:r>
      <w:r>
        <w:rPr>
          <w:sz w:val="26"/>
          <w:szCs w:val="28"/>
        </w:rPr>
        <w:t>Иглинский</w:t>
      </w:r>
      <w:r w:rsidRPr="00092999">
        <w:rPr>
          <w:sz w:val="26"/>
          <w:szCs w:val="28"/>
        </w:rPr>
        <w:t xml:space="preserve"> район Республики Башкортостан </w:t>
      </w:r>
      <w:r w:rsidRPr="00092999">
        <w:rPr>
          <w:b/>
          <w:sz w:val="26"/>
          <w:szCs w:val="28"/>
        </w:rPr>
        <w:t>постановля</w:t>
      </w:r>
      <w:r>
        <w:rPr>
          <w:b/>
          <w:sz w:val="26"/>
          <w:szCs w:val="28"/>
        </w:rPr>
        <w:t>ю</w:t>
      </w:r>
      <w:r w:rsidRPr="00092999">
        <w:rPr>
          <w:b/>
          <w:sz w:val="26"/>
          <w:szCs w:val="28"/>
        </w:rPr>
        <w:t>:</w:t>
      </w:r>
    </w:p>
    <w:p w:rsidR="0003037B" w:rsidRPr="00092999" w:rsidRDefault="0003037B" w:rsidP="0003037B">
      <w:pPr>
        <w:spacing w:line="276" w:lineRule="auto"/>
        <w:ind w:firstLine="540"/>
        <w:jc w:val="both"/>
        <w:rPr>
          <w:sz w:val="26"/>
          <w:szCs w:val="28"/>
        </w:rPr>
      </w:pPr>
      <w:r w:rsidRPr="00092999">
        <w:rPr>
          <w:sz w:val="26"/>
          <w:szCs w:val="28"/>
        </w:rPr>
        <w:t xml:space="preserve">1. Утвердить </w:t>
      </w:r>
      <w:r>
        <w:rPr>
          <w:sz w:val="26"/>
          <w:szCs w:val="28"/>
        </w:rPr>
        <w:t>прилагаемую муниципальную п</w:t>
      </w:r>
      <w:r w:rsidRPr="00092999">
        <w:rPr>
          <w:sz w:val="26"/>
          <w:szCs w:val="28"/>
        </w:rPr>
        <w:t xml:space="preserve">рограмму комплексного развития систем коммунальной инфраструктуры сельского поселения </w:t>
      </w:r>
      <w:r>
        <w:rPr>
          <w:sz w:val="26"/>
          <w:szCs w:val="28"/>
        </w:rPr>
        <w:t>Балтийский</w:t>
      </w:r>
      <w:r w:rsidRPr="00092999">
        <w:rPr>
          <w:sz w:val="26"/>
          <w:szCs w:val="28"/>
        </w:rPr>
        <w:t xml:space="preserve"> сельсовет</w:t>
      </w:r>
      <w:r>
        <w:rPr>
          <w:sz w:val="26"/>
          <w:szCs w:val="28"/>
        </w:rPr>
        <w:t xml:space="preserve"> </w:t>
      </w:r>
      <w:r w:rsidRPr="00092999">
        <w:rPr>
          <w:sz w:val="26"/>
          <w:szCs w:val="28"/>
        </w:rPr>
        <w:t xml:space="preserve">муниципального района </w:t>
      </w:r>
      <w:r>
        <w:rPr>
          <w:sz w:val="26"/>
          <w:szCs w:val="28"/>
        </w:rPr>
        <w:t>Иглинский</w:t>
      </w:r>
      <w:r w:rsidRPr="00092999">
        <w:rPr>
          <w:sz w:val="26"/>
          <w:szCs w:val="28"/>
        </w:rPr>
        <w:t xml:space="preserve"> район Республики Башкортостан на 202</w:t>
      </w:r>
      <w:r>
        <w:rPr>
          <w:sz w:val="26"/>
          <w:szCs w:val="28"/>
        </w:rPr>
        <w:t>6</w:t>
      </w:r>
      <w:r w:rsidRPr="00092999">
        <w:rPr>
          <w:sz w:val="26"/>
          <w:szCs w:val="28"/>
        </w:rPr>
        <w:t>– 203</w:t>
      </w:r>
      <w:r>
        <w:rPr>
          <w:sz w:val="26"/>
          <w:szCs w:val="28"/>
        </w:rPr>
        <w:t xml:space="preserve">7 годы» </w:t>
      </w:r>
      <w:r>
        <w:rPr>
          <w:sz w:val="28"/>
          <w:szCs w:val="28"/>
        </w:rPr>
        <w:t>(</w:t>
      </w:r>
      <w:r w:rsidRPr="00705B76">
        <w:rPr>
          <w:sz w:val="27"/>
          <w:szCs w:val="27"/>
        </w:rPr>
        <w:t>далее Программа</w:t>
      </w:r>
      <w:r>
        <w:rPr>
          <w:sz w:val="28"/>
          <w:szCs w:val="28"/>
        </w:rPr>
        <w:t>).</w:t>
      </w:r>
    </w:p>
    <w:p w:rsidR="0003037B" w:rsidRPr="00705B76" w:rsidRDefault="0003037B" w:rsidP="0003037B">
      <w:pPr>
        <w:spacing w:line="276" w:lineRule="auto"/>
        <w:ind w:firstLine="540"/>
        <w:jc w:val="both"/>
        <w:rPr>
          <w:sz w:val="26"/>
          <w:szCs w:val="28"/>
        </w:rPr>
      </w:pPr>
      <w:r>
        <w:rPr>
          <w:sz w:val="26"/>
          <w:szCs w:val="28"/>
        </w:rPr>
        <w:t xml:space="preserve">2. </w:t>
      </w:r>
      <w:r w:rsidRPr="00705B76">
        <w:rPr>
          <w:sz w:val="26"/>
          <w:szCs w:val="28"/>
        </w:rPr>
        <w:t xml:space="preserve">Утвердить муниципальным заказчиком Программы администрацию сельского поселения </w:t>
      </w:r>
      <w:r>
        <w:rPr>
          <w:sz w:val="26"/>
          <w:szCs w:val="28"/>
        </w:rPr>
        <w:t>Балтийский</w:t>
      </w:r>
      <w:r w:rsidRPr="00705B76">
        <w:rPr>
          <w:sz w:val="26"/>
          <w:szCs w:val="28"/>
        </w:rPr>
        <w:t xml:space="preserve"> сельсовет на 2026-2037 годы. </w:t>
      </w:r>
    </w:p>
    <w:p w:rsidR="0003037B" w:rsidRDefault="0003037B" w:rsidP="0003037B">
      <w:pPr>
        <w:spacing w:line="276" w:lineRule="auto"/>
        <w:ind w:firstLine="540"/>
        <w:jc w:val="both"/>
      </w:pPr>
      <w:r>
        <w:rPr>
          <w:sz w:val="26"/>
          <w:szCs w:val="28"/>
        </w:rPr>
        <w:t>3</w:t>
      </w:r>
      <w:r w:rsidRPr="00092999">
        <w:rPr>
          <w:sz w:val="26"/>
          <w:szCs w:val="28"/>
        </w:rPr>
        <w:t xml:space="preserve">. </w:t>
      </w:r>
      <w:r w:rsidRPr="00092999">
        <w:rPr>
          <w:color w:val="000000"/>
          <w:sz w:val="26"/>
        </w:rPr>
        <w:t xml:space="preserve">Разместить настоящее постановление на официальном сайте сельского поселения  </w:t>
      </w:r>
      <w:r>
        <w:rPr>
          <w:color w:val="000000"/>
          <w:sz w:val="26"/>
          <w:szCs w:val="32"/>
        </w:rPr>
        <w:t>Балтийский</w:t>
      </w:r>
      <w:r w:rsidRPr="00092999">
        <w:rPr>
          <w:color w:val="000000"/>
          <w:sz w:val="26"/>
          <w:szCs w:val="32"/>
        </w:rPr>
        <w:t xml:space="preserve">  сельсовет муниципального района </w:t>
      </w:r>
      <w:r>
        <w:rPr>
          <w:color w:val="000000"/>
          <w:sz w:val="26"/>
          <w:szCs w:val="32"/>
        </w:rPr>
        <w:t>Иглинский</w:t>
      </w:r>
      <w:r w:rsidRPr="00092999">
        <w:rPr>
          <w:color w:val="000000"/>
          <w:sz w:val="26"/>
          <w:szCs w:val="32"/>
        </w:rPr>
        <w:t xml:space="preserve"> район Республики Башкортостан </w:t>
      </w:r>
      <w:r w:rsidRPr="00523BE9">
        <w:t>baltiysk.sp-iglino.ru</w:t>
      </w:r>
      <w:r>
        <w:t xml:space="preserve">.  </w:t>
      </w:r>
    </w:p>
    <w:p w:rsidR="0003037B" w:rsidRPr="00092999" w:rsidRDefault="0003037B" w:rsidP="0003037B">
      <w:pPr>
        <w:spacing w:line="276" w:lineRule="auto"/>
        <w:ind w:firstLine="540"/>
        <w:jc w:val="both"/>
        <w:rPr>
          <w:color w:val="000000"/>
          <w:sz w:val="26"/>
        </w:rPr>
      </w:pPr>
      <w:r>
        <w:rPr>
          <w:color w:val="000000"/>
          <w:sz w:val="26"/>
          <w:szCs w:val="32"/>
        </w:rPr>
        <w:t>4</w:t>
      </w:r>
      <w:r w:rsidRPr="00092999">
        <w:rPr>
          <w:color w:val="000000"/>
          <w:sz w:val="26"/>
        </w:rPr>
        <w:t>. Настоящее постановление вступает в силу с момента подписания.</w:t>
      </w:r>
    </w:p>
    <w:p w:rsidR="0003037B" w:rsidRPr="00092999" w:rsidRDefault="0003037B" w:rsidP="0003037B">
      <w:pPr>
        <w:spacing w:line="276" w:lineRule="auto"/>
        <w:ind w:firstLine="540"/>
        <w:jc w:val="both"/>
        <w:rPr>
          <w:color w:val="000000"/>
          <w:sz w:val="26"/>
        </w:rPr>
      </w:pPr>
      <w:r w:rsidRPr="00092999">
        <w:rPr>
          <w:color w:val="000000"/>
          <w:sz w:val="26"/>
        </w:rPr>
        <w:t>4. Контроль за исполнением настоящего постановления оставляю за собой.</w:t>
      </w:r>
    </w:p>
    <w:p w:rsidR="0003037B" w:rsidRPr="00092999" w:rsidRDefault="0003037B" w:rsidP="0003037B">
      <w:pPr>
        <w:spacing w:line="276" w:lineRule="auto"/>
        <w:ind w:firstLine="540"/>
        <w:jc w:val="both"/>
        <w:rPr>
          <w:sz w:val="26"/>
          <w:szCs w:val="28"/>
        </w:rPr>
      </w:pPr>
    </w:p>
    <w:p w:rsidR="0003037B" w:rsidRPr="00092999" w:rsidRDefault="0003037B" w:rsidP="0003037B">
      <w:pPr>
        <w:jc w:val="both"/>
        <w:rPr>
          <w:sz w:val="26"/>
          <w:szCs w:val="28"/>
        </w:rPr>
      </w:pPr>
    </w:p>
    <w:p w:rsidR="0003037B" w:rsidRPr="00CD344D" w:rsidRDefault="0003037B" w:rsidP="0003037B">
      <w:pPr>
        <w:tabs>
          <w:tab w:val="left" w:pos="1848"/>
        </w:tabs>
        <w:autoSpaceDE w:val="0"/>
        <w:autoSpaceDN w:val="0"/>
        <w:adjustRightInd w:val="0"/>
        <w:rPr>
          <w:b/>
          <w:bCs/>
          <w:sz w:val="26"/>
          <w:szCs w:val="28"/>
        </w:rPr>
      </w:pPr>
      <w:r w:rsidRPr="00092999">
        <w:rPr>
          <w:sz w:val="26"/>
          <w:szCs w:val="28"/>
        </w:rPr>
        <w:t>Глава сельского поселения                                                          </w:t>
      </w:r>
      <w:r>
        <w:rPr>
          <w:sz w:val="26"/>
          <w:szCs w:val="28"/>
        </w:rPr>
        <w:t>И.М.Бугвин</w:t>
      </w:r>
    </w:p>
    <w:p w:rsidR="0003037B" w:rsidRDefault="0003037B" w:rsidP="0003037B">
      <w:pPr>
        <w:tabs>
          <w:tab w:val="left" w:pos="1848"/>
        </w:tabs>
        <w:autoSpaceDE w:val="0"/>
        <w:autoSpaceDN w:val="0"/>
        <w:adjustRightInd w:val="0"/>
        <w:rPr>
          <w:b/>
          <w:bCs/>
          <w:sz w:val="28"/>
          <w:szCs w:val="28"/>
        </w:rPr>
      </w:pPr>
    </w:p>
    <w:p w:rsidR="0003037B" w:rsidRDefault="0003037B" w:rsidP="0003037B">
      <w:pPr>
        <w:pStyle w:val="Default"/>
        <w:ind w:left="5400"/>
        <w:rPr>
          <w:bCs/>
          <w:color w:val="auto"/>
          <w:sz w:val="20"/>
          <w:szCs w:val="20"/>
        </w:rPr>
      </w:pPr>
    </w:p>
    <w:p w:rsidR="0003037B" w:rsidRDefault="0003037B" w:rsidP="0003037B">
      <w:pPr>
        <w:pStyle w:val="Default"/>
        <w:ind w:left="5400"/>
        <w:rPr>
          <w:bCs/>
          <w:color w:val="auto"/>
          <w:sz w:val="20"/>
          <w:szCs w:val="20"/>
        </w:rPr>
      </w:pPr>
    </w:p>
    <w:p w:rsidR="0003037B" w:rsidRDefault="0003037B" w:rsidP="0003037B">
      <w:pPr>
        <w:pStyle w:val="Default"/>
        <w:ind w:left="5400"/>
        <w:rPr>
          <w:bCs/>
          <w:color w:val="auto"/>
          <w:sz w:val="20"/>
          <w:szCs w:val="20"/>
        </w:rPr>
      </w:pPr>
    </w:p>
    <w:p w:rsidR="0003037B" w:rsidRDefault="0003037B" w:rsidP="0003037B">
      <w:pPr>
        <w:pStyle w:val="Default"/>
        <w:ind w:left="5400"/>
        <w:rPr>
          <w:bCs/>
          <w:color w:val="auto"/>
          <w:sz w:val="20"/>
          <w:szCs w:val="20"/>
        </w:rPr>
      </w:pPr>
    </w:p>
    <w:p w:rsidR="0003037B" w:rsidRDefault="0003037B" w:rsidP="0003037B">
      <w:pPr>
        <w:pStyle w:val="Default"/>
        <w:ind w:left="5400"/>
        <w:rPr>
          <w:bCs/>
          <w:color w:val="auto"/>
          <w:sz w:val="20"/>
          <w:szCs w:val="20"/>
        </w:rPr>
      </w:pPr>
    </w:p>
    <w:p w:rsidR="007D34CA" w:rsidRDefault="008B1540" w:rsidP="007D34CA">
      <w:pPr>
        <w:jc w:val="right"/>
        <w:rPr>
          <w:sz w:val="22"/>
          <w:szCs w:val="28"/>
        </w:rPr>
      </w:pPr>
      <w:r>
        <w:rPr>
          <w:sz w:val="22"/>
          <w:szCs w:val="28"/>
        </w:rPr>
        <w:lastRenderedPageBreak/>
        <w:t>У</w:t>
      </w:r>
      <w:r w:rsidR="007D34CA" w:rsidRPr="00321F97">
        <w:rPr>
          <w:sz w:val="22"/>
          <w:szCs w:val="28"/>
        </w:rPr>
        <w:t>тверждена</w:t>
      </w:r>
      <w:r w:rsidR="007D34CA">
        <w:rPr>
          <w:sz w:val="22"/>
          <w:szCs w:val="28"/>
        </w:rPr>
        <w:t xml:space="preserve"> постановлением Администрации</w:t>
      </w:r>
    </w:p>
    <w:p w:rsidR="00195D70" w:rsidRDefault="00782ADF" w:rsidP="007D34CA">
      <w:pPr>
        <w:jc w:val="right"/>
        <w:rPr>
          <w:sz w:val="22"/>
          <w:szCs w:val="28"/>
        </w:rPr>
      </w:pPr>
      <w:r>
        <w:rPr>
          <w:sz w:val="22"/>
          <w:szCs w:val="28"/>
        </w:rPr>
        <w:t xml:space="preserve"> сельского поселения </w:t>
      </w:r>
      <w:r w:rsidR="00195D70">
        <w:rPr>
          <w:sz w:val="22"/>
          <w:szCs w:val="28"/>
        </w:rPr>
        <w:t xml:space="preserve">Балтийский сельсовет </w:t>
      </w:r>
    </w:p>
    <w:p w:rsidR="007D34CA" w:rsidRPr="00321F97" w:rsidRDefault="00782ADF" w:rsidP="007D34CA">
      <w:pPr>
        <w:jc w:val="right"/>
        <w:rPr>
          <w:sz w:val="22"/>
          <w:szCs w:val="28"/>
        </w:rPr>
      </w:pPr>
      <w:r>
        <w:rPr>
          <w:sz w:val="22"/>
          <w:szCs w:val="28"/>
        </w:rPr>
        <w:t xml:space="preserve">№ </w:t>
      </w:r>
      <w:r w:rsidR="001D4815">
        <w:rPr>
          <w:sz w:val="22"/>
          <w:szCs w:val="28"/>
        </w:rPr>
        <w:t>12-164</w:t>
      </w:r>
      <w:r>
        <w:rPr>
          <w:sz w:val="22"/>
          <w:szCs w:val="28"/>
        </w:rPr>
        <w:t xml:space="preserve"> от </w:t>
      </w:r>
      <w:r w:rsidR="001D4815">
        <w:rPr>
          <w:sz w:val="22"/>
          <w:szCs w:val="28"/>
        </w:rPr>
        <w:t>26</w:t>
      </w:r>
      <w:r w:rsidR="007D34CA">
        <w:rPr>
          <w:sz w:val="22"/>
          <w:szCs w:val="28"/>
        </w:rPr>
        <w:t xml:space="preserve"> декабря 20</w:t>
      </w:r>
      <w:r>
        <w:rPr>
          <w:sz w:val="22"/>
          <w:szCs w:val="28"/>
        </w:rPr>
        <w:t>25</w:t>
      </w:r>
      <w:r w:rsidR="007D34CA">
        <w:rPr>
          <w:sz w:val="22"/>
          <w:szCs w:val="28"/>
        </w:rPr>
        <w:t xml:space="preserve"> года</w:t>
      </w:r>
    </w:p>
    <w:p w:rsidR="007D34CA" w:rsidRPr="002341F9" w:rsidRDefault="007D34CA" w:rsidP="007D34CA">
      <w:pPr>
        <w:rPr>
          <w:b/>
        </w:rPr>
      </w:pPr>
    </w:p>
    <w:p w:rsidR="007D34CA" w:rsidRDefault="007D34CA" w:rsidP="007D34CA">
      <w:pPr>
        <w:rPr>
          <w:b/>
          <w:sz w:val="28"/>
          <w:szCs w:val="28"/>
        </w:rPr>
      </w:pPr>
    </w:p>
    <w:p w:rsidR="007D34CA" w:rsidRDefault="007D34CA" w:rsidP="007D34CA">
      <w:pPr>
        <w:jc w:val="center"/>
        <w:rPr>
          <w:rFonts w:eastAsia="Calibri"/>
          <w:b/>
          <w:color w:val="0D0D0D"/>
          <w:sz w:val="44"/>
          <w:szCs w:val="32"/>
          <w:lang w:eastAsia="zh-CN"/>
        </w:rPr>
      </w:pPr>
    </w:p>
    <w:p w:rsidR="007D34CA" w:rsidRDefault="007D34CA" w:rsidP="007D34CA">
      <w:pPr>
        <w:jc w:val="center"/>
        <w:rPr>
          <w:rFonts w:eastAsia="Calibri"/>
          <w:b/>
          <w:color w:val="0D0D0D"/>
          <w:sz w:val="44"/>
          <w:szCs w:val="32"/>
          <w:lang w:eastAsia="zh-CN"/>
        </w:rPr>
      </w:pPr>
    </w:p>
    <w:p w:rsidR="007D34CA" w:rsidRDefault="007D34CA" w:rsidP="007D34CA">
      <w:pPr>
        <w:jc w:val="center"/>
        <w:rPr>
          <w:rFonts w:eastAsia="Calibri"/>
          <w:b/>
          <w:color w:val="0D0D0D"/>
          <w:sz w:val="44"/>
          <w:szCs w:val="32"/>
          <w:lang w:eastAsia="zh-CN"/>
        </w:rPr>
      </w:pPr>
    </w:p>
    <w:p w:rsidR="007D34CA" w:rsidRDefault="007D34CA" w:rsidP="007D34CA">
      <w:pPr>
        <w:jc w:val="center"/>
        <w:rPr>
          <w:rFonts w:eastAsia="Calibri"/>
          <w:b/>
          <w:color w:val="0D0D0D"/>
          <w:sz w:val="44"/>
          <w:szCs w:val="32"/>
          <w:lang w:eastAsia="zh-CN"/>
        </w:rPr>
      </w:pPr>
    </w:p>
    <w:p w:rsidR="007D34CA" w:rsidRPr="00321F97" w:rsidRDefault="007D34CA" w:rsidP="007D34CA">
      <w:pPr>
        <w:jc w:val="center"/>
        <w:rPr>
          <w:rFonts w:eastAsia="Calibri"/>
          <w:b/>
          <w:color w:val="0D0D0D"/>
          <w:sz w:val="44"/>
          <w:szCs w:val="32"/>
          <w:lang w:eastAsia="zh-CN"/>
        </w:rPr>
      </w:pPr>
      <w:r w:rsidRPr="00321F97">
        <w:rPr>
          <w:rFonts w:eastAsia="Calibri"/>
          <w:b/>
          <w:color w:val="0D0D0D"/>
          <w:sz w:val="44"/>
          <w:szCs w:val="32"/>
          <w:lang w:eastAsia="zh-CN"/>
        </w:rPr>
        <w:t xml:space="preserve">Программа </w:t>
      </w:r>
    </w:p>
    <w:p w:rsidR="007D34CA" w:rsidRPr="00321F97" w:rsidRDefault="007D34CA" w:rsidP="007D34CA">
      <w:pPr>
        <w:jc w:val="center"/>
        <w:rPr>
          <w:rFonts w:eastAsia="Calibri"/>
          <w:b/>
          <w:color w:val="0D0D0D"/>
          <w:sz w:val="44"/>
          <w:szCs w:val="32"/>
          <w:lang w:eastAsia="zh-CN"/>
        </w:rPr>
      </w:pPr>
      <w:r w:rsidRPr="00321F97">
        <w:rPr>
          <w:rFonts w:eastAsia="Calibri"/>
          <w:b/>
          <w:color w:val="0D0D0D"/>
          <w:sz w:val="44"/>
          <w:szCs w:val="32"/>
          <w:lang w:eastAsia="zh-CN"/>
        </w:rPr>
        <w:t xml:space="preserve">комплексного развития систем </w:t>
      </w:r>
    </w:p>
    <w:p w:rsidR="007D34CA" w:rsidRPr="00321F97" w:rsidRDefault="007D34CA" w:rsidP="007D34CA">
      <w:pPr>
        <w:jc w:val="center"/>
        <w:rPr>
          <w:rFonts w:eastAsia="Calibri"/>
          <w:b/>
          <w:color w:val="0D0D0D"/>
          <w:sz w:val="44"/>
          <w:szCs w:val="32"/>
          <w:lang w:eastAsia="zh-CN"/>
        </w:rPr>
      </w:pPr>
      <w:r w:rsidRPr="00321F97">
        <w:rPr>
          <w:rFonts w:eastAsia="Calibri"/>
          <w:b/>
          <w:color w:val="0D0D0D"/>
          <w:sz w:val="44"/>
          <w:szCs w:val="32"/>
          <w:lang w:eastAsia="zh-CN"/>
        </w:rPr>
        <w:t xml:space="preserve">коммунальной инфраструктуры  </w:t>
      </w:r>
    </w:p>
    <w:p w:rsidR="00195D70" w:rsidRDefault="007D34CA" w:rsidP="007D34CA">
      <w:pPr>
        <w:jc w:val="center"/>
        <w:rPr>
          <w:rFonts w:eastAsia="Calibri"/>
          <w:b/>
          <w:color w:val="0D0D0D"/>
          <w:sz w:val="44"/>
          <w:szCs w:val="32"/>
          <w:lang w:eastAsia="zh-CN"/>
        </w:rPr>
      </w:pPr>
      <w:r w:rsidRPr="00321F97">
        <w:rPr>
          <w:rFonts w:eastAsia="Calibri"/>
          <w:b/>
          <w:sz w:val="44"/>
          <w:szCs w:val="32"/>
          <w:lang w:eastAsia="zh-CN"/>
        </w:rPr>
        <w:t xml:space="preserve">сельского </w:t>
      </w:r>
      <w:r w:rsidR="008B1540" w:rsidRPr="00321F97">
        <w:rPr>
          <w:rFonts w:eastAsia="Calibri"/>
          <w:b/>
          <w:sz w:val="44"/>
          <w:szCs w:val="32"/>
          <w:lang w:eastAsia="zh-CN"/>
        </w:rPr>
        <w:t xml:space="preserve">поселения </w:t>
      </w:r>
      <w:r w:rsidR="00195D70">
        <w:rPr>
          <w:rFonts w:eastAsia="Calibri"/>
          <w:b/>
          <w:sz w:val="44"/>
          <w:szCs w:val="32"/>
          <w:lang w:eastAsia="zh-CN"/>
        </w:rPr>
        <w:t>Балтийский</w:t>
      </w:r>
      <w:r w:rsidRPr="00321F97">
        <w:rPr>
          <w:rFonts w:eastAsia="Calibri"/>
          <w:b/>
          <w:sz w:val="44"/>
          <w:szCs w:val="32"/>
          <w:lang w:eastAsia="zh-CN"/>
        </w:rPr>
        <w:t xml:space="preserve"> сельсовет</w:t>
      </w:r>
      <w:r w:rsidRPr="00321F97">
        <w:rPr>
          <w:rFonts w:eastAsia="Calibri"/>
          <w:b/>
          <w:color w:val="0D0D0D"/>
          <w:sz w:val="44"/>
          <w:szCs w:val="32"/>
          <w:lang w:eastAsia="zh-CN"/>
        </w:rPr>
        <w:t xml:space="preserve"> </w:t>
      </w:r>
    </w:p>
    <w:p w:rsidR="007D34CA" w:rsidRPr="00321F97" w:rsidRDefault="007D34CA" w:rsidP="007D34CA">
      <w:pPr>
        <w:jc w:val="center"/>
        <w:rPr>
          <w:rFonts w:eastAsia="Calibri"/>
          <w:b/>
          <w:color w:val="0D0D0D"/>
          <w:sz w:val="44"/>
          <w:szCs w:val="32"/>
          <w:lang w:eastAsia="zh-CN"/>
        </w:rPr>
      </w:pPr>
      <w:r w:rsidRPr="00321F97">
        <w:rPr>
          <w:rFonts w:eastAsia="Calibri"/>
          <w:b/>
          <w:color w:val="0D0D0D"/>
          <w:sz w:val="44"/>
          <w:szCs w:val="32"/>
          <w:lang w:eastAsia="zh-CN"/>
        </w:rPr>
        <w:t>на 20</w:t>
      </w:r>
      <w:r w:rsidR="00782ADF">
        <w:rPr>
          <w:rFonts w:eastAsia="Calibri"/>
          <w:b/>
          <w:color w:val="0D0D0D"/>
          <w:sz w:val="44"/>
          <w:szCs w:val="32"/>
          <w:lang w:eastAsia="zh-CN"/>
        </w:rPr>
        <w:t>26</w:t>
      </w:r>
      <w:r w:rsidRPr="00321F97">
        <w:rPr>
          <w:rFonts w:eastAsia="Calibri"/>
          <w:b/>
          <w:color w:val="0D0D0D"/>
          <w:sz w:val="44"/>
          <w:szCs w:val="32"/>
          <w:lang w:eastAsia="zh-CN"/>
        </w:rPr>
        <w:t>-203</w:t>
      </w:r>
      <w:r>
        <w:rPr>
          <w:rFonts w:eastAsia="Calibri"/>
          <w:b/>
          <w:color w:val="0D0D0D"/>
          <w:sz w:val="44"/>
          <w:szCs w:val="32"/>
          <w:lang w:eastAsia="zh-CN"/>
        </w:rPr>
        <w:t>7</w:t>
      </w:r>
      <w:r w:rsidRPr="00321F97">
        <w:rPr>
          <w:rFonts w:eastAsia="Calibri"/>
          <w:b/>
          <w:color w:val="0D0D0D"/>
          <w:sz w:val="44"/>
          <w:szCs w:val="32"/>
          <w:lang w:eastAsia="zh-CN"/>
        </w:rPr>
        <w:t xml:space="preserve"> годы </w:t>
      </w:r>
    </w:p>
    <w:p w:rsidR="007D34CA" w:rsidRPr="00C7619C" w:rsidRDefault="007D34CA" w:rsidP="007D34CA">
      <w:pPr>
        <w:jc w:val="center"/>
        <w:rPr>
          <w:rFonts w:eastAsia="Calibri"/>
          <w:b/>
          <w:color w:val="0D0D0D"/>
          <w:sz w:val="32"/>
          <w:szCs w:val="32"/>
          <w:lang w:eastAsia="zh-CN"/>
        </w:rPr>
      </w:pPr>
    </w:p>
    <w:p w:rsidR="007D34CA" w:rsidRPr="00C7619C" w:rsidRDefault="007D34CA" w:rsidP="007D34CA">
      <w:pPr>
        <w:jc w:val="center"/>
        <w:rPr>
          <w:rFonts w:eastAsia="Calibri"/>
          <w:color w:val="0D0D0D"/>
          <w:sz w:val="32"/>
          <w:szCs w:val="32"/>
          <w:lang w:eastAsia="zh-CN"/>
        </w:rPr>
      </w:pPr>
    </w:p>
    <w:p w:rsidR="007D34CA" w:rsidRDefault="007D34CA" w:rsidP="007D34CA">
      <w:pPr>
        <w:spacing w:after="160" w:line="259" w:lineRule="auto"/>
        <w:rPr>
          <w:b/>
          <w:color w:val="0D0D0D"/>
          <w:lang w:eastAsia="zh-CN"/>
        </w:rPr>
      </w:pPr>
      <w:r>
        <w:rPr>
          <w:b/>
          <w:color w:val="0D0D0D"/>
          <w:lang w:eastAsia="zh-CN"/>
        </w:rPr>
        <w:br w:type="page"/>
      </w:r>
    </w:p>
    <w:p w:rsidR="007D34CA" w:rsidRPr="008B1540" w:rsidRDefault="007D34CA" w:rsidP="007D34CA">
      <w:pPr>
        <w:suppressAutoHyphens/>
        <w:autoSpaceDE w:val="0"/>
        <w:jc w:val="center"/>
        <w:rPr>
          <w:b/>
          <w:color w:val="0D0D0D"/>
          <w:sz w:val="28"/>
          <w:szCs w:val="28"/>
          <w:lang w:eastAsia="zh-CN"/>
        </w:rPr>
      </w:pPr>
      <w:r w:rsidRPr="008B1540">
        <w:rPr>
          <w:b/>
          <w:color w:val="0D0D0D"/>
          <w:sz w:val="28"/>
          <w:szCs w:val="28"/>
          <w:lang w:eastAsia="zh-CN"/>
        </w:rPr>
        <w:lastRenderedPageBreak/>
        <w:t>Структура</w:t>
      </w:r>
    </w:p>
    <w:p w:rsidR="007D34CA" w:rsidRPr="008B1540" w:rsidRDefault="007D34CA" w:rsidP="007D34CA">
      <w:pPr>
        <w:suppressAutoHyphens/>
        <w:autoSpaceDE w:val="0"/>
        <w:jc w:val="center"/>
        <w:rPr>
          <w:b/>
          <w:color w:val="0D0D0D"/>
          <w:sz w:val="28"/>
          <w:szCs w:val="28"/>
          <w:lang w:eastAsia="zh-CN"/>
        </w:rPr>
      </w:pPr>
      <w:r w:rsidRPr="008B1540">
        <w:rPr>
          <w:b/>
          <w:color w:val="0D0D0D"/>
          <w:sz w:val="28"/>
          <w:szCs w:val="28"/>
          <w:lang w:eastAsia="zh-CN"/>
        </w:rPr>
        <w:t>Программы комплексного развития систем коммунальной инфраструктуры</w:t>
      </w:r>
    </w:p>
    <w:p w:rsidR="007D34CA" w:rsidRPr="008B1540" w:rsidRDefault="007D34CA" w:rsidP="007D34CA">
      <w:pPr>
        <w:suppressAutoHyphens/>
        <w:autoSpaceDE w:val="0"/>
        <w:jc w:val="center"/>
        <w:rPr>
          <w:color w:val="0D0D0D"/>
          <w:sz w:val="28"/>
          <w:szCs w:val="28"/>
          <w:lang w:eastAsia="zh-CN"/>
        </w:rPr>
      </w:pPr>
      <w:r w:rsidRPr="008B1540">
        <w:rPr>
          <w:b/>
          <w:sz w:val="28"/>
          <w:szCs w:val="28"/>
          <w:lang w:eastAsia="zh-CN"/>
        </w:rPr>
        <w:t xml:space="preserve">сельского </w:t>
      </w:r>
      <w:r w:rsidR="008B1540" w:rsidRPr="008B1540">
        <w:rPr>
          <w:b/>
          <w:sz w:val="28"/>
          <w:szCs w:val="28"/>
          <w:lang w:eastAsia="zh-CN"/>
        </w:rPr>
        <w:t xml:space="preserve">поселения </w:t>
      </w:r>
      <w:r w:rsidR="00195D70">
        <w:rPr>
          <w:b/>
          <w:sz w:val="28"/>
          <w:szCs w:val="28"/>
          <w:lang w:eastAsia="zh-CN"/>
        </w:rPr>
        <w:t>Балтийский</w:t>
      </w:r>
      <w:r w:rsidRPr="008B1540">
        <w:rPr>
          <w:b/>
          <w:sz w:val="28"/>
          <w:szCs w:val="28"/>
          <w:lang w:eastAsia="zh-CN"/>
        </w:rPr>
        <w:t xml:space="preserve"> сельсовет</w:t>
      </w:r>
      <w:r w:rsidRPr="008B1540">
        <w:rPr>
          <w:b/>
          <w:color w:val="0D0D0D"/>
          <w:sz w:val="28"/>
          <w:szCs w:val="28"/>
          <w:lang w:eastAsia="zh-CN"/>
        </w:rPr>
        <w:t xml:space="preserve"> на 20</w:t>
      </w:r>
      <w:r w:rsidR="00782ADF" w:rsidRPr="008B1540">
        <w:rPr>
          <w:b/>
          <w:color w:val="0D0D0D"/>
          <w:sz w:val="28"/>
          <w:szCs w:val="28"/>
          <w:lang w:eastAsia="zh-CN"/>
        </w:rPr>
        <w:t>26</w:t>
      </w:r>
      <w:r w:rsidRPr="008B1540">
        <w:rPr>
          <w:b/>
          <w:color w:val="0D0D0D"/>
          <w:sz w:val="28"/>
          <w:szCs w:val="28"/>
          <w:lang w:eastAsia="zh-CN"/>
        </w:rPr>
        <w:t>-2037 годы</w:t>
      </w:r>
    </w:p>
    <w:p w:rsidR="007D34CA" w:rsidRPr="008B1540" w:rsidRDefault="007D34CA" w:rsidP="007D34CA">
      <w:pPr>
        <w:spacing w:after="200" w:line="276" w:lineRule="auto"/>
        <w:jc w:val="center"/>
        <w:rPr>
          <w:rFonts w:eastAsia="Calibri"/>
          <w:color w:val="0D0D0D"/>
          <w:sz w:val="28"/>
          <w:szCs w:val="28"/>
          <w:lang w:eastAsia="zh-CN"/>
        </w:rPr>
      </w:pPr>
    </w:p>
    <w:p w:rsidR="007D34CA" w:rsidRPr="008B1540" w:rsidRDefault="00782ADF" w:rsidP="00195D70">
      <w:pPr>
        <w:spacing w:after="200" w:line="276" w:lineRule="auto"/>
        <w:ind w:firstLine="708"/>
        <w:jc w:val="both"/>
        <w:rPr>
          <w:rFonts w:eastAsia="Calibri"/>
          <w:color w:val="0D0D0D"/>
          <w:sz w:val="28"/>
          <w:szCs w:val="28"/>
          <w:lang w:eastAsia="zh-CN"/>
        </w:rPr>
      </w:pPr>
      <w:r w:rsidRPr="008B1540">
        <w:rPr>
          <w:rFonts w:eastAsia="Calibri"/>
          <w:color w:val="0D0D0D"/>
          <w:sz w:val="28"/>
          <w:szCs w:val="28"/>
          <w:lang w:eastAsia="zh-CN"/>
        </w:rPr>
        <w:t>Паспорт Программы</w:t>
      </w:r>
      <w:r w:rsidR="007D34CA" w:rsidRPr="008B1540">
        <w:rPr>
          <w:rFonts w:eastAsia="Calibri"/>
          <w:color w:val="0D0D0D"/>
          <w:sz w:val="28"/>
          <w:szCs w:val="28"/>
          <w:lang w:eastAsia="zh-CN"/>
        </w:rPr>
        <w:t xml:space="preserve"> комплексного развития систем коммунальной инфраструктуры </w:t>
      </w:r>
      <w:r w:rsidR="007D34CA" w:rsidRPr="008B1540">
        <w:rPr>
          <w:rFonts w:eastAsia="Calibri"/>
          <w:sz w:val="28"/>
          <w:szCs w:val="28"/>
          <w:lang w:eastAsia="zh-CN"/>
        </w:rPr>
        <w:t xml:space="preserve">сельского </w:t>
      </w:r>
      <w:r w:rsidRPr="008B1540">
        <w:rPr>
          <w:rFonts w:eastAsia="Calibri"/>
          <w:sz w:val="28"/>
          <w:szCs w:val="28"/>
          <w:lang w:eastAsia="zh-CN"/>
        </w:rPr>
        <w:t xml:space="preserve">поселения </w:t>
      </w:r>
      <w:r w:rsidR="00195D70">
        <w:rPr>
          <w:rFonts w:eastAsia="Calibri"/>
          <w:sz w:val="28"/>
          <w:szCs w:val="28"/>
          <w:lang w:eastAsia="zh-CN"/>
        </w:rPr>
        <w:t xml:space="preserve">Балтийский </w:t>
      </w:r>
      <w:r w:rsidR="007D34CA" w:rsidRPr="008B1540">
        <w:rPr>
          <w:rFonts w:eastAsia="Calibri"/>
          <w:sz w:val="28"/>
          <w:szCs w:val="28"/>
          <w:lang w:eastAsia="zh-CN"/>
        </w:rPr>
        <w:t>сельсовет</w:t>
      </w:r>
      <w:r w:rsidR="007D34CA" w:rsidRPr="008B1540">
        <w:rPr>
          <w:rFonts w:eastAsia="Calibri"/>
          <w:color w:val="0D0D0D"/>
          <w:sz w:val="28"/>
          <w:szCs w:val="28"/>
          <w:lang w:eastAsia="zh-CN"/>
        </w:rPr>
        <w:t xml:space="preserve"> на 20</w:t>
      </w:r>
      <w:r w:rsidRPr="008B1540">
        <w:rPr>
          <w:rFonts w:eastAsia="Calibri"/>
          <w:color w:val="0D0D0D"/>
          <w:sz w:val="28"/>
          <w:szCs w:val="28"/>
          <w:lang w:eastAsia="zh-CN"/>
        </w:rPr>
        <w:t>26</w:t>
      </w:r>
      <w:r w:rsidR="007D34CA" w:rsidRPr="008B1540">
        <w:rPr>
          <w:rFonts w:eastAsia="Calibri"/>
          <w:color w:val="0D0D0D"/>
          <w:sz w:val="28"/>
          <w:szCs w:val="28"/>
          <w:lang w:eastAsia="zh-CN"/>
        </w:rPr>
        <w:t>-2037 годы</w:t>
      </w:r>
    </w:p>
    <w:p w:rsidR="007D34CA" w:rsidRPr="008B1540" w:rsidRDefault="007D34CA" w:rsidP="00782ADF">
      <w:pPr>
        <w:numPr>
          <w:ilvl w:val="0"/>
          <w:numId w:val="32"/>
        </w:numPr>
        <w:shd w:val="clear" w:color="auto" w:fill="FFFFFF"/>
        <w:spacing w:line="276" w:lineRule="auto"/>
        <w:jc w:val="both"/>
        <w:rPr>
          <w:bCs/>
          <w:color w:val="0D0D0D"/>
          <w:sz w:val="28"/>
          <w:szCs w:val="28"/>
        </w:rPr>
      </w:pPr>
      <w:r w:rsidRPr="008B1540">
        <w:rPr>
          <w:bCs/>
          <w:color w:val="0D0D0D"/>
          <w:sz w:val="28"/>
          <w:szCs w:val="28"/>
        </w:rPr>
        <w:t>Характеристика существующего состояния коммунальной инфраструктуры</w:t>
      </w:r>
    </w:p>
    <w:p w:rsidR="007D34CA" w:rsidRPr="008B1540" w:rsidRDefault="007D34CA" w:rsidP="00782ADF">
      <w:pPr>
        <w:shd w:val="clear" w:color="auto" w:fill="FFFFFF"/>
        <w:spacing w:line="276" w:lineRule="auto"/>
        <w:rPr>
          <w:bCs/>
          <w:color w:val="0D0D0D"/>
          <w:sz w:val="28"/>
          <w:szCs w:val="28"/>
        </w:rPr>
      </w:pPr>
      <w:r w:rsidRPr="008B1540">
        <w:rPr>
          <w:bCs/>
          <w:color w:val="0D0D0D"/>
          <w:sz w:val="28"/>
          <w:szCs w:val="28"/>
        </w:rPr>
        <w:t xml:space="preserve">Сельское </w:t>
      </w:r>
      <w:r w:rsidR="00782ADF" w:rsidRPr="008B1540">
        <w:rPr>
          <w:bCs/>
          <w:color w:val="0D0D0D"/>
          <w:sz w:val="28"/>
          <w:szCs w:val="28"/>
        </w:rPr>
        <w:t xml:space="preserve">поселение </w:t>
      </w:r>
      <w:r w:rsidR="00195D70">
        <w:rPr>
          <w:bCs/>
          <w:color w:val="0D0D0D"/>
          <w:sz w:val="28"/>
          <w:szCs w:val="28"/>
        </w:rPr>
        <w:t>Балтийский</w:t>
      </w:r>
      <w:r w:rsidRPr="008B1540">
        <w:rPr>
          <w:bCs/>
          <w:color w:val="0D0D0D"/>
          <w:sz w:val="28"/>
          <w:szCs w:val="28"/>
        </w:rPr>
        <w:t xml:space="preserve"> сельсовет</w:t>
      </w:r>
    </w:p>
    <w:p w:rsidR="007D34CA" w:rsidRPr="008B1540" w:rsidRDefault="007D34CA" w:rsidP="007D34CA">
      <w:pPr>
        <w:shd w:val="clear" w:color="auto" w:fill="FFFFFF"/>
        <w:spacing w:line="276" w:lineRule="auto"/>
        <w:rPr>
          <w:bCs/>
          <w:color w:val="0D0D0D"/>
          <w:sz w:val="28"/>
          <w:szCs w:val="28"/>
        </w:rPr>
      </w:pPr>
      <w:r w:rsidRPr="008B1540">
        <w:rPr>
          <w:bCs/>
          <w:color w:val="0D0D0D"/>
          <w:sz w:val="28"/>
          <w:szCs w:val="28"/>
        </w:rPr>
        <w:t xml:space="preserve">1.1. Краткая характеристика Сельского </w:t>
      </w:r>
      <w:r w:rsidR="00782ADF" w:rsidRPr="008B1540">
        <w:rPr>
          <w:bCs/>
          <w:color w:val="0D0D0D"/>
          <w:sz w:val="28"/>
          <w:szCs w:val="28"/>
        </w:rPr>
        <w:t xml:space="preserve">поселения </w:t>
      </w:r>
      <w:r w:rsidR="00195D70">
        <w:rPr>
          <w:bCs/>
          <w:color w:val="0D0D0D"/>
          <w:sz w:val="28"/>
          <w:szCs w:val="28"/>
        </w:rPr>
        <w:t>Балтийский</w:t>
      </w:r>
      <w:r w:rsidRPr="008B1540">
        <w:rPr>
          <w:bCs/>
          <w:color w:val="0D0D0D"/>
          <w:sz w:val="28"/>
          <w:szCs w:val="28"/>
        </w:rPr>
        <w:t xml:space="preserve"> сельсовет</w:t>
      </w:r>
    </w:p>
    <w:p w:rsidR="007D34CA" w:rsidRPr="008B1540" w:rsidRDefault="007D34CA" w:rsidP="007D34CA">
      <w:pPr>
        <w:spacing w:before="150" w:after="150" w:line="276" w:lineRule="auto"/>
        <w:rPr>
          <w:rFonts w:eastAsia="Calibri"/>
          <w:color w:val="000000"/>
          <w:sz w:val="28"/>
          <w:szCs w:val="28"/>
          <w:lang w:eastAsia="zh-CN"/>
        </w:rPr>
      </w:pPr>
      <w:r w:rsidRPr="008B1540">
        <w:rPr>
          <w:rFonts w:eastAsia="Calibri"/>
          <w:color w:val="0D0D0D"/>
          <w:sz w:val="28"/>
          <w:szCs w:val="28"/>
          <w:lang w:eastAsia="zh-CN"/>
        </w:rPr>
        <w:t xml:space="preserve">1.2. </w:t>
      </w:r>
      <w:r w:rsidRPr="008B1540">
        <w:rPr>
          <w:rFonts w:eastAsia="Calibri"/>
          <w:color w:val="000000"/>
          <w:sz w:val="28"/>
          <w:szCs w:val="28"/>
          <w:lang w:eastAsia="zh-CN"/>
        </w:rPr>
        <w:t>Характеристика</w:t>
      </w:r>
      <w:r w:rsidRPr="008B1540">
        <w:rPr>
          <w:rFonts w:eastAsia="Calibri"/>
          <w:sz w:val="28"/>
          <w:szCs w:val="28"/>
          <w:lang w:eastAsia="zh-CN"/>
        </w:rPr>
        <w:t>коммунальной инфраструктуры</w:t>
      </w:r>
      <w:r w:rsidRPr="008B1540">
        <w:rPr>
          <w:rFonts w:eastAsia="Calibri"/>
          <w:color w:val="000000"/>
          <w:sz w:val="28"/>
          <w:szCs w:val="28"/>
          <w:lang w:eastAsia="zh-CN"/>
        </w:rPr>
        <w:t xml:space="preserve">сельского </w:t>
      </w:r>
      <w:r w:rsidR="00782ADF" w:rsidRPr="008B1540">
        <w:rPr>
          <w:rFonts w:eastAsia="Calibri"/>
          <w:color w:val="000000"/>
          <w:sz w:val="28"/>
          <w:szCs w:val="28"/>
          <w:lang w:eastAsia="zh-CN"/>
        </w:rPr>
        <w:t xml:space="preserve">поселения </w:t>
      </w:r>
      <w:r w:rsidR="00195D70">
        <w:rPr>
          <w:bCs/>
          <w:color w:val="0D0D0D"/>
          <w:sz w:val="28"/>
          <w:szCs w:val="28"/>
        </w:rPr>
        <w:t>Балтийский</w:t>
      </w:r>
      <w:r w:rsidRPr="008B1540">
        <w:rPr>
          <w:rFonts w:eastAsia="Calibri"/>
          <w:color w:val="000000"/>
          <w:sz w:val="28"/>
          <w:szCs w:val="28"/>
          <w:lang w:eastAsia="zh-CN"/>
        </w:rPr>
        <w:t xml:space="preserve"> сельсовет</w:t>
      </w:r>
    </w:p>
    <w:p w:rsidR="007D34CA" w:rsidRPr="008B1540" w:rsidRDefault="007D34CA" w:rsidP="007D34CA">
      <w:pPr>
        <w:spacing w:after="200" w:line="276" w:lineRule="auto"/>
        <w:rPr>
          <w:color w:val="0D0D0D"/>
          <w:sz w:val="28"/>
          <w:szCs w:val="28"/>
          <w:lang w:eastAsia="zh-CN"/>
        </w:rPr>
      </w:pPr>
      <w:r w:rsidRPr="008B1540">
        <w:rPr>
          <w:rFonts w:eastAsia="Calibri"/>
          <w:color w:val="0D0D0D"/>
          <w:sz w:val="28"/>
          <w:szCs w:val="28"/>
          <w:lang w:eastAsia="zh-CN"/>
        </w:rPr>
        <w:t>2. Основные цели и задачи, сроки и этапы реализации программы.</w:t>
      </w:r>
    </w:p>
    <w:p w:rsidR="007D34CA" w:rsidRPr="008B1540" w:rsidRDefault="007D34CA" w:rsidP="007D34CA">
      <w:pPr>
        <w:spacing w:after="200" w:line="276" w:lineRule="auto"/>
        <w:rPr>
          <w:color w:val="0D0D0D"/>
          <w:sz w:val="28"/>
          <w:szCs w:val="28"/>
          <w:lang w:eastAsia="zh-CN"/>
        </w:rPr>
      </w:pPr>
      <w:r w:rsidRPr="008B1540">
        <w:rPr>
          <w:rFonts w:eastAsia="Calibri"/>
          <w:color w:val="0D0D0D"/>
          <w:sz w:val="28"/>
          <w:szCs w:val="28"/>
          <w:lang w:eastAsia="zh-CN"/>
        </w:rPr>
        <w:t>2.1. Основные цели Программы</w:t>
      </w:r>
    </w:p>
    <w:p w:rsidR="007D34CA" w:rsidRPr="008B1540" w:rsidRDefault="007D34CA" w:rsidP="007D34CA">
      <w:pPr>
        <w:spacing w:after="200" w:line="276" w:lineRule="auto"/>
        <w:rPr>
          <w:color w:val="0D0D0D"/>
          <w:sz w:val="28"/>
          <w:szCs w:val="28"/>
          <w:lang w:eastAsia="zh-CN"/>
        </w:rPr>
      </w:pPr>
      <w:r w:rsidRPr="008B1540">
        <w:rPr>
          <w:rFonts w:eastAsia="Calibri"/>
          <w:color w:val="0D0D0D"/>
          <w:sz w:val="28"/>
          <w:szCs w:val="28"/>
          <w:lang w:eastAsia="zh-CN"/>
        </w:rPr>
        <w:t>2.2. Основные задачи Программы</w:t>
      </w:r>
    </w:p>
    <w:p w:rsidR="007D34CA" w:rsidRPr="008B1540" w:rsidRDefault="007D34CA" w:rsidP="007D34CA">
      <w:pPr>
        <w:spacing w:after="200" w:line="276" w:lineRule="auto"/>
        <w:rPr>
          <w:rFonts w:eastAsia="Calibri"/>
          <w:color w:val="0D0D0D"/>
          <w:sz w:val="28"/>
          <w:szCs w:val="28"/>
          <w:lang w:eastAsia="zh-CN"/>
        </w:rPr>
      </w:pPr>
      <w:r w:rsidRPr="008B1540">
        <w:rPr>
          <w:rFonts w:eastAsia="Calibri"/>
          <w:color w:val="0D0D0D"/>
          <w:sz w:val="28"/>
          <w:szCs w:val="28"/>
          <w:lang w:eastAsia="zh-CN"/>
        </w:rPr>
        <w:t>2.3. Сроки и этапы реализации Программы</w:t>
      </w:r>
    </w:p>
    <w:p w:rsidR="007D34CA" w:rsidRPr="008B1540" w:rsidRDefault="007D34CA" w:rsidP="007D34CA">
      <w:pPr>
        <w:spacing w:after="200" w:line="276" w:lineRule="auto"/>
        <w:rPr>
          <w:color w:val="0D0D0D"/>
          <w:sz w:val="28"/>
          <w:szCs w:val="28"/>
          <w:lang w:eastAsia="zh-CN"/>
        </w:rPr>
      </w:pPr>
      <w:r w:rsidRPr="008B1540">
        <w:rPr>
          <w:rFonts w:eastAsia="Calibri"/>
          <w:color w:val="0D0D0D"/>
          <w:sz w:val="28"/>
          <w:szCs w:val="28"/>
          <w:lang w:eastAsia="zh-CN"/>
        </w:rPr>
        <w:t>3. Мероприятия по развитию системы коммунальной инфраструктуры.</w:t>
      </w:r>
    </w:p>
    <w:p w:rsidR="007D34CA" w:rsidRPr="008B1540" w:rsidRDefault="007D34CA" w:rsidP="007D34CA">
      <w:pPr>
        <w:spacing w:after="200" w:line="276" w:lineRule="auto"/>
        <w:rPr>
          <w:color w:val="0D0D0D"/>
          <w:sz w:val="28"/>
          <w:szCs w:val="28"/>
          <w:lang w:eastAsia="zh-CN"/>
        </w:rPr>
      </w:pPr>
      <w:r w:rsidRPr="008B1540">
        <w:rPr>
          <w:rFonts w:eastAsia="Calibri"/>
          <w:color w:val="0D0D0D"/>
          <w:sz w:val="28"/>
          <w:szCs w:val="28"/>
          <w:lang w:eastAsia="zh-CN"/>
        </w:rPr>
        <w:t>3.1. Общие положения</w:t>
      </w:r>
    </w:p>
    <w:p w:rsidR="007D34CA" w:rsidRPr="008B1540" w:rsidRDefault="007D34CA" w:rsidP="007D34CA">
      <w:pPr>
        <w:spacing w:after="200" w:line="276" w:lineRule="auto"/>
        <w:rPr>
          <w:color w:val="0D0D0D"/>
          <w:sz w:val="28"/>
          <w:szCs w:val="28"/>
          <w:lang w:eastAsia="zh-CN"/>
        </w:rPr>
      </w:pPr>
      <w:r w:rsidRPr="008B1540">
        <w:rPr>
          <w:rFonts w:eastAsia="Calibri"/>
          <w:color w:val="0D0D0D"/>
          <w:sz w:val="28"/>
          <w:szCs w:val="28"/>
          <w:lang w:eastAsia="zh-CN"/>
        </w:rPr>
        <w:t>3.2. Система водоснабжения</w:t>
      </w:r>
    </w:p>
    <w:p w:rsidR="007D34CA" w:rsidRPr="008B1540" w:rsidRDefault="007D34CA" w:rsidP="007D34CA">
      <w:pPr>
        <w:spacing w:after="200" w:line="276" w:lineRule="auto"/>
        <w:rPr>
          <w:color w:val="0D0D0D"/>
          <w:sz w:val="28"/>
          <w:szCs w:val="28"/>
          <w:lang w:eastAsia="zh-CN"/>
        </w:rPr>
      </w:pPr>
      <w:r w:rsidRPr="008B1540">
        <w:rPr>
          <w:rFonts w:eastAsia="Calibri"/>
          <w:color w:val="0D0D0D"/>
          <w:sz w:val="28"/>
          <w:szCs w:val="28"/>
          <w:lang w:eastAsia="zh-CN"/>
        </w:rPr>
        <w:t>3.3. Система газоснабжения</w:t>
      </w:r>
    </w:p>
    <w:p w:rsidR="007D34CA" w:rsidRPr="008B1540" w:rsidRDefault="007D34CA" w:rsidP="007D34CA">
      <w:pPr>
        <w:spacing w:after="200" w:line="276" w:lineRule="auto"/>
        <w:rPr>
          <w:color w:val="0D0D0D"/>
          <w:sz w:val="28"/>
          <w:szCs w:val="28"/>
          <w:lang w:eastAsia="zh-CN"/>
        </w:rPr>
      </w:pPr>
      <w:r w:rsidRPr="008B1540">
        <w:rPr>
          <w:rFonts w:eastAsia="Calibri"/>
          <w:color w:val="0D0D0D"/>
          <w:sz w:val="28"/>
          <w:szCs w:val="28"/>
          <w:lang w:eastAsia="zh-CN"/>
        </w:rPr>
        <w:t>3.4. Система сбора и вывоза твердых бытовых отходов</w:t>
      </w:r>
    </w:p>
    <w:p w:rsidR="007D34CA" w:rsidRPr="008B1540" w:rsidRDefault="007D34CA" w:rsidP="007D34CA">
      <w:pPr>
        <w:spacing w:after="200" w:line="276" w:lineRule="auto"/>
        <w:rPr>
          <w:rFonts w:eastAsia="Calibri"/>
          <w:color w:val="0D0D0D"/>
          <w:sz w:val="28"/>
          <w:szCs w:val="28"/>
          <w:lang w:eastAsia="zh-CN"/>
        </w:rPr>
      </w:pPr>
      <w:r w:rsidRPr="008B1540">
        <w:rPr>
          <w:rFonts w:eastAsia="Calibri"/>
          <w:color w:val="0D0D0D"/>
          <w:sz w:val="28"/>
          <w:szCs w:val="28"/>
          <w:lang w:eastAsia="zh-CN"/>
        </w:rPr>
        <w:t>3.5. Система электроснабжения</w:t>
      </w:r>
    </w:p>
    <w:p w:rsidR="007D34CA" w:rsidRPr="008B1540" w:rsidRDefault="007D34CA" w:rsidP="007D34CA">
      <w:pPr>
        <w:spacing w:after="200" w:line="276" w:lineRule="auto"/>
        <w:rPr>
          <w:rFonts w:eastAsia="Calibri"/>
          <w:color w:val="0D0D0D"/>
          <w:sz w:val="28"/>
          <w:szCs w:val="28"/>
          <w:lang w:eastAsia="zh-CN"/>
        </w:rPr>
      </w:pPr>
      <w:r w:rsidRPr="008B1540">
        <w:rPr>
          <w:rFonts w:eastAsia="Calibri"/>
          <w:color w:val="0D0D0D"/>
          <w:sz w:val="28"/>
          <w:szCs w:val="28"/>
          <w:lang w:eastAsia="zh-CN"/>
        </w:rPr>
        <w:t xml:space="preserve">4. Механизм </w:t>
      </w:r>
      <w:r w:rsidR="00782ADF" w:rsidRPr="008B1540">
        <w:rPr>
          <w:rFonts w:eastAsia="Calibri"/>
          <w:color w:val="0D0D0D"/>
          <w:sz w:val="28"/>
          <w:szCs w:val="28"/>
          <w:lang w:eastAsia="zh-CN"/>
        </w:rPr>
        <w:t>реализации Программы</w:t>
      </w:r>
      <w:r w:rsidRPr="008B1540">
        <w:rPr>
          <w:rFonts w:eastAsia="Calibri"/>
          <w:color w:val="0D0D0D"/>
          <w:sz w:val="28"/>
          <w:szCs w:val="28"/>
          <w:lang w:eastAsia="zh-CN"/>
        </w:rPr>
        <w:t xml:space="preserve"> и контроль за ходом ее выполнения</w:t>
      </w:r>
    </w:p>
    <w:p w:rsidR="007D34CA" w:rsidRPr="008B1540" w:rsidRDefault="007D34CA" w:rsidP="007D34CA">
      <w:pPr>
        <w:spacing w:after="200" w:line="276" w:lineRule="auto"/>
        <w:rPr>
          <w:rFonts w:eastAsia="Calibri"/>
          <w:color w:val="0D0D0D"/>
          <w:sz w:val="28"/>
          <w:szCs w:val="28"/>
          <w:lang w:eastAsia="zh-CN"/>
        </w:rPr>
      </w:pPr>
      <w:r w:rsidRPr="008B1540">
        <w:rPr>
          <w:rFonts w:eastAsia="Calibri"/>
          <w:color w:val="0D0D0D"/>
          <w:sz w:val="28"/>
          <w:szCs w:val="28"/>
          <w:lang w:eastAsia="zh-CN"/>
        </w:rPr>
        <w:t>5. Оценка эффективности реализации программы.</w:t>
      </w:r>
    </w:p>
    <w:p w:rsidR="007D34CA" w:rsidRPr="008B1540" w:rsidRDefault="007D34CA" w:rsidP="007D34CA">
      <w:pPr>
        <w:spacing w:after="200" w:line="276" w:lineRule="auto"/>
        <w:rPr>
          <w:rFonts w:eastAsia="Calibri"/>
          <w:color w:val="0D0D0D"/>
          <w:sz w:val="28"/>
          <w:szCs w:val="28"/>
          <w:lang w:eastAsia="zh-CN"/>
        </w:rPr>
      </w:pPr>
      <w:r w:rsidRPr="008B1540">
        <w:rPr>
          <w:rFonts w:eastAsia="Calibri"/>
          <w:color w:val="0D0D0D"/>
          <w:sz w:val="28"/>
          <w:szCs w:val="28"/>
          <w:lang w:eastAsia="zh-CN"/>
        </w:rPr>
        <w:t>Приложение:</w:t>
      </w:r>
    </w:p>
    <w:p w:rsidR="007D34CA" w:rsidRPr="008B1540" w:rsidRDefault="007D34CA" w:rsidP="007D34CA">
      <w:pPr>
        <w:spacing w:after="200" w:line="276" w:lineRule="auto"/>
        <w:rPr>
          <w:rFonts w:eastAsia="Calibri"/>
          <w:color w:val="0D0D0D"/>
          <w:sz w:val="28"/>
          <w:szCs w:val="28"/>
          <w:lang w:eastAsia="zh-CN"/>
        </w:rPr>
      </w:pPr>
      <w:r w:rsidRPr="008B1540">
        <w:rPr>
          <w:rFonts w:eastAsia="Calibri"/>
          <w:color w:val="0D0D0D"/>
          <w:sz w:val="28"/>
          <w:szCs w:val="28"/>
          <w:lang w:eastAsia="zh-CN"/>
        </w:rPr>
        <w:t>Перечень программных мероприятий по развитию коммунальной инфраструктуры, сбора твердых бытовых отходов.</w:t>
      </w:r>
    </w:p>
    <w:p w:rsidR="007D34CA" w:rsidRPr="008B1540" w:rsidRDefault="007D34CA" w:rsidP="007D34CA">
      <w:pPr>
        <w:spacing w:after="200" w:line="276" w:lineRule="auto"/>
        <w:rPr>
          <w:rFonts w:eastAsia="Calibri"/>
          <w:color w:val="0D0D0D"/>
          <w:sz w:val="28"/>
          <w:szCs w:val="28"/>
          <w:lang w:eastAsia="zh-CN"/>
        </w:rPr>
      </w:pPr>
    </w:p>
    <w:p w:rsidR="007D34CA" w:rsidRPr="008B1540" w:rsidRDefault="007D34CA" w:rsidP="00195D70">
      <w:pPr>
        <w:spacing w:after="160" w:line="259" w:lineRule="auto"/>
        <w:rPr>
          <w:b/>
          <w:color w:val="0D0D0D"/>
          <w:sz w:val="28"/>
          <w:szCs w:val="28"/>
          <w:lang w:eastAsia="zh-CN"/>
        </w:rPr>
      </w:pPr>
      <w:r w:rsidRPr="008B1540">
        <w:rPr>
          <w:b/>
          <w:color w:val="0D0D0D"/>
          <w:sz w:val="28"/>
          <w:szCs w:val="28"/>
          <w:lang w:eastAsia="zh-CN"/>
        </w:rPr>
        <w:br w:type="page"/>
      </w:r>
      <w:r w:rsidR="00195D70">
        <w:rPr>
          <w:b/>
          <w:color w:val="0D0D0D"/>
          <w:sz w:val="28"/>
          <w:szCs w:val="28"/>
          <w:lang w:eastAsia="zh-CN"/>
        </w:rPr>
        <w:lastRenderedPageBreak/>
        <w:t xml:space="preserve">                                                       </w:t>
      </w:r>
      <w:r w:rsidRPr="008B1540">
        <w:rPr>
          <w:b/>
          <w:color w:val="0D0D0D"/>
          <w:sz w:val="28"/>
          <w:szCs w:val="28"/>
          <w:lang w:eastAsia="zh-CN"/>
        </w:rPr>
        <w:t>Паспорт</w:t>
      </w:r>
    </w:p>
    <w:p w:rsidR="007D34CA" w:rsidRPr="008B1540" w:rsidRDefault="007D34CA" w:rsidP="007D34CA">
      <w:pPr>
        <w:suppressAutoHyphens/>
        <w:autoSpaceDE w:val="0"/>
        <w:jc w:val="center"/>
        <w:rPr>
          <w:b/>
          <w:color w:val="0D0D0D"/>
          <w:sz w:val="28"/>
          <w:szCs w:val="28"/>
          <w:lang w:eastAsia="zh-CN"/>
        </w:rPr>
      </w:pPr>
      <w:r w:rsidRPr="008B1540">
        <w:rPr>
          <w:b/>
          <w:color w:val="0D0D0D"/>
          <w:sz w:val="28"/>
          <w:szCs w:val="28"/>
          <w:lang w:eastAsia="zh-CN"/>
        </w:rPr>
        <w:t xml:space="preserve">Программы комплексного развития систем коммунальной инфраструктуры  </w:t>
      </w:r>
    </w:p>
    <w:p w:rsidR="007D34CA" w:rsidRPr="008B1540" w:rsidRDefault="007D34CA" w:rsidP="007D34CA">
      <w:pPr>
        <w:suppressAutoHyphens/>
        <w:autoSpaceDE w:val="0"/>
        <w:jc w:val="center"/>
        <w:rPr>
          <w:color w:val="0D0D0D"/>
          <w:sz w:val="28"/>
          <w:szCs w:val="28"/>
        </w:rPr>
      </w:pPr>
      <w:r w:rsidRPr="008B1540">
        <w:rPr>
          <w:b/>
          <w:sz w:val="28"/>
          <w:szCs w:val="28"/>
          <w:lang w:eastAsia="zh-CN"/>
        </w:rPr>
        <w:t xml:space="preserve">сельского </w:t>
      </w:r>
      <w:r w:rsidR="008B1540" w:rsidRPr="008B1540">
        <w:rPr>
          <w:b/>
          <w:sz w:val="28"/>
          <w:szCs w:val="28"/>
          <w:lang w:eastAsia="zh-CN"/>
        </w:rPr>
        <w:t xml:space="preserve">поселения </w:t>
      </w:r>
      <w:r w:rsidR="00195D70" w:rsidRPr="00195D70">
        <w:rPr>
          <w:b/>
          <w:bCs/>
          <w:sz w:val="28"/>
          <w:szCs w:val="28"/>
          <w:lang w:eastAsia="zh-CN"/>
        </w:rPr>
        <w:t>Балтийский</w:t>
      </w:r>
      <w:r w:rsidRPr="008B1540">
        <w:rPr>
          <w:b/>
          <w:sz w:val="28"/>
          <w:szCs w:val="28"/>
          <w:lang w:eastAsia="zh-CN"/>
        </w:rPr>
        <w:t xml:space="preserve"> сельсовет</w:t>
      </w:r>
      <w:r w:rsidRPr="008B1540">
        <w:rPr>
          <w:b/>
          <w:color w:val="0D0D0D"/>
          <w:sz w:val="28"/>
          <w:szCs w:val="28"/>
          <w:lang w:eastAsia="zh-CN"/>
        </w:rPr>
        <w:t xml:space="preserve"> на 20</w:t>
      </w:r>
      <w:r w:rsidR="00782ADF" w:rsidRPr="008B1540">
        <w:rPr>
          <w:b/>
          <w:color w:val="0D0D0D"/>
          <w:sz w:val="28"/>
          <w:szCs w:val="28"/>
          <w:lang w:eastAsia="zh-CN"/>
        </w:rPr>
        <w:t>26</w:t>
      </w:r>
      <w:r w:rsidRPr="008B1540">
        <w:rPr>
          <w:b/>
          <w:color w:val="0D0D0D"/>
          <w:sz w:val="28"/>
          <w:szCs w:val="28"/>
          <w:lang w:eastAsia="zh-CN"/>
        </w:rPr>
        <w:t>-2037 годы</w:t>
      </w:r>
    </w:p>
    <w:tbl>
      <w:tblPr>
        <w:tblW w:w="0" w:type="auto"/>
        <w:tblInd w:w="108" w:type="dxa"/>
        <w:tblLayout w:type="fixed"/>
        <w:tblLook w:val="0000"/>
      </w:tblPr>
      <w:tblGrid>
        <w:gridCol w:w="2378"/>
        <w:gridCol w:w="7212"/>
      </w:tblGrid>
      <w:tr w:rsidR="007D34CA" w:rsidRPr="008B1540" w:rsidTr="002D4A9B">
        <w:trPr>
          <w:trHeight w:val="790"/>
        </w:trPr>
        <w:tc>
          <w:tcPr>
            <w:tcW w:w="2378" w:type="dxa"/>
            <w:tcBorders>
              <w:top w:val="single" w:sz="4" w:space="0" w:color="000000"/>
              <w:left w:val="single" w:sz="4" w:space="0" w:color="000000"/>
              <w:bottom w:val="single" w:sz="4" w:space="0" w:color="000000"/>
            </w:tcBorders>
            <w:shd w:val="clear" w:color="auto" w:fill="auto"/>
          </w:tcPr>
          <w:p w:rsidR="007D34CA" w:rsidRPr="008B1540" w:rsidRDefault="007D34CA" w:rsidP="002D4A9B">
            <w:pPr>
              <w:spacing w:line="276" w:lineRule="auto"/>
              <w:rPr>
                <w:rFonts w:eastAsia="Calibri"/>
                <w:color w:val="0D0D0D"/>
                <w:sz w:val="28"/>
                <w:szCs w:val="28"/>
                <w:lang w:eastAsia="zh-CN"/>
              </w:rPr>
            </w:pPr>
            <w:r w:rsidRPr="008B1540">
              <w:rPr>
                <w:color w:val="0D0D0D"/>
                <w:sz w:val="28"/>
                <w:szCs w:val="28"/>
              </w:rPr>
              <w:t>Наименование программы</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7D34CA" w:rsidRPr="008B1540" w:rsidRDefault="007D34CA" w:rsidP="002D4A9B">
            <w:pPr>
              <w:spacing w:line="276" w:lineRule="auto"/>
              <w:rPr>
                <w:color w:val="0D0D0D"/>
                <w:sz w:val="28"/>
                <w:szCs w:val="28"/>
              </w:rPr>
            </w:pPr>
            <w:r w:rsidRPr="008B1540">
              <w:rPr>
                <w:rFonts w:eastAsia="Calibri"/>
                <w:color w:val="0D0D0D"/>
                <w:sz w:val="28"/>
                <w:szCs w:val="28"/>
                <w:lang w:eastAsia="zh-CN"/>
              </w:rPr>
              <w:t xml:space="preserve">Программа комплексного развития систем коммунальной </w:t>
            </w:r>
            <w:r w:rsidR="00C54403" w:rsidRPr="008B1540">
              <w:rPr>
                <w:rFonts w:eastAsia="Calibri"/>
                <w:color w:val="0D0D0D"/>
                <w:sz w:val="28"/>
                <w:szCs w:val="28"/>
                <w:lang w:eastAsia="zh-CN"/>
              </w:rPr>
              <w:t>инфраструктуры сельского</w:t>
            </w:r>
            <w:r w:rsidR="00195D70">
              <w:rPr>
                <w:rFonts w:eastAsia="Calibri"/>
                <w:color w:val="0D0D0D"/>
                <w:sz w:val="28"/>
                <w:szCs w:val="28"/>
                <w:lang w:eastAsia="zh-CN"/>
              </w:rPr>
              <w:t xml:space="preserve"> </w:t>
            </w:r>
            <w:r w:rsidR="00C54403" w:rsidRPr="008B1540">
              <w:rPr>
                <w:rFonts w:eastAsia="Calibri"/>
                <w:sz w:val="28"/>
                <w:szCs w:val="28"/>
                <w:lang w:eastAsia="zh-CN"/>
              </w:rPr>
              <w:t xml:space="preserve">поселения </w:t>
            </w:r>
            <w:r w:rsidR="00195D70">
              <w:rPr>
                <w:bCs/>
                <w:color w:val="0D0D0D"/>
                <w:sz w:val="28"/>
                <w:szCs w:val="28"/>
              </w:rPr>
              <w:t>Балтийский</w:t>
            </w:r>
            <w:r w:rsidRPr="008B1540">
              <w:rPr>
                <w:rFonts w:eastAsia="Calibri"/>
                <w:sz w:val="28"/>
                <w:szCs w:val="28"/>
                <w:lang w:eastAsia="zh-CN"/>
              </w:rPr>
              <w:t xml:space="preserve"> сельсовет</w:t>
            </w:r>
            <w:r w:rsidRPr="008B1540">
              <w:rPr>
                <w:rFonts w:eastAsia="Calibri"/>
                <w:color w:val="0D0D0D"/>
                <w:sz w:val="28"/>
                <w:szCs w:val="28"/>
                <w:lang w:eastAsia="zh-CN"/>
              </w:rPr>
              <w:t xml:space="preserve"> на 20</w:t>
            </w:r>
            <w:r w:rsidR="00782ADF" w:rsidRPr="008B1540">
              <w:rPr>
                <w:rFonts w:eastAsia="Calibri"/>
                <w:color w:val="0D0D0D"/>
                <w:sz w:val="28"/>
                <w:szCs w:val="28"/>
                <w:lang w:eastAsia="zh-CN"/>
              </w:rPr>
              <w:t>26</w:t>
            </w:r>
            <w:r w:rsidRPr="008B1540">
              <w:rPr>
                <w:rFonts w:eastAsia="Calibri"/>
                <w:color w:val="0D0D0D"/>
                <w:sz w:val="28"/>
                <w:szCs w:val="28"/>
                <w:lang w:eastAsia="zh-CN"/>
              </w:rPr>
              <w:t>-2037 годы</w:t>
            </w:r>
            <w:r w:rsidR="00195D70">
              <w:rPr>
                <w:rFonts w:eastAsia="Calibri"/>
                <w:color w:val="0D0D0D"/>
                <w:sz w:val="28"/>
                <w:szCs w:val="28"/>
                <w:lang w:eastAsia="zh-CN"/>
              </w:rPr>
              <w:t xml:space="preserve"> </w:t>
            </w:r>
            <w:r w:rsidRPr="008B1540">
              <w:rPr>
                <w:rFonts w:eastAsia="Calibri"/>
                <w:color w:val="0D0D0D"/>
                <w:sz w:val="28"/>
                <w:szCs w:val="28"/>
                <w:lang w:eastAsia="zh-CN"/>
              </w:rPr>
              <w:t>(далее – программа)</w:t>
            </w:r>
          </w:p>
        </w:tc>
      </w:tr>
      <w:tr w:rsidR="007D34CA" w:rsidRPr="008B1540" w:rsidTr="002D4A9B">
        <w:trPr>
          <w:trHeight w:val="424"/>
        </w:trPr>
        <w:tc>
          <w:tcPr>
            <w:tcW w:w="2378" w:type="dxa"/>
            <w:tcBorders>
              <w:top w:val="single" w:sz="4" w:space="0" w:color="000000"/>
              <w:left w:val="single" w:sz="4" w:space="0" w:color="000000"/>
              <w:bottom w:val="single" w:sz="4" w:space="0" w:color="000000"/>
            </w:tcBorders>
            <w:shd w:val="clear" w:color="auto" w:fill="auto"/>
          </w:tcPr>
          <w:p w:rsidR="007D34CA" w:rsidRPr="008B1540" w:rsidRDefault="007D34CA" w:rsidP="002D4A9B">
            <w:pPr>
              <w:spacing w:line="276" w:lineRule="auto"/>
              <w:rPr>
                <w:rFonts w:eastAsia="Calibri"/>
                <w:color w:val="0D0D0D"/>
                <w:sz w:val="28"/>
                <w:szCs w:val="28"/>
                <w:lang w:eastAsia="zh-CN"/>
              </w:rPr>
            </w:pPr>
            <w:r w:rsidRPr="008B1540">
              <w:rPr>
                <w:color w:val="0D0D0D"/>
                <w:sz w:val="28"/>
                <w:szCs w:val="28"/>
              </w:rPr>
              <w:t>Основания для разработки программы</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7D34CA" w:rsidRPr="008B1540" w:rsidRDefault="007D34CA" w:rsidP="002D4A9B">
            <w:pPr>
              <w:spacing w:line="276" w:lineRule="auto"/>
              <w:rPr>
                <w:color w:val="0D0D0D"/>
                <w:sz w:val="28"/>
                <w:szCs w:val="28"/>
              </w:rPr>
            </w:pPr>
            <w:r w:rsidRPr="008B1540">
              <w:rPr>
                <w:rFonts w:eastAsia="Calibri"/>
                <w:color w:val="0D0D0D"/>
                <w:sz w:val="28"/>
                <w:szCs w:val="28"/>
                <w:lang w:eastAsia="zh-CN"/>
              </w:rPr>
              <w:t>Федеральный закон 131-ФЗ от 10.06.2003 «Об общих принципах организации местного самоуправления в Российской Федерации», поручение Президента Российской Федерации по итогам проверки эффективности использования организациями коммунального комплекса финансовых ресурсов, направляемых на модернизацию и развитие от 17.03.2011 года № Пр-701, распоряжение Правительства РФ от 22.08.2011 года № 1493-р, постановление Правительства РФ от 14.06.2013 г. № 502</w:t>
            </w:r>
          </w:p>
        </w:tc>
      </w:tr>
      <w:tr w:rsidR="007D34CA" w:rsidRPr="008B1540" w:rsidTr="002D4A9B">
        <w:trPr>
          <w:trHeight w:val="815"/>
        </w:trPr>
        <w:tc>
          <w:tcPr>
            <w:tcW w:w="2378" w:type="dxa"/>
            <w:tcBorders>
              <w:top w:val="single" w:sz="4" w:space="0" w:color="000000"/>
              <w:left w:val="single" w:sz="4" w:space="0" w:color="000000"/>
              <w:bottom w:val="single" w:sz="4" w:space="0" w:color="000000"/>
            </w:tcBorders>
            <w:shd w:val="clear" w:color="auto" w:fill="auto"/>
          </w:tcPr>
          <w:p w:rsidR="007D34CA" w:rsidRPr="008B1540" w:rsidRDefault="007D34CA" w:rsidP="002D4A9B">
            <w:pPr>
              <w:spacing w:line="276" w:lineRule="auto"/>
              <w:rPr>
                <w:color w:val="0D0D0D"/>
                <w:sz w:val="28"/>
                <w:szCs w:val="28"/>
              </w:rPr>
            </w:pPr>
            <w:r w:rsidRPr="008B1540">
              <w:rPr>
                <w:color w:val="0D0D0D"/>
                <w:sz w:val="28"/>
                <w:szCs w:val="28"/>
              </w:rPr>
              <w:t>Разработчик программы</w:t>
            </w:r>
          </w:p>
          <w:p w:rsidR="007D34CA" w:rsidRPr="008B1540" w:rsidRDefault="007D34CA" w:rsidP="002D4A9B">
            <w:pPr>
              <w:spacing w:line="276" w:lineRule="auto"/>
              <w:rPr>
                <w:rFonts w:eastAsia="Calibri"/>
                <w:color w:val="0D0D0D"/>
                <w:sz w:val="28"/>
                <w:szCs w:val="28"/>
                <w:lang w:eastAsia="zh-CN"/>
              </w:rPr>
            </w:pP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7D34CA" w:rsidRPr="008B1540" w:rsidRDefault="007D34CA" w:rsidP="002D4A9B">
            <w:pPr>
              <w:spacing w:after="200" w:line="276" w:lineRule="auto"/>
              <w:rPr>
                <w:color w:val="0D0D0D"/>
                <w:sz w:val="28"/>
                <w:szCs w:val="28"/>
              </w:rPr>
            </w:pPr>
            <w:r w:rsidRPr="008B1540">
              <w:rPr>
                <w:rFonts w:eastAsia="Calibri"/>
                <w:color w:val="0D0D0D"/>
                <w:sz w:val="28"/>
                <w:szCs w:val="28"/>
                <w:lang w:eastAsia="zh-CN"/>
              </w:rPr>
              <w:t xml:space="preserve">Администрация </w:t>
            </w:r>
            <w:r w:rsidRPr="008B1540">
              <w:rPr>
                <w:rFonts w:eastAsia="Calibri"/>
                <w:sz w:val="28"/>
                <w:szCs w:val="28"/>
                <w:lang w:eastAsia="zh-CN"/>
              </w:rPr>
              <w:t xml:space="preserve">сельского </w:t>
            </w:r>
            <w:r w:rsidR="00C54403" w:rsidRPr="008B1540">
              <w:rPr>
                <w:rFonts w:eastAsia="Calibri"/>
                <w:sz w:val="28"/>
                <w:szCs w:val="28"/>
                <w:lang w:eastAsia="zh-CN"/>
              </w:rPr>
              <w:t xml:space="preserve">поселения </w:t>
            </w:r>
            <w:r w:rsidR="00195D70">
              <w:rPr>
                <w:bCs/>
                <w:color w:val="0D0D0D"/>
                <w:sz w:val="28"/>
                <w:szCs w:val="28"/>
              </w:rPr>
              <w:t>Балтийский</w:t>
            </w:r>
            <w:r w:rsidRPr="008B1540">
              <w:rPr>
                <w:rFonts w:eastAsia="Calibri"/>
                <w:sz w:val="28"/>
                <w:szCs w:val="28"/>
                <w:lang w:eastAsia="zh-CN"/>
              </w:rPr>
              <w:t xml:space="preserve"> сельсовет Муниципального </w:t>
            </w:r>
            <w:r w:rsidR="00C54403" w:rsidRPr="008B1540">
              <w:rPr>
                <w:rFonts w:eastAsia="Calibri"/>
                <w:sz w:val="28"/>
                <w:szCs w:val="28"/>
                <w:lang w:eastAsia="zh-CN"/>
              </w:rPr>
              <w:t>района Иглинский</w:t>
            </w:r>
            <w:r w:rsidRPr="008B1540">
              <w:rPr>
                <w:rFonts w:eastAsia="Calibri"/>
                <w:sz w:val="28"/>
                <w:szCs w:val="28"/>
                <w:lang w:eastAsia="zh-CN"/>
              </w:rPr>
              <w:t xml:space="preserve"> район Республики Башкортостан.</w:t>
            </w:r>
          </w:p>
        </w:tc>
      </w:tr>
      <w:tr w:rsidR="007D34CA" w:rsidRPr="008B1540" w:rsidTr="002D4A9B">
        <w:trPr>
          <w:trHeight w:val="983"/>
        </w:trPr>
        <w:tc>
          <w:tcPr>
            <w:tcW w:w="2378" w:type="dxa"/>
            <w:tcBorders>
              <w:top w:val="single" w:sz="4" w:space="0" w:color="000000"/>
              <w:left w:val="single" w:sz="4" w:space="0" w:color="000000"/>
              <w:bottom w:val="single" w:sz="4" w:space="0" w:color="000000"/>
            </w:tcBorders>
            <w:shd w:val="clear" w:color="auto" w:fill="auto"/>
          </w:tcPr>
          <w:p w:rsidR="007D34CA" w:rsidRPr="008B1540" w:rsidRDefault="007D34CA" w:rsidP="002D4A9B">
            <w:pPr>
              <w:spacing w:line="276" w:lineRule="auto"/>
              <w:rPr>
                <w:color w:val="0D0D0D"/>
                <w:sz w:val="28"/>
                <w:szCs w:val="28"/>
              </w:rPr>
            </w:pPr>
            <w:r w:rsidRPr="008B1540">
              <w:rPr>
                <w:color w:val="0D0D0D"/>
                <w:sz w:val="28"/>
                <w:szCs w:val="28"/>
              </w:rPr>
              <w:t>Исполнители программы</w:t>
            </w:r>
          </w:p>
          <w:p w:rsidR="007D34CA" w:rsidRPr="008B1540" w:rsidRDefault="007D34CA" w:rsidP="002D4A9B">
            <w:pPr>
              <w:spacing w:line="276" w:lineRule="auto"/>
              <w:rPr>
                <w:color w:val="0D0D0D"/>
                <w:sz w:val="28"/>
                <w:szCs w:val="28"/>
              </w:rPr>
            </w:pPr>
          </w:p>
          <w:p w:rsidR="007D34CA" w:rsidRPr="008B1540" w:rsidRDefault="007D34CA" w:rsidP="002D4A9B">
            <w:pPr>
              <w:spacing w:line="276" w:lineRule="auto"/>
              <w:rPr>
                <w:rFonts w:eastAsia="Calibri"/>
                <w:color w:val="0D0D0D"/>
                <w:sz w:val="28"/>
                <w:szCs w:val="28"/>
                <w:lang w:eastAsia="zh-CN"/>
              </w:rPr>
            </w:pP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7D34CA" w:rsidRPr="008B1540" w:rsidRDefault="007D34CA" w:rsidP="002D4A9B">
            <w:pPr>
              <w:spacing w:after="200" w:line="276" w:lineRule="auto"/>
              <w:rPr>
                <w:color w:val="0D0D0D"/>
                <w:sz w:val="28"/>
                <w:szCs w:val="28"/>
              </w:rPr>
            </w:pPr>
            <w:r w:rsidRPr="008B1540">
              <w:rPr>
                <w:rFonts w:eastAsia="Calibri"/>
                <w:color w:val="0D0D0D"/>
                <w:sz w:val="28"/>
                <w:szCs w:val="28"/>
                <w:lang w:eastAsia="zh-CN"/>
              </w:rPr>
              <w:t xml:space="preserve">Администрация </w:t>
            </w:r>
            <w:r w:rsidRPr="008B1540">
              <w:rPr>
                <w:rFonts w:eastAsia="Calibri"/>
                <w:sz w:val="28"/>
                <w:szCs w:val="28"/>
                <w:lang w:eastAsia="zh-CN"/>
              </w:rPr>
              <w:t xml:space="preserve">сельского </w:t>
            </w:r>
            <w:r w:rsidR="00C54403" w:rsidRPr="008B1540">
              <w:rPr>
                <w:rFonts w:eastAsia="Calibri"/>
                <w:sz w:val="28"/>
                <w:szCs w:val="28"/>
                <w:lang w:eastAsia="zh-CN"/>
              </w:rPr>
              <w:t xml:space="preserve">поселения </w:t>
            </w:r>
            <w:r w:rsidR="00195D70">
              <w:rPr>
                <w:bCs/>
                <w:color w:val="0D0D0D"/>
                <w:sz w:val="28"/>
                <w:szCs w:val="28"/>
              </w:rPr>
              <w:t>Балтийский</w:t>
            </w:r>
            <w:r w:rsidRPr="008B1540">
              <w:rPr>
                <w:rFonts w:eastAsia="Calibri"/>
                <w:sz w:val="28"/>
                <w:szCs w:val="28"/>
                <w:lang w:eastAsia="zh-CN"/>
              </w:rPr>
              <w:t xml:space="preserve"> сельсовет Муниципального </w:t>
            </w:r>
            <w:r w:rsidR="00C54403" w:rsidRPr="008B1540">
              <w:rPr>
                <w:rFonts w:eastAsia="Calibri"/>
                <w:sz w:val="28"/>
                <w:szCs w:val="28"/>
                <w:lang w:eastAsia="zh-CN"/>
              </w:rPr>
              <w:t>района Иглинский</w:t>
            </w:r>
            <w:r w:rsidRPr="008B1540">
              <w:rPr>
                <w:rFonts w:eastAsia="Calibri"/>
                <w:sz w:val="28"/>
                <w:szCs w:val="28"/>
                <w:lang w:eastAsia="zh-CN"/>
              </w:rPr>
              <w:t xml:space="preserve"> район Республики Башкортостан.</w:t>
            </w:r>
          </w:p>
        </w:tc>
      </w:tr>
      <w:tr w:rsidR="007D34CA" w:rsidRPr="008B1540" w:rsidTr="002D4A9B">
        <w:trPr>
          <w:trHeight w:val="840"/>
        </w:trPr>
        <w:tc>
          <w:tcPr>
            <w:tcW w:w="2378" w:type="dxa"/>
            <w:tcBorders>
              <w:top w:val="single" w:sz="4" w:space="0" w:color="000000"/>
              <w:left w:val="single" w:sz="4" w:space="0" w:color="000000"/>
              <w:bottom w:val="single" w:sz="4" w:space="0" w:color="000000"/>
            </w:tcBorders>
            <w:shd w:val="clear" w:color="auto" w:fill="auto"/>
          </w:tcPr>
          <w:p w:rsidR="007D34CA" w:rsidRPr="008B1540" w:rsidRDefault="007D34CA" w:rsidP="002D4A9B">
            <w:pPr>
              <w:spacing w:after="200" w:line="276" w:lineRule="auto"/>
              <w:rPr>
                <w:rFonts w:eastAsia="Calibri"/>
                <w:color w:val="0D0D0D"/>
                <w:sz w:val="28"/>
                <w:szCs w:val="28"/>
                <w:lang w:eastAsia="zh-CN"/>
              </w:rPr>
            </w:pPr>
            <w:r w:rsidRPr="008B1540">
              <w:rPr>
                <w:color w:val="0D0D0D"/>
                <w:sz w:val="28"/>
                <w:szCs w:val="28"/>
              </w:rPr>
              <w:t>Контроль за реализацией программы</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7D34CA" w:rsidRPr="008B1540" w:rsidRDefault="007D34CA" w:rsidP="002D4A9B">
            <w:pPr>
              <w:spacing w:after="200" w:line="276" w:lineRule="auto"/>
              <w:rPr>
                <w:color w:val="0D0D0D"/>
                <w:sz w:val="28"/>
                <w:szCs w:val="28"/>
              </w:rPr>
            </w:pPr>
            <w:r w:rsidRPr="008B1540">
              <w:rPr>
                <w:rFonts w:eastAsia="Calibri"/>
                <w:color w:val="0D0D0D"/>
                <w:sz w:val="28"/>
                <w:szCs w:val="28"/>
                <w:lang w:eastAsia="zh-CN"/>
              </w:rPr>
              <w:t xml:space="preserve">Администрация </w:t>
            </w:r>
            <w:r w:rsidRPr="008B1540">
              <w:rPr>
                <w:rFonts w:eastAsia="Calibri"/>
                <w:sz w:val="28"/>
                <w:szCs w:val="28"/>
                <w:lang w:eastAsia="zh-CN"/>
              </w:rPr>
              <w:t xml:space="preserve">сельского </w:t>
            </w:r>
            <w:r w:rsidR="00C54403" w:rsidRPr="008B1540">
              <w:rPr>
                <w:rFonts w:eastAsia="Calibri"/>
                <w:sz w:val="28"/>
                <w:szCs w:val="28"/>
                <w:lang w:eastAsia="zh-CN"/>
              </w:rPr>
              <w:t xml:space="preserve">поселения </w:t>
            </w:r>
            <w:r w:rsidR="00195D70">
              <w:rPr>
                <w:bCs/>
                <w:color w:val="0D0D0D"/>
                <w:sz w:val="28"/>
                <w:szCs w:val="28"/>
              </w:rPr>
              <w:t>Балтийский</w:t>
            </w:r>
            <w:r w:rsidR="00C54403" w:rsidRPr="008B1540">
              <w:rPr>
                <w:rFonts w:eastAsia="Calibri"/>
                <w:sz w:val="28"/>
                <w:szCs w:val="28"/>
                <w:lang w:eastAsia="zh-CN"/>
              </w:rPr>
              <w:t xml:space="preserve"> сельсовет</w:t>
            </w:r>
            <w:r w:rsidRPr="008B1540">
              <w:rPr>
                <w:rFonts w:eastAsia="Calibri"/>
                <w:sz w:val="28"/>
                <w:szCs w:val="28"/>
                <w:lang w:eastAsia="zh-CN"/>
              </w:rPr>
              <w:t xml:space="preserve"> Муниципального </w:t>
            </w:r>
            <w:r w:rsidR="00C54403" w:rsidRPr="008B1540">
              <w:rPr>
                <w:rFonts w:eastAsia="Calibri"/>
                <w:sz w:val="28"/>
                <w:szCs w:val="28"/>
                <w:lang w:eastAsia="zh-CN"/>
              </w:rPr>
              <w:t>района Иглинский</w:t>
            </w:r>
            <w:r w:rsidRPr="008B1540">
              <w:rPr>
                <w:rFonts w:eastAsia="Calibri"/>
                <w:sz w:val="28"/>
                <w:szCs w:val="28"/>
                <w:lang w:eastAsia="zh-CN"/>
              </w:rPr>
              <w:t xml:space="preserve"> район Республики Башкортостан.</w:t>
            </w:r>
          </w:p>
        </w:tc>
      </w:tr>
      <w:tr w:rsidR="007D34CA" w:rsidRPr="008B1540" w:rsidTr="002D4A9B">
        <w:trPr>
          <w:trHeight w:val="1632"/>
        </w:trPr>
        <w:tc>
          <w:tcPr>
            <w:tcW w:w="2378" w:type="dxa"/>
            <w:tcBorders>
              <w:top w:val="single" w:sz="4" w:space="0" w:color="000000"/>
              <w:left w:val="single" w:sz="4" w:space="0" w:color="000000"/>
              <w:bottom w:val="single" w:sz="4" w:space="0" w:color="000000"/>
            </w:tcBorders>
            <w:shd w:val="clear" w:color="auto" w:fill="auto"/>
          </w:tcPr>
          <w:p w:rsidR="007D34CA" w:rsidRPr="008B1540" w:rsidRDefault="007D34CA" w:rsidP="002D4A9B">
            <w:pPr>
              <w:spacing w:line="276" w:lineRule="auto"/>
              <w:rPr>
                <w:color w:val="0D0D0D"/>
                <w:sz w:val="28"/>
                <w:szCs w:val="28"/>
                <w:lang w:eastAsia="zh-CN"/>
              </w:rPr>
            </w:pPr>
            <w:r w:rsidRPr="008B1540">
              <w:rPr>
                <w:color w:val="0D0D0D"/>
                <w:sz w:val="28"/>
                <w:szCs w:val="28"/>
              </w:rPr>
              <w:t>Цель программы</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7D34CA" w:rsidRPr="008B1540" w:rsidRDefault="007D34CA" w:rsidP="002D4A9B">
            <w:pPr>
              <w:spacing w:after="200" w:line="276" w:lineRule="auto"/>
              <w:rPr>
                <w:color w:val="0D0D0D"/>
                <w:sz w:val="28"/>
                <w:szCs w:val="28"/>
              </w:rPr>
            </w:pPr>
            <w:r w:rsidRPr="008B1540">
              <w:rPr>
                <w:rFonts w:eastAsia="Calibri"/>
                <w:color w:val="0D0D0D"/>
                <w:sz w:val="28"/>
                <w:szCs w:val="28"/>
                <w:lang w:eastAsia="zh-CN"/>
              </w:rPr>
              <w:t xml:space="preserve">Комплексное развитие систем коммунальной инфраструктуры, реконструкция и модернизация систем коммунальной </w:t>
            </w:r>
            <w:r w:rsidR="00C54403" w:rsidRPr="008B1540">
              <w:rPr>
                <w:rFonts w:eastAsia="Calibri"/>
                <w:color w:val="0D0D0D"/>
                <w:sz w:val="28"/>
                <w:szCs w:val="28"/>
                <w:lang w:eastAsia="zh-CN"/>
              </w:rPr>
              <w:t>инфраструктуры, улучшение</w:t>
            </w:r>
            <w:r w:rsidRPr="008B1540">
              <w:rPr>
                <w:rFonts w:eastAsia="Calibri"/>
                <w:color w:val="0D0D0D"/>
                <w:sz w:val="28"/>
                <w:szCs w:val="28"/>
                <w:lang w:eastAsia="zh-CN"/>
              </w:rPr>
              <w:t xml:space="preserve"> экологической ситуации на территории </w:t>
            </w:r>
            <w:r w:rsidRPr="008B1540">
              <w:rPr>
                <w:rFonts w:eastAsia="Calibri"/>
                <w:sz w:val="28"/>
                <w:szCs w:val="28"/>
                <w:lang w:eastAsia="zh-CN"/>
              </w:rPr>
              <w:t xml:space="preserve">сельского </w:t>
            </w:r>
            <w:r w:rsidR="00C54403" w:rsidRPr="008B1540">
              <w:rPr>
                <w:rFonts w:eastAsia="Calibri"/>
                <w:sz w:val="28"/>
                <w:szCs w:val="28"/>
                <w:lang w:eastAsia="zh-CN"/>
              </w:rPr>
              <w:t xml:space="preserve">поселения </w:t>
            </w:r>
            <w:r w:rsidR="00195D70">
              <w:rPr>
                <w:bCs/>
                <w:color w:val="0D0D0D"/>
                <w:sz w:val="28"/>
                <w:szCs w:val="28"/>
              </w:rPr>
              <w:t>Балтийский</w:t>
            </w:r>
            <w:r w:rsidRPr="008B1540">
              <w:rPr>
                <w:rFonts w:eastAsia="Calibri"/>
                <w:sz w:val="28"/>
                <w:szCs w:val="28"/>
                <w:lang w:eastAsia="zh-CN"/>
              </w:rPr>
              <w:t xml:space="preserve"> сельсовет Муниципального </w:t>
            </w:r>
            <w:r w:rsidR="00C54403" w:rsidRPr="008B1540">
              <w:rPr>
                <w:rFonts w:eastAsia="Calibri"/>
                <w:sz w:val="28"/>
                <w:szCs w:val="28"/>
                <w:lang w:eastAsia="zh-CN"/>
              </w:rPr>
              <w:t>района Иглинский</w:t>
            </w:r>
            <w:r w:rsidRPr="008B1540">
              <w:rPr>
                <w:rFonts w:eastAsia="Calibri"/>
                <w:sz w:val="28"/>
                <w:szCs w:val="28"/>
                <w:lang w:eastAsia="zh-CN"/>
              </w:rPr>
              <w:t xml:space="preserve"> район Республики Башкортостан.</w:t>
            </w:r>
          </w:p>
        </w:tc>
      </w:tr>
      <w:tr w:rsidR="007D34CA" w:rsidRPr="008B1540" w:rsidTr="002D4A9B">
        <w:trPr>
          <w:trHeight w:val="3375"/>
        </w:trPr>
        <w:tc>
          <w:tcPr>
            <w:tcW w:w="2378" w:type="dxa"/>
            <w:tcBorders>
              <w:top w:val="single" w:sz="4" w:space="0" w:color="000000"/>
              <w:left w:val="single" w:sz="4" w:space="0" w:color="000000"/>
              <w:bottom w:val="single" w:sz="4" w:space="0" w:color="000000"/>
            </w:tcBorders>
            <w:shd w:val="clear" w:color="auto" w:fill="auto"/>
          </w:tcPr>
          <w:p w:rsidR="007D34CA" w:rsidRPr="008B1540" w:rsidRDefault="007D34CA" w:rsidP="002D4A9B">
            <w:pPr>
              <w:spacing w:line="276" w:lineRule="auto"/>
              <w:rPr>
                <w:color w:val="0D0D0D"/>
                <w:spacing w:val="-2"/>
                <w:sz w:val="28"/>
                <w:szCs w:val="28"/>
              </w:rPr>
            </w:pPr>
            <w:r w:rsidRPr="008B1540">
              <w:rPr>
                <w:color w:val="0D0D0D"/>
                <w:sz w:val="28"/>
                <w:szCs w:val="28"/>
              </w:rPr>
              <w:lastRenderedPageBreak/>
              <w:t>Задачи программы</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7D34CA" w:rsidRPr="008B1540" w:rsidRDefault="007D34CA" w:rsidP="002D4A9B">
            <w:pPr>
              <w:shd w:val="clear" w:color="auto" w:fill="FFFFFF"/>
              <w:spacing w:line="276" w:lineRule="auto"/>
              <w:rPr>
                <w:color w:val="0D0D0D"/>
                <w:spacing w:val="-2"/>
                <w:sz w:val="28"/>
                <w:szCs w:val="28"/>
              </w:rPr>
            </w:pPr>
            <w:r w:rsidRPr="008B1540">
              <w:rPr>
                <w:color w:val="0D0D0D"/>
                <w:spacing w:val="-2"/>
                <w:sz w:val="28"/>
                <w:szCs w:val="28"/>
              </w:rPr>
              <w:t>1. Инженерно-техническая оптимизация систем коммунальной инфраструктуры</w:t>
            </w:r>
            <w:r w:rsidRPr="008B1540">
              <w:rPr>
                <w:color w:val="0D0D0D"/>
                <w:sz w:val="28"/>
                <w:szCs w:val="28"/>
              </w:rPr>
              <w:t>.</w:t>
            </w:r>
          </w:p>
          <w:p w:rsidR="007D34CA" w:rsidRPr="008B1540" w:rsidRDefault="007D34CA" w:rsidP="002D4A9B">
            <w:pPr>
              <w:shd w:val="clear" w:color="auto" w:fill="FFFFFF"/>
              <w:spacing w:line="276" w:lineRule="auto"/>
              <w:rPr>
                <w:color w:val="0D0D0D"/>
                <w:spacing w:val="-2"/>
                <w:sz w:val="28"/>
                <w:szCs w:val="28"/>
              </w:rPr>
            </w:pPr>
            <w:r w:rsidRPr="008B1540">
              <w:rPr>
                <w:color w:val="0D0D0D"/>
                <w:spacing w:val="-2"/>
                <w:sz w:val="28"/>
                <w:szCs w:val="28"/>
              </w:rPr>
              <w:t>2. Повышение надежности систем коммунальной инфраструктуры.</w:t>
            </w:r>
          </w:p>
          <w:p w:rsidR="007D34CA" w:rsidRPr="008B1540" w:rsidRDefault="007D34CA" w:rsidP="002D4A9B">
            <w:pPr>
              <w:spacing w:line="276" w:lineRule="auto"/>
              <w:rPr>
                <w:rFonts w:eastAsia="Calibri"/>
                <w:color w:val="0D0D0D"/>
                <w:sz w:val="28"/>
                <w:szCs w:val="28"/>
                <w:lang w:eastAsia="zh-CN"/>
              </w:rPr>
            </w:pPr>
            <w:r w:rsidRPr="008B1540">
              <w:rPr>
                <w:color w:val="0D0D0D"/>
                <w:spacing w:val="-2"/>
                <w:sz w:val="28"/>
                <w:szCs w:val="28"/>
              </w:rPr>
              <w:t>3.</w:t>
            </w:r>
            <w:r w:rsidRPr="008B1540">
              <w:rPr>
                <w:rFonts w:eastAsia="Calibri"/>
                <w:color w:val="0D0D0D"/>
                <w:sz w:val="28"/>
                <w:szCs w:val="28"/>
                <w:lang w:eastAsia="zh-CN"/>
              </w:rPr>
              <w:t xml:space="preserve"> Обеспечение более комфортных условий проживания населения сельского поселения.</w:t>
            </w:r>
          </w:p>
          <w:p w:rsidR="007D34CA" w:rsidRPr="008B1540" w:rsidRDefault="007D34CA" w:rsidP="002D4A9B">
            <w:pPr>
              <w:spacing w:line="276" w:lineRule="auto"/>
              <w:rPr>
                <w:rFonts w:eastAsia="Calibri"/>
                <w:color w:val="0D0D0D"/>
                <w:sz w:val="28"/>
                <w:szCs w:val="28"/>
                <w:lang w:eastAsia="zh-CN"/>
              </w:rPr>
            </w:pPr>
            <w:r w:rsidRPr="008B1540">
              <w:rPr>
                <w:rFonts w:eastAsia="Calibri"/>
                <w:color w:val="0D0D0D"/>
                <w:sz w:val="28"/>
                <w:szCs w:val="28"/>
                <w:lang w:eastAsia="zh-CN"/>
              </w:rPr>
              <w:t>4. Повышение качества предоставляемых ЖКУ.</w:t>
            </w:r>
          </w:p>
          <w:p w:rsidR="007D34CA" w:rsidRPr="008B1540" w:rsidRDefault="007D34CA" w:rsidP="002D4A9B">
            <w:pPr>
              <w:spacing w:line="276" w:lineRule="auto"/>
              <w:rPr>
                <w:rFonts w:eastAsia="Calibri"/>
                <w:color w:val="0D0D0D"/>
                <w:sz w:val="28"/>
                <w:szCs w:val="28"/>
                <w:lang w:eastAsia="zh-CN"/>
              </w:rPr>
            </w:pPr>
            <w:r w:rsidRPr="008B1540">
              <w:rPr>
                <w:rFonts w:eastAsia="Calibri"/>
                <w:color w:val="0D0D0D"/>
                <w:sz w:val="28"/>
                <w:szCs w:val="28"/>
                <w:lang w:eastAsia="zh-CN"/>
              </w:rPr>
              <w:t>5. Снижение потребление энергетических ресурсов.</w:t>
            </w:r>
          </w:p>
          <w:p w:rsidR="007D34CA" w:rsidRPr="008B1540" w:rsidRDefault="007D34CA" w:rsidP="002D4A9B">
            <w:pPr>
              <w:spacing w:line="276" w:lineRule="auto"/>
              <w:rPr>
                <w:rFonts w:eastAsia="Calibri"/>
                <w:color w:val="0D0D0D"/>
                <w:sz w:val="28"/>
                <w:szCs w:val="28"/>
                <w:lang w:eastAsia="zh-CN"/>
              </w:rPr>
            </w:pPr>
            <w:r w:rsidRPr="008B1540">
              <w:rPr>
                <w:rFonts w:eastAsia="Calibri"/>
                <w:color w:val="0D0D0D"/>
                <w:sz w:val="28"/>
                <w:szCs w:val="28"/>
                <w:lang w:eastAsia="zh-CN"/>
              </w:rPr>
              <w:t>6. Снижение потерь при поставке ресурсов потребителям.</w:t>
            </w:r>
          </w:p>
          <w:p w:rsidR="007D34CA" w:rsidRPr="008B1540" w:rsidRDefault="007D34CA" w:rsidP="002D4A9B">
            <w:pPr>
              <w:spacing w:line="276" w:lineRule="auto"/>
              <w:rPr>
                <w:rFonts w:eastAsia="Calibri"/>
                <w:color w:val="0D0D0D"/>
                <w:sz w:val="28"/>
                <w:szCs w:val="28"/>
                <w:lang w:eastAsia="zh-CN"/>
              </w:rPr>
            </w:pPr>
            <w:r w:rsidRPr="008B1540">
              <w:rPr>
                <w:rFonts w:eastAsia="Calibri"/>
                <w:color w:val="0D0D0D"/>
                <w:sz w:val="28"/>
                <w:szCs w:val="28"/>
                <w:lang w:eastAsia="zh-CN"/>
              </w:rPr>
              <w:t>7. Улучшение экологической обстановки в сельском поселении.</w:t>
            </w:r>
          </w:p>
          <w:p w:rsidR="007D34CA" w:rsidRPr="008B1540" w:rsidRDefault="007D34CA" w:rsidP="002D4A9B">
            <w:pPr>
              <w:autoSpaceDE w:val="0"/>
              <w:spacing w:line="276" w:lineRule="auto"/>
              <w:rPr>
                <w:color w:val="0D0D0D"/>
                <w:sz w:val="28"/>
                <w:szCs w:val="28"/>
              </w:rPr>
            </w:pPr>
            <w:r w:rsidRPr="008B1540">
              <w:rPr>
                <w:rFonts w:eastAsia="Calibri"/>
                <w:color w:val="0D0D0D"/>
                <w:sz w:val="28"/>
                <w:szCs w:val="28"/>
                <w:lang w:eastAsia="zh-CN"/>
              </w:rPr>
              <w:t>8. Повышение уровня газификации населённых пунктов   сельского поселения.</w:t>
            </w:r>
          </w:p>
        </w:tc>
      </w:tr>
      <w:tr w:rsidR="007D34CA" w:rsidRPr="008B1540" w:rsidTr="002D4A9B">
        <w:trPr>
          <w:trHeight w:val="1002"/>
        </w:trPr>
        <w:tc>
          <w:tcPr>
            <w:tcW w:w="2378" w:type="dxa"/>
            <w:tcBorders>
              <w:top w:val="single" w:sz="4" w:space="0" w:color="000000"/>
              <w:left w:val="single" w:sz="4" w:space="0" w:color="000000"/>
              <w:bottom w:val="single" w:sz="4" w:space="0" w:color="000000"/>
            </w:tcBorders>
            <w:shd w:val="clear" w:color="auto" w:fill="auto"/>
          </w:tcPr>
          <w:p w:rsidR="007D34CA" w:rsidRPr="008B1540" w:rsidRDefault="007D34CA" w:rsidP="002D4A9B">
            <w:pPr>
              <w:spacing w:line="276" w:lineRule="auto"/>
              <w:rPr>
                <w:color w:val="0D0D0D"/>
                <w:sz w:val="28"/>
                <w:szCs w:val="28"/>
              </w:rPr>
            </w:pPr>
            <w:r w:rsidRPr="008B1540">
              <w:rPr>
                <w:color w:val="0D0D0D"/>
                <w:sz w:val="28"/>
                <w:szCs w:val="28"/>
              </w:rPr>
              <w:t>Сроки реализации программы</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7D34CA" w:rsidRPr="008B1540" w:rsidRDefault="007D34CA" w:rsidP="002D4A9B">
            <w:pPr>
              <w:snapToGrid w:val="0"/>
              <w:spacing w:line="276" w:lineRule="auto"/>
              <w:rPr>
                <w:color w:val="0D0D0D"/>
                <w:sz w:val="28"/>
                <w:szCs w:val="28"/>
              </w:rPr>
            </w:pPr>
          </w:p>
          <w:p w:rsidR="007D34CA" w:rsidRPr="008B1540" w:rsidRDefault="007D34CA" w:rsidP="002D4A9B">
            <w:pPr>
              <w:spacing w:line="276" w:lineRule="auto"/>
              <w:rPr>
                <w:color w:val="0D0D0D"/>
                <w:sz w:val="28"/>
                <w:szCs w:val="28"/>
              </w:rPr>
            </w:pPr>
            <w:r w:rsidRPr="008B1540">
              <w:rPr>
                <w:color w:val="0D0D0D"/>
                <w:sz w:val="28"/>
                <w:szCs w:val="28"/>
              </w:rPr>
              <w:t>20</w:t>
            </w:r>
            <w:r w:rsidR="00782ADF" w:rsidRPr="008B1540">
              <w:rPr>
                <w:color w:val="0D0D0D"/>
                <w:sz w:val="28"/>
                <w:szCs w:val="28"/>
              </w:rPr>
              <w:t>26</w:t>
            </w:r>
            <w:r w:rsidRPr="008B1540">
              <w:rPr>
                <w:color w:val="0D0D0D"/>
                <w:sz w:val="28"/>
                <w:szCs w:val="28"/>
              </w:rPr>
              <w:t>-2037 годы</w:t>
            </w:r>
          </w:p>
        </w:tc>
      </w:tr>
      <w:tr w:rsidR="007D34CA" w:rsidRPr="008B1540" w:rsidTr="002D4A9B">
        <w:trPr>
          <w:trHeight w:val="776"/>
        </w:trPr>
        <w:tc>
          <w:tcPr>
            <w:tcW w:w="2378" w:type="dxa"/>
            <w:tcBorders>
              <w:top w:val="single" w:sz="4" w:space="0" w:color="000000"/>
              <w:left w:val="single" w:sz="4" w:space="0" w:color="000000"/>
              <w:bottom w:val="single" w:sz="4" w:space="0" w:color="000000"/>
            </w:tcBorders>
            <w:shd w:val="clear" w:color="auto" w:fill="auto"/>
          </w:tcPr>
          <w:p w:rsidR="007D34CA" w:rsidRPr="008B1540" w:rsidRDefault="007D34CA" w:rsidP="002D4A9B">
            <w:pPr>
              <w:spacing w:line="276" w:lineRule="auto"/>
              <w:rPr>
                <w:color w:val="0D0D0D"/>
                <w:sz w:val="28"/>
                <w:szCs w:val="28"/>
              </w:rPr>
            </w:pPr>
            <w:r w:rsidRPr="008B1540">
              <w:rPr>
                <w:color w:val="0D0D0D"/>
                <w:sz w:val="28"/>
                <w:szCs w:val="28"/>
              </w:rPr>
              <w:t>Объемы и источники финансирования</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7D34CA" w:rsidRPr="008B1540" w:rsidRDefault="007D34CA" w:rsidP="002D4A9B">
            <w:pPr>
              <w:spacing w:line="276" w:lineRule="auto"/>
              <w:rPr>
                <w:color w:val="0D0D0D"/>
                <w:sz w:val="28"/>
                <w:szCs w:val="28"/>
              </w:rPr>
            </w:pPr>
            <w:r w:rsidRPr="008B1540">
              <w:rPr>
                <w:color w:val="0D0D0D"/>
                <w:sz w:val="28"/>
                <w:szCs w:val="28"/>
              </w:rPr>
              <w:t>Источники финансирования:</w:t>
            </w:r>
          </w:p>
          <w:p w:rsidR="007D34CA" w:rsidRPr="008B1540" w:rsidRDefault="007D34CA" w:rsidP="002D4A9B">
            <w:pPr>
              <w:spacing w:line="276" w:lineRule="auto"/>
              <w:rPr>
                <w:color w:val="0D0D0D"/>
                <w:sz w:val="28"/>
                <w:szCs w:val="28"/>
              </w:rPr>
            </w:pPr>
            <w:r w:rsidRPr="008B1540">
              <w:rPr>
                <w:color w:val="0D0D0D"/>
                <w:sz w:val="28"/>
                <w:szCs w:val="28"/>
              </w:rPr>
              <w:t>- средства республиканского бюджета;</w:t>
            </w:r>
          </w:p>
          <w:p w:rsidR="007D34CA" w:rsidRPr="008B1540" w:rsidRDefault="007D34CA" w:rsidP="002D4A9B">
            <w:pPr>
              <w:spacing w:line="276" w:lineRule="auto"/>
              <w:rPr>
                <w:color w:val="0D0D0D"/>
                <w:sz w:val="28"/>
                <w:szCs w:val="28"/>
              </w:rPr>
            </w:pPr>
            <w:r w:rsidRPr="008B1540">
              <w:rPr>
                <w:color w:val="0D0D0D"/>
                <w:sz w:val="28"/>
                <w:szCs w:val="28"/>
              </w:rPr>
              <w:t>- средства местного бюджета.</w:t>
            </w:r>
          </w:p>
          <w:p w:rsidR="007D34CA" w:rsidRPr="008B1540" w:rsidRDefault="007D34CA" w:rsidP="002D4A9B">
            <w:pPr>
              <w:spacing w:line="276" w:lineRule="auto"/>
              <w:rPr>
                <w:color w:val="0D0D0D"/>
                <w:sz w:val="28"/>
                <w:szCs w:val="28"/>
              </w:rPr>
            </w:pPr>
            <w:r w:rsidRPr="008B1540">
              <w:rPr>
                <w:color w:val="0D0D0D"/>
                <w:sz w:val="28"/>
                <w:szCs w:val="28"/>
              </w:rPr>
              <w:t>Бюджетные ассигнования, предусмотренные в плановом периоде 20</w:t>
            </w:r>
            <w:r w:rsidR="00782ADF" w:rsidRPr="008B1540">
              <w:rPr>
                <w:color w:val="0D0D0D"/>
                <w:sz w:val="28"/>
                <w:szCs w:val="28"/>
              </w:rPr>
              <w:t>26</w:t>
            </w:r>
            <w:r w:rsidRPr="008B1540">
              <w:rPr>
                <w:color w:val="0D0D0D"/>
                <w:sz w:val="28"/>
                <w:szCs w:val="28"/>
              </w:rPr>
              <w:t xml:space="preserve">-2037 годов, будут уточнены при формировании проектов бюджета поселения с </w:t>
            </w:r>
            <w:r w:rsidR="00C54403" w:rsidRPr="008B1540">
              <w:rPr>
                <w:color w:val="0D0D0D"/>
                <w:sz w:val="28"/>
                <w:szCs w:val="28"/>
              </w:rPr>
              <w:t>учетом изменения</w:t>
            </w:r>
            <w:r w:rsidRPr="008B1540">
              <w:rPr>
                <w:color w:val="0D0D0D"/>
                <w:sz w:val="28"/>
                <w:szCs w:val="28"/>
              </w:rPr>
              <w:t xml:space="preserve"> ассигнований республиканского бюджета.</w:t>
            </w:r>
          </w:p>
        </w:tc>
      </w:tr>
      <w:tr w:rsidR="007D34CA" w:rsidRPr="008B1540" w:rsidTr="002D4A9B">
        <w:trPr>
          <w:trHeight w:val="5300"/>
        </w:trPr>
        <w:tc>
          <w:tcPr>
            <w:tcW w:w="2378" w:type="dxa"/>
            <w:tcBorders>
              <w:top w:val="single" w:sz="4" w:space="0" w:color="000000"/>
              <w:left w:val="single" w:sz="4" w:space="0" w:color="000000"/>
              <w:bottom w:val="single" w:sz="4" w:space="0" w:color="000000"/>
            </w:tcBorders>
            <w:shd w:val="clear" w:color="auto" w:fill="auto"/>
          </w:tcPr>
          <w:p w:rsidR="007D34CA" w:rsidRPr="008B1540" w:rsidRDefault="007D34CA" w:rsidP="002D4A9B">
            <w:pPr>
              <w:spacing w:line="276" w:lineRule="auto"/>
              <w:rPr>
                <w:color w:val="0D0D0D"/>
                <w:sz w:val="28"/>
                <w:szCs w:val="28"/>
              </w:rPr>
            </w:pPr>
            <w:r w:rsidRPr="008B1540">
              <w:rPr>
                <w:color w:val="0D0D0D"/>
                <w:sz w:val="28"/>
                <w:szCs w:val="28"/>
              </w:rPr>
              <w:t>Мероприятия программы</w:t>
            </w:r>
          </w:p>
          <w:p w:rsidR="007D34CA" w:rsidRPr="008B1540" w:rsidRDefault="007D34CA" w:rsidP="002D4A9B">
            <w:pPr>
              <w:spacing w:line="276" w:lineRule="auto"/>
              <w:rPr>
                <w:color w:val="0D0D0D"/>
                <w:sz w:val="28"/>
                <w:szCs w:val="28"/>
              </w:rPr>
            </w:pPr>
          </w:p>
          <w:p w:rsidR="007D34CA" w:rsidRPr="008B1540" w:rsidRDefault="007D34CA" w:rsidP="002D4A9B">
            <w:pPr>
              <w:spacing w:line="276" w:lineRule="auto"/>
              <w:rPr>
                <w:color w:val="0D0D0D"/>
                <w:sz w:val="28"/>
                <w:szCs w:val="28"/>
              </w:rPr>
            </w:pPr>
          </w:p>
          <w:p w:rsidR="007D34CA" w:rsidRPr="008B1540" w:rsidRDefault="007D34CA" w:rsidP="002D4A9B">
            <w:pPr>
              <w:spacing w:line="276" w:lineRule="auto"/>
              <w:rPr>
                <w:color w:val="0D0D0D"/>
                <w:sz w:val="28"/>
                <w:szCs w:val="28"/>
              </w:rPr>
            </w:pPr>
          </w:p>
          <w:p w:rsidR="007D34CA" w:rsidRPr="008B1540" w:rsidRDefault="007D34CA" w:rsidP="002D4A9B">
            <w:pPr>
              <w:spacing w:line="276" w:lineRule="auto"/>
              <w:rPr>
                <w:color w:val="0D0D0D"/>
                <w:sz w:val="28"/>
                <w:szCs w:val="28"/>
              </w:rPr>
            </w:pPr>
            <w:r w:rsidRPr="008B1540">
              <w:rPr>
                <w:color w:val="0D0D0D"/>
                <w:sz w:val="28"/>
                <w:szCs w:val="28"/>
              </w:rPr>
              <w:t> </w:t>
            </w:r>
          </w:p>
        </w:tc>
        <w:tc>
          <w:tcPr>
            <w:tcW w:w="7212" w:type="dxa"/>
            <w:tcBorders>
              <w:top w:val="single" w:sz="4" w:space="0" w:color="000000"/>
              <w:left w:val="single" w:sz="4" w:space="0" w:color="000000"/>
              <w:bottom w:val="single" w:sz="4" w:space="0" w:color="000000"/>
              <w:right w:val="single" w:sz="4" w:space="0" w:color="000000"/>
            </w:tcBorders>
            <w:shd w:val="clear" w:color="auto" w:fill="auto"/>
          </w:tcPr>
          <w:p w:rsidR="007D34CA" w:rsidRPr="008B1540" w:rsidRDefault="007D34CA" w:rsidP="00782ADF">
            <w:pPr>
              <w:spacing w:line="276" w:lineRule="auto"/>
              <w:rPr>
                <w:color w:val="0D0D0D"/>
                <w:sz w:val="28"/>
                <w:szCs w:val="28"/>
              </w:rPr>
            </w:pPr>
          </w:p>
          <w:p w:rsidR="007D34CA" w:rsidRPr="008B1540" w:rsidRDefault="007D34CA" w:rsidP="002D4A9B">
            <w:pPr>
              <w:autoSpaceDE w:val="0"/>
              <w:spacing w:line="276" w:lineRule="auto"/>
              <w:rPr>
                <w:rFonts w:eastAsia="Calibri"/>
                <w:color w:val="0D0D0D"/>
                <w:sz w:val="28"/>
                <w:szCs w:val="28"/>
                <w:lang w:eastAsia="zh-CN"/>
              </w:rPr>
            </w:pPr>
            <w:r w:rsidRPr="008B1540">
              <w:rPr>
                <w:rFonts w:eastAsia="Calibri"/>
                <w:color w:val="0D0D0D"/>
                <w:sz w:val="28"/>
                <w:szCs w:val="28"/>
                <w:lang w:eastAsia="zh-CN"/>
              </w:rPr>
              <w:t>В сфере электроснабжения:</w:t>
            </w:r>
          </w:p>
          <w:p w:rsidR="007D34CA" w:rsidRPr="008B1540" w:rsidRDefault="007D34CA" w:rsidP="002D4A9B">
            <w:pPr>
              <w:autoSpaceDE w:val="0"/>
              <w:spacing w:line="276" w:lineRule="auto"/>
              <w:rPr>
                <w:rFonts w:eastAsia="Calibri"/>
                <w:color w:val="0D0D0D"/>
                <w:sz w:val="28"/>
                <w:szCs w:val="28"/>
                <w:lang w:eastAsia="zh-CN"/>
              </w:rPr>
            </w:pPr>
            <w:r w:rsidRPr="008B1540">
              <w:rPr>
                <w:rFonts w:eastAsia="Calibri"/>
                <w:color w:val="0D0D0D"/>
                <w:sz w:val="28"/>
                <w:szCs w:val="28"/>
                <w:lang w:eastAsia="zh-CN"/>
              </w:rPr>
              <w:t>- внедрение современного электроосветительного оборудования, обеспечивающего экономию электрической энергии;</w:t>
            </w:r>
          </w:p>
          <w:p w:rsidR="007D34CA" w:rsidRPr="008B1540" w:rsidRDefault="007D34CA" w:rsidP="002D4A9B">
            <w:pPr>
              <w:autoSpaceDE w:val="0"/>
              <w:spacing w:line="276" w:lineRule="auto"/>
              <w:rPr>
                <w:rFonts w:eastAsia="Calibri"/>
                <w:color w:val="0D0D0D"/>
                <w:sz w:val="28"/>
                <w:szCs w:val="28"/>
                <w:shd w:val="clear" w:color="auto" w:fill="FFFFFF"/>
                <w:lang w:eastAsia="zh-CN"/>
              </w:rPr>
            </w:pPr>
            <w:r w:rsidRPr="008B1540">
              <w:rPr>
                <w:color w:val="0D0D0D"/>
                <w:sz w:val="28"/>
                <w:szCs w:val="28"/>
              </w:rPr>
              <w:t>Организация сбора и вывоза ТБО:</w:t>
            </w:r>
          </w:p>
          <w:p w:rsidR="007D34CA" w:rsidRPr="008B1540" w:rsidRDefault="007D34CA" w:rsidP="002D4A9B">
            <w:pPr>
              <w:autoSpaceDE w:val="0"/>
              <w:spacing w:line="276" w:lineRule="auto"/>
              <w:rPr>
                <w:rFonts w:eastAsia="Calibri"/>
                <w:color w:val="0D0D0D"/>
                <w:sz w:val="28"/>
                <w:szCs w:val="28"/>
                <w:shd w:val="clear" w:color="auto" w:fill="FFFFFF"/>
                <w:lang w:eastAsia="zh-CN"/>
              </w:rPr>
            </w:pPr>
            <w:r w:rsidRPr="008B1540">
              <w:rPr>
                <w:rFonts w:eastAsia="Calibri"/>
                <w:color w:val="0D0D0D"/>
                <w:sz w:val="28"/>
                <w:szCs w:val="28"/>
                <w:shd w:val="clear" w:color="auto" w:fill="FFFFFF"/>
                <w:lang w:eastAsia="zh-CN"/>
              </w:rPr>
              <w:t>- улучшение санитарного состояния территорий сельского поселения;</w:t>
            </w:r>
          </w:p>
          <w:p w:rsidR="007D34CA" w:rsidRPr="008B1540" w:rsidRDefault="007D34CA" w:rsidP="002D4A9B">
            <w:pPr>
              <w:autoSpaceDE w:val="0"/>
              <w:spacing w:line="276" w:lineRule="auto"/>
              <w:rPr>
                <w:rFonts w:eastAsia="Calibri"/>
                <w:color w:val="0D0D0D"/>
                <w:sz w:val="28"/>
                <w:szCs w:val="28"/>
                <w:shd w:val="clear" w:color="auto" w:fill="FFFFFF"/>
                <w:lang w:eastAsia="zh-CN"/>
              </w:rPr>
            </w:pPr>
            <w:r w:rsidRPr="008B1540">
              <w:rPr>
                <w:rFonts w:eastAsia="Calibri"/>
                <w:color w:val="0D0D0D"/>
                <w:sz w:val="28"/>
                <w:szCs w:val="28"/>
                <w:shd w:val="clear" w:color="auto" w:fill="FFFFFF"/>
                <w:lang w:eastAsia="zh-CN"/>
              </w:rPr>
              <w:t xml:space="preserve">- </w:t>
            </w:r>
            <w:r w:rsidR="00782ADF" w:rsidRPr="008B1540">
              <w:rPr>
                <w:rFonts w:eastAsia="Calibri"/>
                <w:color w:val="0D0D0D"/>
                <w:sz w:val="28"/>
                <w:szCs w:val="28"/>
                <w:shd w:val="clear" w:color="auto" w:fill="FFFFFF"/>
                <w:lang w:eastAsia="zh-CN"/>
              </w:rPr>
              <w:t>стабилизация и</w:t>
            </w:r>
            <w:r w:rsidRPr="008B1540">
              <w:rPr>
                <w:rFonts w:eastAsia="Calibri"/>
                <w:color w:val="0D0D0D"/>
                <w:sz w:val="28"/>
                <w:szCs w:val="28"/>
                <w:shd w:val="clear" w:color="auto" w:fill="FFFFFF"/>
                <w:lang w:eastAsia="zh-CN"/>
              </w:rPr>
              <w:t xml:space="preserve"> последующее уменьшение образования бытовых отходов;</w:t>
            </w:r>
          </w:p>
          <w:p w:rsidR="007D34CA" w:rsidRPr="008B1540" w:rsidRDefault="007D34CA" w:rsidP="002D4A9B">
            <w:pPr>
              <w:autoSpaceDE w:val="0"/>
              <w:spacing w:line="276" w:lineRule="auto"/>
              <w:rPr>
                <w:rFonts w:eastAsia="Calibri"/>
                <w:color w:val="0D0D0D"/>
                <w:sz w:val="28"/>
                <w:szCs w:val="28"/>
                <w:shd w:val="clear" w:color="auto" w:fill="FFFFFF"/>
                <w:lang w:eastAsia="zh-CN"/>
              </w:rPr>
            </w:pPr>
            <w:r w:rsidRPr="008B1540">
              <w:rPr>
                <w:rFonts w:eastAsia="Calibri"/>
                <w:color w:val="0D0D0D"/>
                <w:sz w:val="28"/>
                <w:szCs w:val="28"/>
                <w:shd w:val="clear" w:color="auto" w:fill="FFFFFF"/>
                <w:lang w:eastAsia="zh-CN"/>
              </w:rPr>
              <w:t>- обеспечение надлежащего сбора  и транспортировки ТБО.</w:t>
            </w:r>
          </w:p>
        </w:tc>
      </w:tr>
    </w:tbl>
    <w:p w:rsidR="007D34CA" w:rsidRPr="008B1540" w:rsidRDefault="007D34CA" w:rsidP="007D34CA">
      <w:pPr>
        <w:shd w:val="clear" w:color="auto" w:fill="FFFFFF"/>
        <w:spacing w:line="276" w:lineRule="auto"/>
        <w:rPr>
          <w:rFonts w:eastAsia="Calibri"/>
          <w:sz w:val="28"/>
          <w:szCs w:val="28"/>
          <w:lang w:eastAsia="zh-CN"/>
        </w:rPr>
      </w:pPr>
    </w:p>
    <w:p w:rsidR="007D34CA" w:rsidRPr="008B1540" w:rsidRDefault="007D34CA" w:rsidP="007D34CA">
      <w:pPr>
        <w:shd w:val="clear" w:color="auto" w:fill="FFFFFF"/>
        <w:spacing w:line="276" w:lineRule="auto"/>
        <w:jc w:val="center"/>
        <w:rPr>
          <w:b/>
          <w:bCs/>
          <w:color w:val="0D0D0D"/>
          <w:sz w:val="28"/>
          <w:szCs w:val="28"/>
        </w:rPr>
      </w:pPr>
    </w:p>
    <w:p w:rsidR="007D34CA" w:rsidRPr="008B1540" w:rsidRDefault="007D34CA" w:rsidP="007D34CA">
      <w:pPr>
        <w:numPr>
          <w:ilvl w:val="0"/>
          <w:numId w:val="31"/>
        </w:numPr>
        <w:shd w:val="clear" w:color="auto" w:fill="FFFFFF"/>
        <w:spacing w:after="200" w:line="276" w:lineRule="auto"/>
        <w:jc w:val="center"/>
        <w:rPr>
          <w:b/>
          <w:bCs/>
          <w:color w:val="0D0D0D"/>
          <w:sz w:val="28"/>
          <w:szCs w:val="28"/>
        </w:rPr>
      </w:pPr>
      <w:r w:rsidRPr="008B1540">
        <w:rPr>
          <w:b/>
          <w:bCs/>
          <w:color w:val="0D0D0D"/>
          <w:sz w:val="28"/>
          <w:szCs w:val="28"/>
        </w:rPr>
        <w:lastRenderedPageBreak/>
        <w:t>Характеристика существующего состояния коммунальной инфраструктуры</w:t>
      </w:r>
    </w:p>
    <w:p w:rsidR="007D34CA" w:rsidRPr="008B1540" w:rsidRDefault="00195D70" w:rsidP="00195D70">
      <w:pPr>
        <w:shd w:val="clear" w:color="auto" w:fill="FFFFFF"/>
        <w:spacing w:line="276" w:lineRule="auto"/>
        <w:ind w:hanging="142"/>
        <w:jc w:val="center"/>
        <w:rPr>
          <w:b/>
          <w:bCs/>
          <w:color w:val="0D0D0D"/>
          <w:sz w:val="28"/>
          <w:szCs w:val="28"/>
        </w:rPr>
      </w:pPr>
      <w:r>
        <w:rPr>
          <w:b/>
          <w:bCs/>
          <w:color w:val="0D0D0D"/>
          <w:sz w:val="28"/>
          <w:szCs w:val="28"/>
        </w:rPr>
        <w:t>с</w:t>
      </w:r>
      <w:r w:rsidR="007D34CA" w:rsidRPr="008B1540">
        <w:rPr>
          <w:b/>
          <w:bCs/>
          <w:color w:val="0D0D0D"/>
          <w:sz w:val="28"/>
          <w:szCs w:val="28"/>
        </w:rPr>
        <w:t xml:space="preserve">ельского </w:t>
      </w:r>
      <w:r w:rsidR="00C54403" w:rsidRPr="008B1540">
        <w:rPr>
          <w:b/>
          <w:bCs/>
          <w:color w:val="0D0D0D"/>
          <w:sz w:val="28"/>
          <w:szCs w:val="28"/>
        </w:rPr>
        <w:t xml:space="preserve">поселения </w:t>
      </w:r>
      <w:r w:rsidRPr="00195D70">
        <w:rPr>
          <w:b/>
          <w:bCs/>
          <w:color w:val="0D0D0D"/>
          <w:sz w:val="28"/>
          <w:szCs w:val="28"/>
        </w:rPr>
        <w:t xml:space="preserve">Балтийский </w:t>
      </w:r>
      <w:r w:rsidR="007D34CA" w:rsidRPr="008B1540">
        <w:rPr>
          <w:b/>
          <w:bCs/>
          <w:color w:val="0D0D0D"/>
          <w:sz w:val="28"/>
          <w:szCs w:val="28"/>
        </w:rPr>
        <w:t>сельсовет</w:t>
      </w:r>
    </w:p>
    <w:p w:rsidR="007D34CA" w:rsidRPr="008B1540" w:rsidRDefault="007D34CA" w:rsidP="007D34CA">
      <w:pPr>
        <w:shd w:val="clear" w:color="auto" w:fill="FFFFFF"/>
        <w:spacing w:line="276" w:lineRule="auto"/>
        <w:jc w:val="center"/>
        <w:rPr>
          <w:b/>
          <w:bCs/>
          <w:color w:val="0D0D0D"/>
          <w:sz w:val="28"/>
          <w:szCs w:val="28"/>
        </w:rPr>
      </w:pPr>
    </w:p>
    <w:p w:rsidR="007D34CA" w:rsidRPr="008B1540" w:rsidRDefault="007D34CA" w:rsidP="00195D70">
      <w:pPr>
        <w:shd w:val="clear" w:color="auto" w:fill="FFFFFF"/>
        <w:spacing w:line="276" w:lineRule="auto"/>
        <w:jc w:val="both"/>
        <w:rPr>
          <w:b/>
          <w:bCs/>
          <w:color w:val="0D0D0D"/>
          <w:sz w:val="28"/>
          <w:szCs w:val="28"/>
        </w:rPr>
      </w:pPr>
      <w:r w:rsidRPr="008B1540">
        <w:rPr>
          <w:b/>
          <w:bCs/>
          <w:color w:val="0D0D0D"/>
          <w:sz w:val="28"/>
          <w:szCs w:val="28"/>
        </w:rPr>
        <w:t xml:space="preserve">1.1. Краткая характеристика Сельского </w:t>
      </w:r>
      <w:r w:rsidR="00C54403" w:rsidRPr="008B1540">
        <w:rPr>
          <w:b/>
          <w:bCs/>
          <w:color w:val="0D0D0D"/>
          <w:sz w:val="28"/>
          <w:szCs w:val="28"/>
        </w:rPr>
        <w:t xml:space="preserve">поселения </w:t>
      </w:r>
      <w:r w:rsidR="00195D70" w:rsidRPr="00195D70">
        <w:rPr>
          <w:b/>
          <w:bCs/>
          <w:color w:val="0D0D0D"/>
          <w:sz w:val="28"/>
          <w:szCs w:val="28"/>
        </w:rPr>
        <w:t>Балтийский</w:t>
      </w:r>
      <w:r w:rsidR="00195D70">
        <w:rPr>
          <w:b/>
          <w:bCs/>
          <w:color w:val="0D0D0D"/>
          <w:sz w:val="28"/>
          <w:szCs w:val="28"/>
        </w:rPr>
        <w:t xml:space="preserve"> </w:t>
      </w:r>
      <w:r w:rsidRPr="008B1540">
        <w:rPr>
          <w:b/>
          <w:bCs/>
          <w:color w:val="0D0D0D"/>
          <w:sz w:val="28"/>
          <w:szCs w:val="28"/>
        </w:rPr>
        <w:t>сельсовет</w:t>
      </w:r>
    </w:p>
    <w:p w:rsidR="007D34CA" w:rsidRPr="008B1540" w:rsidRDefault="007D34CA" w:rsidP="007D34CA">
      <w:pPr>
        <w:shd w:val="clear" w:color="auto" w:fill="FFFFFF"/>
        <w:spacing w:line="276" w:lineRule="auto"/>
        <w:rPr>
          <w:b/>
          <w:bCs/>
          <w:color w:val="0D0D0D"/>
          <w:sz w:val="28"/>
          <w:szCs w:val="28"/>
        </w:rPr>
      </w:pPr>
    </w:p>
    <w:p w:rsidR="007D34CA" w:rsidRPr="008B1540" w:rsidRDefault="007D34CA" w:rsidP="00195D70">
      <w:pPr>
        <w:spacing w:line="276" w:lineRule="auto"/>
        <w:ind w:firstLine="708"/>
        <w:jc w:val="both"/>
        <w:rPr>
          <w:color w:val="0D0D0D"/>
          <w:sz w:val="28"/>
          <w:szCs w:val="28"/>
          <w:lang w:eastAsia="zh-CN"/>
        </w:rPr>
      </w:pPr>
      <w:r w:rsidRPr="008B1540">
        <w:rPr>
          <w:color w:val="0D0D0D"/>
          <w:sz w:val="28"/>
          <w:szCs w:val="28"/>
          <w:lang w:eastAsia="zh-CN"/>
        </w:rPr>
        <w:t xml:space="preserve">Одним из основополагающих условий </w:t>
      </w:r>
      <w:r w:rsidR="00C54403" w:rsidRPr="008B1540">
        <w:rPr>
          <w:color w:val="0D0D0D"/>
          <w:sz w:val="28"/>
          <w:szCs w:val="28"/>
          <w:lang w:eastAsia="zh-CN"/>
        </w:rPr>
        <w:t>развития поселения</w:t>
      </w:r>
      <w:r w:rsidRPr="008B1540">
        <w:rPr>
          <w:color w:val="0D0D0D"/>
          <w:sz w:val="28"/>
          <w:szCs w:val="28"/>
          <w:lang w:eastAsia="zh-CN"/>
        </w:rPr>
        <w:t xml:space="preserve"> является комплексное развитие систем жизнеобеспечения </w:t>
      </w:r>
      <w:r w:rsidRPr="008B1540">
        <w:rPr>
          <w:sz w:val="28"/>
          <w:szCs w:val="28"/>
          <w:lang w:eastAsia="zh-CN"/>
        </w:rPr>
        <w:t xml:space="preserve">сельского </w:t>
      </w:r>
      <w:r w:rsidR="00C54403" w:rsidRPr="008B1540">
        <w:rPr>
          <w:sz w:val="28"/>
          <w:szCs w:val="28"/>
          <w:lang w:eastAsia="zh-CN"/>
        </w:rPr>
        <w:t xml:space="preserve">поселения </w:t>
      </w:r>
      <w:r w:rsidR="00195D70">
        <w:rPr>
          <w:bCs/>
          <w:color w:val="0D0D0D"/>
          <w:sz w:val="28"/>
          <w:szCs w:val="28"/>
        </w:rPr>
        <w:t>Балтийский</w:t>
      </w:r>
      <w:r w:rsidRPr="008B1540">
        <w:rPr>
          <w:sz w:val="28"/>
          <w:szCs w:val="28"/>
          <w:lang w:eastAsia="zh-CN"/>
        </w:rPr>
        <w:t xml:space="preserve"> сельсовет </w:t>
      </w:r>
      <w:r w:rsidR="00195D70">
        <w:rPr>
          <w:sz w:val="28"/>
          <w:szCs w:val="28"/>
          <w:lang w:eastAsia="zh-CN"/>
        </w:rPr>
        <w:t>м</w:t>
      </w:r>
      <w:r w:rsidRPr="008B1540">
        <w:rPr>
          <w:sz w:val="28"/>
          <w:szCs w:val="28"/>
          <w:lang w:eastAsia="zh-CN"/>
        </w:rPr>
        <w:t xml:space="preserve">униципального </w:t>
      </w:r>
      <w:r w:rsidR="00C54403" w:rsidRPr="008B1540">
        <w:rPr>
          <w:sz w:val="28"/>
          <w:szCs w:val="28"/>
          <w:lang w:eastAsia="zh-CN"/>
        </w:rPr>
        <w:t>района Иглинский</w:t>
      </w:r>
      <w:r w:rsidRPr="008B1540">
        <w:rPr>
          <w:sz w:val="28"/>
          <w:szCs w:val="28"/>
          <w:lang w:eastAsia="zh-CN"/>
        </w:rPr>
        <w:t xml:space="preserve"> район Республики Башкортостан.</w:t>
      </w:r>
    </w:p>
    <w:p w:rsidR="007D34CA" w:rsidRPr="008B1540" w:rsidRDefault="007D34CA" w:rsidP="00195D70">
      <w:pPr>
        <w:suppressAutoHyphens/>
        <w:autoSpaceDE w:val="0"/>
        <w:spacing w:line="276" w:lineRule="auto"/>
        <w:ind w:firstLine="708"/>
        <w:jc w:val="both"/>
        <w:rPr>
          <w:rFonts w:eastAsia="Arial"/>
          <w:color w:val="0D0D0D"/>
          <w:sz w:val="28"/>
          <w:szCs w:val="28"/>
          <w:lang w:eastAsia="zh-CN"/>
        </w:rPr>
      </w:pPr>
      <w:r w:rsidRPr="008B1540">
        <w:rPr>
          <w:rFonts w:eastAsia="Arial"/>
          <w:color w:val="0D0D0D"/>
          <w:sz w:val="28"/>
          <w:szCs w:val="28"/>
          <w:lang w:eastAsia="zh-CN"/>
        </w:rPr>
        <w:t xml:space="preserve">Программа направлена на обеспечение надежного и устойчивого обслуживания потребителей коммунальными услугами, снижение износа объектов коммунальной инфраструктуры, модернизацию этих объектов путем внедрения энергосберегающих технологий, разработку и внедрение мер по стимулированию эффективного и рационального хозяйствования организаций коммунального комплекса. </w:t>
      </w:r>
    </w:p>
    <w:p w:rsidR="007D34CA" w:rsidRPr="008B1540" w:rsidRDefault="007D34CA" w:rsidP="00195D70">
      <w:pPr>
        <w:shd w:val="clear" w:color="auto" w:fill="FFFFFF"/>
        <w:spacing w:before="280" w:after="280" w:line="324" w:lineRule="auto"/>
        <w:ind w:firstLine="708"/>
        <w:jc w:val="both"/>
        <w:rPr>
          <w:color w:val="0D0D0D"/>
          <w:sz w:val="28"/>
          <w:szCs w:val="28"/>
          <w:lang w:eastAsia="zh-CN"/>
        </w:rPr>
      </w:pPr>
      <w:r w:rsidRPr="008B1540">
        <w:rPr>
          <w:color w:val="0D0D0D"/>
          <w:sz w:val="28"/>
          <w:szCs w:val="28"/>
          <w:lang w:eastAsia="zh-CN"/>
        </w:rPr>
        <w:t xml:space="preserve">В связи с тем, что сельское </w:t>
      </w:r>
      <w:r w:rsidR="00C54403" w:rsidRPr="008B1540">
        <w:rPr>
          <w:color w:val="0D0D0D"/>
          <w:sz w:val="28"/>
          <w:szCs w:val="28"/>
          <w:lang w:eastAsia="zh-CN"/>
        </w:rPr>
        <w:t xml:space="preserve">поселение </w:t>
      </w:r>
      <w:r w:rsidR="00195D70">
        <w:rPr>
          <w:bCs/>
          <w:color w:val="0D0D0D"/>
          <w:sz w:val="28"/>
          <w:szCs w:val="28"/>
        </w:rPr>
        <w:t>Балтийский</w:t>
      </w:r>
      <w:r w:rsidRPr="008B1540">
        <w:rPr>
          <w:color w:val="0D0D0D"/>
          <w:sz w:val="28"/>
          <w:szCs w:val="28"/>
          <w:lang w:eastAsia="zh-CN"/>
        </w:rPr>
        <w:t xml:space="preserve"> сельсовет из-за ограниченных возможностей местного бюджета не имеет возможности самостоятельно решить проблему реконструкции, модернизации и капитального ремонта объектов жилищно-коммунального хозяйства в целях улучшения качества предоставления коммунальных услуг, финансирование мероприятий Программы необходимо осуществлять за счет средств федерального, областного, районного и местного бюджетов. </w:t>
      </w:r>
    </w:p>
    <w:p w:rsidR="007D34CA" w:rsidRPr="008B1540" w:rsidRDefault="007D34CA" w:rsidP="00195D70">
      <w:pPr>
        <w:shd w:val="clear" w:color="auto" w:fill="FFFFFF"/>
        <w:spacing w:before="280" w:after="280" w:line="324" w:lineRule="auto"/>
        <w:ind w:firstLine="708"/>
        <w:jc w:val="both"/>
        <w:rPr>
          <w:b/>
          <w:bCs/>
          <w:color w:val="0D0D0D"/>
          <w:sz w:val="28"/>
          <w:szCs w:val="28"/>
        </w:rPr>
      </w:pPr>
      <w:r w:rsidRPr="008B1540">
        <w:rPr>
          <w:color w:val="0D0D0D"/>
          <w:sz w:val="28"/>
          <w:szCs w:val="28"/>
          <w:lang w:eastAsia="zh-CN"/>
        </w:rPr>
        <w:t xml:space="preserve">Муниципальное </w:t>
      </w:r>
      <w:r w:rsidR="00C54403" w:rsidRPr="008B1540">
        <w:rPr>
          <w:color w:val="0D0D0D"/>
          <w:sz w:val="28"/>
          <w:szCs w:val="28"/>
          <w:lang w:eastAsia="zh-CN"/>
        </w:rPr>
        <w:t xml:space="preserve">образование </w:t>
      </w:r>
      <w:r w:rsidR="00195D70">
        <w:rPr>
          <w:bCs/>
          <w:color w:val="0D0D0D"/>
          <w:sz w:val="28"/>
          <w:szCs w:val="28"/>
        </w:rPr>
        <w:t>Балтийский</w:t>
      </w:r>
      <w:r w:rsidRPr="008B1540">
        <w:rPr>
          <w:color w:val="0D0D0D"/>
          <w:sz w:val="28"/>
          <w:szCs w:val="28"/>
          <w:lang w:eastAsia="zh-CN"/>
        </w:rPr>
        <w:t xml:space="preserve"> сельсовет расположено </w:t>
      </w:r>
      <w:r w:rsidR="00C54403" w:rsidRPr="008B1540">
        <w:rPr>
          <w:color w:val="0D0D0D"/>
          <w:sz w:val="28"/>
          <w:szCs w:val="28"/>
          <w:lang w:eastAsia="zh-CN"/>
        </w:rPr>
        <w:t>в Юго</w:t>
      </w:r>
      <w:r w:rsidRPr="008B1540">
        <w:rPr>
          <w:color w:val="0D0D0D"/>
          <w:sz w:val="28"/>
          <w:szCs w:val="28"/>
          <w:lang w:eastAsia="zh-CN"/>
        </w:rPr>
        <w:t xml:space="preserve">-Восточной </w:t>
      </w:r>
      <w:r w:rsidR="00C54403" w:rsidRPr="008B1540">
        <w:rPr>
          <w:color w:val="0D0D0D"/>
          <w:sz w:val="28"/>
          <w:szCs w:val="28"/>
          <w:lang w:eastAsia="zh-CN"/>
        </w:rPr>
        <w:t>части Республики</w:t>
      </w:r>
      <w:r w:rsidRPr="008B1540">
        <w:rPr>
          <w:color w:val="0D0D0D"/>
          <w:sz w:val="28"/>
          <w:szCs w:val="28"/>
          <w:lang w:eastAsia="zh-CN"/>
        </w:rPr>
        <w:t xml:space="preserve"> Башкортостан в зоне лесостепи с континентальным климатом, характеризующимся избыточным увлажнением, прохладным летом, умеренно холодной зимой.</w:t>
      </w:r>
    </w:p>
    <w:p w:rsidR="007D34CA" w:rsidRPr="008B1540" w:rsidRDefault="007D34CA" w:rsidP="00195D70">
      <w:pPr>
        <w:suppressAutoHyphens/>
        <w:spacing w:line="276" w:lineRule="auto"/>
        <w:ind w:firstLine="708"/>
        <w:jc w:val="both"/>
        <w:rPr>
          <w:color w:val="0D0D0D"/>
          <w:sz w:val="28"/>
          <w:szCs w:val="28"/>
          <w:lang w:eastAsia="zh-CN"/>
        </w:rPr>
      </w:pPr>
      <w:r w:rsidRPr="008B1540">
        <w:rPr>
          <w:color w:val="0D0D0D"/>
          <w:sz w:val="28"/>
          <w:szCs w:val="28"/>
          <w:lang w:eastAsia="zh-CN"/>
        </w:rPr>
        <w:t xml:space="preserve">На территории Сельского </w:t>
      </w:r>
      <w:r w:rsidR="00C54403" w:rsidRPr="008B1540">
        <w:rPr>
          <w:color w:val="0D0D0D"/>
          <w:sz w:val="28"/>
          <w:szCs w:val="28"/>
          <w:lang w:eastAsia="zh-CN"/>
        </w:rPr>
        <w:t xml:space="preserve">поселения </w:t>
      </w:r>
      <w:r w:rsidR="00195D70">
        <w:rPr>
          <w:bCs/>
          <w:color w:val="0D0D0D"/>
          <w:sz w:val="28"/>
          <w:szCs w:val="28"/>
        </w:rPr>
        <w:t>Балтийский</w:t>
      </w:r>
      <w:r w:rsidRPr="008B1540">
        <w:rPr>
          <w:color w:val="0D0D0D"/>
          <w:sz w:val="28"/>
          <w:szCs w:val="28"/>
          <w:lang w:eastAsia="zh-CN"/>
        </w:rPr>
        <w:t xml:space="preserve"> сельсовет проживают </w:t>
      </w:r>
      <w:r w:rsidR="002D4A9B" w:rsidRPr="008B1540">
        <w:rPr>
          <w:color w:val="0D0D0D"/>
          <w:sz w:val="28"/>
          <w:szCs w:val="28"/>
          <w:lang w:eastAsia="zh-CN"/>
        </w:rPr>
        <w:t>1</w:t>
      </w:r>
      <w:r w:rsidR="00195D70">
        <w:rPr>
          <w:color w:val="0D0D0D"/>
          <w:sz w:val="28"/>
          <w:szCs w:val="28"/>
          <w:lang w:eastAsia="zh-CN"/>
        </w:rPr>
        <w:t>500</w:t>
      </w:r>
      <w:r w:rsidRPr="008B1540">
        <w:rPr>
          <w:color w:val="0D0D0D"/>
          <w:sz w:val="28"/>
          <w:szCs w:val="28"/>
          <w:lang w:eastAsia="zh-CN"/>
        </w:rPr>
        <w:t xml:space="preserve"> жителей. </w:t>
      </w:r>
    </w:p>
    <w:p w:rsidR="007D34CA" w:rsidRPr="008B1540" w:rsidRDefault="007D34CA" w:rsidP="00195D70">
      <w:pPr>
        <w:suppressAutoHyphens/>
        <w:spacing w:line="276" w:lineRule="auto"/>
        <w:ind w:firstLine="708"/>
        <w:jc w:val="both"/>
        <w:rPr>
          <w:color w:val="0D0D0D"/>
          <w:sz w:val="28"/>
          <w:szCs w:val="28"/>
          <w:lang w:eastAsia="zh-CN"/>
        </w:rPr>
      </w:pPr>
      <w:r w:rsidRPr="008B1540">
        <w:rPr>
          <w:color w:val="0D0D0D"/>
          <w:sz w:val="28"/>
          <w:szCs w:val="28"/>
          <w:lang w:eastAsia="zh-CN"/>
        </w:rPr>
        <w:t>Рас</w:t>
      </w:r>
      <w:r w:rsidR="002D4A9B" w:rsidRPr="008B1540">
        <w:rPr>
          <w:color w:val="0D0D0D"/>
          <w:sz w:val="28"/>
          <w:szCs w:val="28"/>
          <w:lang w:eastAsia="zh-CN"/>
        </w:rPr>
        <w:t xml:space="preserve">стояние до районного центра - </w:t>
      </w:r>
      <w:r w:rsidR="00D544F8">
        <w:rPr>
          <w:color w:val="0D0D0D"/>
          <w:sz w:val="28"/>
          <w:szCs w:val="28"/>
          <w:lang w:eastAsia="zh-CN"/>
        </w:rPr>
        <w:t>20</w:t>
      </w:r>
      <w:r w:rsidR="00C54403" w:rsidRPr="008B1540">
        <w:rPr>
          <w:color w:val="0D0D0D"/>
          <w:sz w:val="28"/>
          <w:szCs w:val="28"/>
          <w:lang w:eastAsia="zh-CN"/>
        </w:rPr>
        <w:t>км, до</w:t>
      </w:r>
      <w:r w:rsidRPr="008B1540">
        <w:rPr>
          <w:color w:val="0D0D0D"/>
          <w:sz w:val="28"/>
          <w:szCs w:val="28"/>
          <w:lang w:eastAsia="zh-CN"/>
        </w:rPr>
        <w:t xml:space="preserve"> столицы Ре</w:t>
      </w:r>
      <w:r w:rsidR="002D4A9B" w:rsidRPr="008B1540">
        <w:rPr>
          <w:color w:val="0D0D0D"/>
          <w:sz w:val="28"/>
          <w:szCs w:val="28"/>
          <w:lang w:eastAsia="zh-CN"/>
        </w:rPr>
        <w:t xml:space="preserve">спублики Башкортостан г. Уфа </w:t>
      </w:r>
      <w:r w:rsidR="00D544F8">
        <w:rPr>
          <w:color w:val="0D0D0D"/>
          <w:sz w:val="28"/>
          <w:szCs w:val="28"/>
          <w:lang w:eastAsia="zh-CN"/>
        </w:rPr>
        <w:t>4</w:t>
      </w:r>
      <w:r w:rsidR="002D4A9B" w:rsidRPr="008B1540">
        <w:rPr>
          <w:color w:val="0D0D0D"/>
          <w:sz w:val="28"/>
          <w:szCs w:val="28"/>
          <w:lang w:eastAsia="zh-CN"/>
        </w:rPr>
        <w:t>4</w:t>
      </w:r>
      <w:r w:rsidRPr="008B1540">
        <w:rPr>
          <w:color w:val="0D0D0D"/>
          <w:sz w:val="28"/>
          <w:szCs w:val="28"/>
          <w:lang w:eastAsia="zh-CN"/>
        </w:rPr>
        <w:t xml:space="preserve"> км</w:t>
      </w:r>
      <w:r w:rsidR="00C54403" w:rsidRPr="008B1540">
        <w:rPr>
          <w:color w:val="0D0D0D"/>
          <w:sz w:val="28"/>
          <w:szCs w:val="28"/>
          <w:lang w:eastAsia="zh-CN"/>
        </w:rPr>
        <w:t>., до</w:t>
      </w:r>
      <w:r w:rsidRPr="008B1540">
        <w:rPr>
          <w:color w:val="0D0D0D"/>
          <w:sz w:val="28"/>
          <w:szCs w:val="28"/>
          <w:lang w:eastAsia="zh-CN"/>
        </w:rPr>
        <w:t xml:space="preserve"> ближайшей желез</w:t>
      </w:r>
      <w:r w:rsidR="002D4A9B" w:rsidRPr="008B1540">
        <w:rPr>
          <w:color w:val="0D0D0D"/>
          <w:sz w:val="28"/>
          <w:szCs w:val="28"/>
          <w:lang w:eastAsia="zh-CN"/>
        </w:rPr>
        <w:t>нодорожной</w:t>
      </w:r>
      <w:r w:rsidR="00D544F8">
        <w:rPr>
          <w:color w:val="0D0D0D"/>
          <w:sz w:val="28"/>
          <w:szCs w:val="28"/>
          <w:lang w:eastAsia="zh-CN"/>
        </w:rPr>
        <w:t xml:space="preserve"> станции (</w:t>
      </w:r>
      <w:r w:rsidR="002D4A9B" w:rsidRPr="008B1540">
        <w:rPr>
          <w:color w:val="0D0D0D"/>
          <w:sz w:val="28"/>
          <w:szCs w:val="28"/>
          <w:lang w:eastAsia="zh-CN"/>
        </w:rPr>
        <w:t>Тавтиманово</w:t>
      </w:r>
      <w:r w:rsidRPr="008B1540">
        <w:rPr>
          <w:color w:val="0D0D0D"/>
          <w:sz w:val="28"/>
          <w:szCs w:val="28"/>
          <w:lang w:eastAsia="zh-CN"/>
        </w:rPr>
        <w:t xml:space="preserve"> ) – 12 км. </w:t>
      </w:r>
    </w:p>
    <w:p w:rsidR="007D34CA" w:rsidRPr="008B1540" w:rsidRDefault="007D34CA" w:rsidP="00D544F8">
      <w:pPr>
        <w:spacing w:after="200" w:line="276" w:lineRule="auto"/>
        <w:ind w:firstLine="708"/>
        <w:rPr>
          <w:rFonts w:eastAsia="Calibri"/>
          <w:i/>
          <w:color w:val="0D0D0D"/>
          <w:sz w:val="28"/>
          <w:szCs w:val="28"/>
          <w:lang w:eastAsia="zh-CN"/>
        </w:rPr>
      </w:pPr>
      <w:r w:rsidRPr="008B1540">
        <w:rPr>
          <w:rFonts w:eastAsia="Calibri"/>
          <w:color w:val="0D0D0D"/>
          <w:sz w:val="28"/>
          <w:szCs w:val="28"/>
          <w:lang w:eastAsia="zh-CN"/>
        </w:rPr>
        <w:t>В сост</w:t>
      </w:r>
      <w:r w:rsidR="002D4A9B" w:rsidRPr="008B1540">
        <w:rPr>
          <w:rFonts w:eastAsia="Calibri"/>
          <w:color w:val="0D0D0D"/>
          <w:sz w:val="28"/>
          <w:szCs w:val="28"/>
          <w:lang w:eastAsia="zh-CN"/>
        </w:rPr>
        <w:t xml:space="preserve">ав сельского поселения входит </w:t>
      </w:r>
      <w:r w:rsidR="00D544F8">
        <w:rPr>
          <w:rFonts w:eastAsia="Calibri"/>
          <w:color w:val="0D0D0D"/>
          <w:sz w:val="28"/>
          <w:szCs w:val="28"/>
          <w:lang w:eastAsia="zh-CN"/>
        </w:rPr>
        <w:t>5</w:t>
      </w:r>
      <w:r w:rsidR="002D4A9B" w:rsidRPr="008B1540">
        <w:rPr>
          <w:rFonts w:eastAsia="Calibri"/>
          <w:color w:val="0D0D0D"/>
          <w:sz w:val="28"/>
          <w:szCs w:val="28"/>
          <w:lang w:eastAsia="zh-CN"/>
        </w:rPr>
        <w:t xml:space="preserve"> населенных пунктов</w:t>
      </w:r>
      <w:r w:rsidRPr="008B1540">
        <w:rPr>
          <w:rFonts w:eastAsia="Calibri"/>
          <w:color w:val="0D0D0D"/>
          <w:sz w:val="28"/>
          <w:szCs w:val="28"/>
          <w:lang w:eastAsia="zh-CN"/>
        </w:rPr>
        <w:t>.</w:t>
      </w:r>
    </w:p>
    <w:p w:rsidR="007D34CA" w:rsidRPr="008B1540" w:rsidRDefault="007D34CA" w:rsidP="00D544F8">
      <w:pPr>
        <w:suppressAutoHyphens/>
        <w:autoSpaceDE w:val="0"/>
        <w:spacing w:line="276" w:lineRule="auto"/>
        <w:ind w:firstLine="708"/>
        <w:rPr>
          <w:sz w:val="28"/>
          <w:szCs w:val="28"/>
          <w:lang w:eastAsia="zh-CN"/>
        </w:rPr>
      </w:pPr>
      <w:r w:rsidRPr="008B1540">
        <w:rPr>
          <w:sz w:val="28"/>
          <w:szCs w:val="28"/>
          <w:lang w:eastAsia="zh-CN"/>
        </w:rPr>
        <w:t xml:space="preserve">В </w:t>
      </w:r>
      <w:r w:rsidR="002D4A9B" w:rsidRPr="008B1540">
        <w:rPr>
          <w:sz w:val="28"/>
          <w:szCs w:val="28"/>
          <w:lang w:eastAsia="zh-CN"/>
        </w:rPr>
        <w:t>поселении преобладают</w:t>
      </w:r>
      <w:r w:rsidRPr="008B1540">
        <w:rPr>
          <w:sz w:val="28"/>
          <w:szCs w:val="28"/>
          <w:lang w:eastAsia="zh-CN"/>
        </w:rPr>
        <w:t xml:space="preserve"> одноэтажные деревянные строения. </w:t>
      </w:r>
    </w:p>
    <w:p w:rsidR="007D34CA" w:rsidRPr="008B1540" w:rsidRDefault="007D34CA" w:rsidP="00D544F8">
      <w:pPr>
        <w:suppressAutoHyphens/>
        <w:autoSpaceDE w:val="0"/>
        <w:spacing w:line="276" w:lineRule="auto"/>
        <w:ind w:firstLine="708"/>
        <w:jc w:val="both"/>
        <w:rPr>
          <w:sz w:val="28"/>
          <w:szCs w:val="28"/>
          <w:lang w:eastAsia="zh-CN"/>
        </w:rPr>
      </w:pPr>
      <w:r w:rsidRPr="008B1540">
        <w:rPr>
          <w:sz w:val="28"/>
          <w:szCs w:val="28"/>
          <w:lang w:eastAsia="zh-CN"/>
        </w:rPr>
        <w:lastRenderedPageBreak/>
        <w:t xml:space="preserve">Показатели демографического развития поселения являются ключевым инструментом оценки развития сельского поселения, как среды жизнедеятельности человека. Согласно статистическим показателям и сделанным на их основе оценкам, динамика демографического развития </w:t>
      </w:r>
      <w:r w:rsidRPr="008B1540">
        <w:rPr>
          <w:color w:val="0D0D0D"/>
          <w:sz w:val="28"/>
          <w:szCs w:val="28"/>
          <w:lang w:eastAsia="zh-CN"/>
        </w:rPr>
        <w:t xml:space="preserve">Сельского </w:t>
      </w:r>
      <w:r w:rsidR="00C54403" w:rsidRPr="008B1540">
        <w:rPr>
          <w:color w:val="0D0D0D"/>
          <w:sz w:val="28"/>
          <w:szCs w:val="28"/>
          <w:lang w:eastAsia="zh-CN"/>
        </w:rPr>
        <w:t xml:space="preserve">поселения </w:t>
      </w:r>
      <w:r w:rsidR="00D544F8">
        <w:rPr>
          <w:bCs/>
          <w:color w:val="0D0D0D"/>
          <w:sz w:val="28"/>
          <w:szCs w:val="28"/>
        </w:rPr>
        <w:t>Балтийский</w:t>
      </w:r>
      <w:r w:rsidRPr="008B1540">
        <w:rPr>
          <w:color w:val="0D0D0D"/>
          <w:sz w:val="28"/>
          <w:szCs w:val="28"/>
          <w:lang w:eastAsia="zh-CN"/>
        </w:rPr>
        <w:t xml:space="preserve"> сельсовет </w:t>
      </w:r>
      <w:r w:rsidRPr="008B1540">
        <w:rPr>
          <w:sz w:val="28"/>
          <w:szCs w:val="28"/>
          <w:lang w:eastAsia="zh-CN"/>
        </w:rPr>
        <w:t>характеризуется следующими показателями.</w:t>
      </w:r>
    </w:p>
    <w:p w:rsidR="007D34CA" w:rsidRPr="008B1540" w:rsidRDefault="007D34CA" w:rsidP="007D34CA">
      <w:pPr>
        <w:spacing w:line="276" w:lineRule="auto"/>
        <w:jc w:val="right"/>
        <w:rPr>
          <w:color w:val="0D0D0D"/>
          <w:sz w:val="28"/>
          <w:szCs w:val="28"/>
          <w:u w:val="single"/>
          <w:lang w:eastAsia="zh-CN"/>
        </w:rPr>
      </w:pPr>
      <w:r w:rsidRPr="008B1540">
        <w:rPr>
          <w:color w:val="0D0D0D"/>
          <w:sz w:val="28"/>
          <w:szCs w:val="28"/>
          <w:lang w:eastAsia="zh-CN"/>
        </w:rPr>
        <w:t>Таблица 1</w:t>
      </w:r>
    </w:p>
    <w:p w:rsidR="007D34CA" w:rsidRPr="008B1540" w:rsidRDefault="007D34CA" w:rsidP="007D34CA">
      <w:pPr>
        <w:spacing w:line="276" w:lineRule="auto"/>
        <w:jc w:val="center"/>
        <w:rPr>
          <w:color w:val="0D0D0D"/>
          <w:sz w:val="28"/>
          <w:szCs w:val="28"/>
          <w:lang w:eastAsia="zh-CN"/>
        </w:rPr>
      </w:pPr>
      <w:r w:rsidRPr="008B1540">
        <w:rPr>
          <w:color w:val="0D0D0D"/>
          <w:sz w:val="28"/>
          <w:szCs w:val="28"/>
          <w:u w:val="single"/>
          <w:lang w:eastAsia="zh-CN"/>
        </w:rPr>
        <w:t xml:space="preserve">Динамика демографического развития сельского </w:t>
      </w:r>
      <w:r w:rsidR="00C54403" w:rsidRPr="008B1540">
        <w:rPr>
          <w:color w:val="0D0D0D"/>
          <w:sz w:val="28"/>
          <w:szCs w:val="28"/>
          <w:u w:val="single"/>
          <w:lang w:eastAsia="zh-CN"/>
        </w:rPr>
        <w:t xml:space="preserve">поселения </w:t>
      </w:r>
      <w:r w:rsidR="00D544F8" w:rsidRPr="00D544F8">
        <w:rPr>
          <w:bCs/>
          <w:color w:val="0D0D0D"/>
          <w:sz w:val="28"/>
          <w:szCs w:val="28"/>
          <w:u w:val="single"/>
        </w:rPr>
        <w:t>Балтийский</w:t>
      </w:r>
      <w:r w:rsidR="00D544F8" w:rsidRPr="00D544F8">
        <w:rPr>
          <w:rFonts w:eastAsia="Calibri"/>
          <w:sz w:val="28"/>
          <w:szCs w:val="28"/>
          <w:u w:val="single"/>
          <w:lang w:eastAsia="zh-CN"/>
        </w:rPr>
        <w:t xml:space="preserve"> </w:t>
      </w:r>
      <w:r w:rsidRPr="008B1540">
        <w:rPr>
          <w:color w:val="0D0D0D"/>
          <w:sz w:val="28"/>
          <w:szCs w:val="28"/>
          <w:u w:val="single"/>
          <w:lang w:eastAsia="zh-CN"/>
        </w:rPr>
        <w:t>сельсовет</w:t>
      </w:r>
    </w:p>
    <w:p w:rsidR="007D34CA" w:rsidRPr="008B1540" w:rsidRDefault="007D34CA" w:rsidP="007D34CA">
      <w:pPr>
        <w:spacing w:line="276" w:lineRule="auto"/>
        <w:jc w:val="center"/>
        <w:rPr>
          <w:color w:val="0D0D0D"/>
          <w:sz w:val="28"/>
          <w:szCs w:val="28"/>
          <w:lang w:eastAsia="zh-CN"/>
        </w:rPr>
      </w:pPr>
    </w:p>
    <w:tbl>
      <w:tblPr>
        <w:tblW w:w="0" w:type="auto"/>
        <w:tblInd w:w="108" w:type="dxa"/>
        <w:tblLayout w:type="fixed"/>
        <w:tblLook w:val="0000"/>
      </w:tblPr>
      <w:tblGrid>
        <w:gridCol w:w="5018"/>
        <w:gridCol w:w="1417"/>
        <w:gridCol w:w="1278"/>
        <w:gridCol w:w="1487"/>
      </w:tblGrid>
      <w:tr w:rsidR="007D34CA" w:rsidRPr="008B1540" w:rsidTr="002D4A9B">
        <w:trPr>
          <w:trHeight w:val="23"/>
        </w:trPr>
        <w:tc>
          <w:tcPr>
            <w:tcW w:w="5018" w:type="dxa"/>
            <w:vMerge w:val="restart"/>
            <w:tcBorders>
              <w:top w:val="single" w:sz="4" w:space="0" w:color="000000"/>
              <w:left w:val="single" w:sz="4" w:space="0" w:color="000000"/>
            </w:tcBorders>
            <w:shd w:val="clear" w:color="auto" w:fill="auto"/>
            <w:vAlign w:val="center"/>
          </w:tcPr>
          <w:p w:rsidR="007D34CA" w:rsidRPr="008B1540" w:rsidRDefault="007D34CA" w:rsidP="002D4A9B">
            <w:pPr>
              <w:spacing w:after="200" w:line="276" w:lineRule="auto"/>
              <w:ind w:right="-57"/>
              <w:jc w:val="center"/>
              <w:rPr>
                <w:rFonts w:eastAsia="Calibri"/>
                <w:bCs/>
                <w:color w:val="0D0D0D"/>
                <w:sz w:val="28"/>
                <w:szCs w:val="28"/>
                <w:lang w:eastAsia="zh-CN"/>
              </w:rPr>
            </w:pPr>
            <w:r w:rsidRPr="008B1540">
              <w:rPr>
                <w:rFonts w:eastAsia="Calibri"/>
                <w:bCs/>
                <w:color w:val="0D0D0D"/>
                <w:sz w:val="28"/>
                <w:szCs w:val="28"/>
                <w:lang w:eastAsia="zh-CN"/>
              </w:rPr>
              <w:t>Наименование показателя</w:t>
            </w:r>
          </w:p>
        </w:tc>
        <w:tc>
          <w:tcPr>
            <w:tcW w:w="41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34CA" w:rsidRPr="008B1540" w:rsidRDefault="007D34CA" w:rsidP="002D4A9B">
            <w:pPr>
              <w:spacing w:after="200" w:line="276" w:lineRule="auto"/>
              <w:ind w:right="-57"/>
              <w:jc w:val="center"/>
              <w:rPr>
                <w:rFonts w:eastAsia="Calibri"/>
                <w:bCs/>
                <w:color w:val="0D0D0D"/>
                <w:sz w:val="28"/>
                <w:szCs w:val="28"/>
                <w:lang w:eastAsia="zh-CN"/>
              </w:rPr>
            </w:pPr>
            <w:r w:rsidRPr="008B1540">
              <w:rPr>
                <w:rFonts w:eastAsia="Calibri"/>
                <w:bCs/>
                <w:color w:val="0D0D0D"/>
                <w:sz w:val="28"/>
                <w:szCs w:val="28"/>
                <w:lang w:eastAsia="zh-CN"/>
              </w:rPr>
              <w:t>Факт</w:t>
            </w:r>
          </w:p>
        </w:tc>
      </w:tr>
      <w:tr w:rsidR="007D34CA" w:rsidRPr="008B1540" w:rsidTr="002D4A9B">
        <w:trPr>
          <w:trHeight w:val="23"/>
        </w:trPr>
        <w:tc>
          <w:tcPr>
            <w:tcW w:w="5018" w:type="dxa"/>
            <w:vMerge/>
            <w:tcBorders>
              <w:left w:val="single" w:sz="4" w:space="0" w:color="000000"/>
              <w:bottom w:val="single" w:sz="4" w:space="0" w:color="000000"/>
            </w:tcBorders>
            <w:shd w:val="clear" w:color="auto" w:fill="auto"/>
            <w:vAlign w:val="center"/>
          </w:tcPr>
          <w:p w:rsidR="007D34CA" w:rsidRPr="008B1540" w:rsidRDefault="007D34CA" w:rsidP="002D4A9B">
            <w:pPr>
              <w:snapToGrid w:val="0"/>
              <w:spacing w:after="200" w:line="276" w:lineRule="auto"/>
              <w:ind w:right="-57"/>
              <w:jc w:val="center"/>
              <w:rPr>
                <w:rFonts w:eastAsia="Calibri"/>
                <w:bCs/>
                <w:color w:val="0D0D0D"/>
                <w:sz w:val="28"/>
                <w:szCs w:val="28"/>
                <w:lang w:eastAsia="zh-CN"/>
              </w:rPr>
            </w:pPr>
          </w:p>
        </w:tc>
        <w:tc>
          <w:tcPr>
            <w:tcW w:w="1417" w:type="dxa"/>
            <w:tcBorders>
              <w:top w:val="single" w:sz="4" w:space="0" w:color="000000"/>
              <w:left w:val="single" w:sz="4" w:space="0" w:color="000000"/>
              <w:bottom w:val="single" w:sz="4" w:space="0" w:color="000000"/>
            </w:tcBorders>
            <w:shd w:val="clear" w:color="auto" w:fill="auto"/>
            <w:vAlign w:val="center"/>
          </w:tcPr>
          <w:p w:rsidR="007D34CA" w:rsidRPr="008B1540" w:rsidRDefault="002D4A9B" w:rsidP="002D4A9B">
            <w:pPr>
              <w:spacing w:after="200" w:line="276" w:lineRule="auto"/>
              <w:ind w:firstLine="290"/>
              <w:jc w:val="center"/>
              <w:rPr>
                <w:rFonts w:eastAsia="Calibri"/>
                <w:bCs/>
                <w:color w:val="0D0D0D"/>
                <w:sz w:val="28"/>
                <w:szCs w:val="28"/>
                <w:lang w:eastAsia="zh-CN"/>
              </w:rPr>
            </w:pPr>
            <w:r w:rsidRPr="008B1540">
              <w:rPr>
                <w:rFonts w:eastAsia="Calibri"/>
                <w:bCs/>
                <w:color w:val="0D0D0D"/>
                <w:sz w:val="28"/>
                <w:szCs w:val="28"/>
                <w:lang w:eastAsia="zh-CN"/>
              </w:rPr>
              <w:t>2023</w:t>
            </w:r>
            <w:r w:rsidR="007D34CA" w:rsidRPr="008B1540">
              <w:rPr>
                <w:rFonts w:eastAsia="Calibri"/>
                <w:bCs/>
                <w:color w:val="0D0D0D"/>
                <w:sz w:val="28"/>
                <w:szCs w:val="28"/>
                <w:lang w:eastAsia="zh-CN"/>
              </w:rPr>
              <w:t xml:space="preserve"> г.</w:t>
            </w:r>
          </w:p>
        </w:tc>
        <w:tc>
          <w:tcPr>
            <w:tcW w:w="1278" w:type="dxa"/>
            <w:tcBorders>
              <w:top w:val="single" w:sz="4" w:space="0" w:color="000000"/>
              <w:left w:val="single" w:sz="4" w:space="0" w:color="000000"/>
              <w:bottom w:val="single" w:sz="4" w:space="0" w:color="000000"/>
            </w:tcBorders>
            <w:shd w:val="clear" w:color="auto" w:fill="auto"/>
            <w:vAlign w:val="center"/>
          </w:tcPr>
          <w:p w:rsidR="007D34CA" w:rsidRPr="008B1540" w:rsidRDefault="007D34CA" w:rsidP="002D4A9B">
            <w:pPr>
              <w:spacing w:after="200" w:line="276" w:lineRule="auto"/>
              <w:ind w:firstLine="290"/>
              <w:jc w:val="center"/>
              <w:rPr>
                <w:rFonts w:eastAsia="Calibri"/>
                <w:bCs/>
                <w:color w:val="0D0D0D"/>
                <w:sz w:val="28"/>
                <w:szCs w:val="28"/>
                <w:lang w:eastAsia="zh-CN"/>
              </w:rPr>
            </w:pPr>
            <w:r w:rsidRPr="008B1540">
              <w:rPr>
                <w:rFonts w:eastAsia="Calibri"/>
                <w:bCs/>
                <w:color w:val="0D0D0D"/>
                <w:sz w:val="28"/>
                <w:szCs w:val="28"/>
                <w:lang w:eastAsia="zh-CN"/>
              </w:rPr>
              <w:t>20</w:t>
            </w:r>
            <w:r w:rsidR="002D4A9B" w:rsidRPr="008B1540">
              <w:rPr>
                <w:rFonts w:eastAsia="Calibri"/>
                <w:bCs/>
                <w:color w:val="0D0D0D"/>
                <w:sz w:val="28"/>
                <w:szCs w:val="28"/>
                <w:lang w:eastAsia="zh-CN"/>
              </w:rPr>
              <w:t>24</w:t>
            </w:r>
            <w:r w:rsidRPr="008B1540">
              <w:rPr>
                <w:rFonts w:eastAsia="Calibri"/>
                <w:bCs/>
                <w:color w:val="0D0D0D"/>
                <w:sz w:val="28"/>
                <w:szCs w:val="28"/>
                <w:lang w:eastAsia="zh-CN"/>
              </w:rPr>
              <w:t>г.</w:t>
            </w:r>
          </w:p>
        </w:tc>
        <w:tc>
          <w:tcPr>
            <w:tcW w:w="1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4CA" w:rsidRPr="008B1540" w:rsidRDefault="007D34CA" w:rsidP="002D4A9B">
            <w:pPr>
              <w:spacing w:after="200" w:line="276" w:lineRule="auto"/>
              <w:ind w:firstLine="290"/>
              <w:jc w:val="center"/>
              <w:rPr>
                <w:rFonts w:eastAsia="Calibri"/>
                <w:color w:val="0D0D0D"/>
                <w:sz w:val="28"/>
                <w:szCs w:val="28"/>
                <w:lang w:eastAsia="zh-CN"/>
              </w:rPr>
            </w:pPr>
            <w:r w:rsidRPr="008B1540">
              <w:rPr>
                <w:rFonts w:eastAsia="Calibri"/>
                <w:bCs/>
                <w:color w:val="0D0D0D"/>
                <w:sz w:val="28"/>
                <w:szCs w:val="28"/>
                <w:lang w:eastAsia="zh-CN"/>
              </w:rPr>
              <w:t>20</w:t>
            </w:r>
            <w:r w:rsidR="002D4A9B" w:rsidRPr="008B1540">
              <w:rPr>
                <w:rFonts w:eastAsia="Calibri"/>
                <w:bCs/>
                <w:color w:val="0D0D0D"/>
                <w:sz w:val="28"/>
                <w:szCs w:val="28"/>
                <w:lang w:eastAsia="zh-CN"/>
              </w:rPr>
              <w:t>25</w:t>
            </w:r>
            <w:r w:rsidRPr="008B1540">
              <w:rPr>
                <w:rFonts w:eastAsia="Calibri"/>
                <w:bCs/>
                <w:color w:val="0D0D0D"/>
                <w:sz w:val="28"/>
                <w:szCs w:val="28"/>
                <w:lang w:eastAsia="zh-CN"/>
              </w:rPr>
              <w:t xml:space="preserve"> г.</w:t>
            </w:r>
          </w:p>
        </w:tc>
      </w:tr>
      <w:tr w:rsidR="007D34CA" w:rsidRPr="008B1540" w:rsidTr="002D4A9B">
        <w:trPr>
          <w:trHeight w:val="23"/>
        </w:trPr>
        <w:tc>
          <w:tcPr>
            <w:tcW w:w="5018" w:type="dxa"/>
            <w:tcBorders>
              <w:left w:val="single" w:sz="4" w:space="0" w:color="000000"/>
              <w:bottom w:val="single" w:sz="4" w:space="0" w:color="000000"/>
            </w:tcBorders>
            <w:shd w:val="clear" w:color="auto" w:fill="auto"/>
            <w:vAlign w:val="bottom"/>
          </w:tcPr>
          <w:p w:rsidR="007D34CA" w:rsidRPr="008B1540" w:rsidRDefault="007D34CA" w:rsidP="002D4A9B">
            <w:pPr>
              <w:spacing w:after="200" w:line="276" w:lineRule="auto"/>
              <w:ind w:right="-57"/>
              <w:rPr>
                <w:rFonts w:eastAsia="Calibri"/>
                <w:color w:val="0D0D0D"/>
                <w:sz w:val="28"/>
                <w:szCs w:val="28"/>
                <w:lang w:eastAsia="zh-CN"/>
              </w:rPr>
            </w:pPr>
            <w:r w:rsidRPr="008B1540">
              <w:rPr>
                <w:rFonts w:eastAsia="Calibri"/>
                <w:color w:val="0D0D0D"/>
                <w:sz w:val="28"/>
                <w:szCs w:val="28"/>
                <w:lang w:eastAsia="zh-CN"/>
              </w:rPr>
              <w:t>Численность населения поселения, человек</w:t>
            </w:r>
          </w:p>
        </w:tc>
        <w:tc>
          <w:tcPr>
            <w:tcW w:w="1417" w:type="dxa"/>
            <w:tcBorders>
              <w:left w:val="single" w:sz="4" w:space="0" w:color="000000"/>
              <w:bottom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color w:val="0D0D0D"/>
                <w:sz w:val="28"/>
                <w:szCs w:val="28"/>
                <w:lang w:eastAsia="zh-CN"/>
              </w:rPr>
            </w:pPr>
            <w:r w:rsidRPr="00C06F84">
              <w:rPr>
                <w:sz w:val="28"/>
                <w:szCs w:val="28"/>
              </w:rPr>
              <w:t>1572</w:t>
            </w:r>
          </w:p>
        </w:tc>
        <w:tc>
          <w:tcPr>
            <w:tcW w:w="1278" w:type="dxa"/>
            <w:tcBorders>
              <w:left w:val="single" w:sz="4" w:space="0" w:color="000000"/>
              <w:bottom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color w:val="0D0D0D"/>
                <w:sz w:val="28"/>
                <w:szCs w:val="28"/>
                <w:lang w:eastAsia="zh-CN"/>
              </w:rPr>
            </w:pPr>
            <w:r w:rsidRPr="00C97795">
              <w:rPr>
                <w:sz w:val="32"/>
                <w:szCs w:val="32"/>
              </w:rPr>
              <w:t>1565</w:t>
            </w:r>
          </w:p>
        </w:tc>
        <w:tc>
          <w:tcPr>
            <w:tcW w:w="1487" w:type="dxa"/>
            <w:tcBorders>
              <w:left w:val="single" w:sz="4" w:space="0" w:color="000000"/>
              <w:bottom w:val="single" w:sz="4" w:space="0" w:color="000000"/>
              <w:right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color w:val="0D0D0D"/>
                <w:sz w:val="28"/>
                <w:szCs w:val="28"/>
                <w:lang w:eastAsia="zh-CN"/>
              </w:rPr>
            </w:pPr>
            <w:r>
              <w:rPr>
                <w:rFonts w:eastAsia="Calibri"/>
                <w:color w:val="0D0D0D"/>
                <w:sz w:val="28"/>
                <w:szCs w:val="28"/>
                <w:lang w:eastAsia="zh-CN"/>
              </w:rPr>
              <w:t>1500</w:t>
            </w:r>
          </w:p>
        </w:tc>
      </w:tr>
      <w:tr w:rsidR="007D34CA" w:rsidRPr="008B1540" w:rsidTr="002D4A9B">
        <w:trPr>
          <w:trHeight w:val="23"/>
        </w:trPr>
        <w:tc>
          <w:tcPr>
            <w:tcW w:w="5018" w:type="dxa"/>
            <w:tcBorders>
              <w:left w:val="single" w:sz="4" w:space="0" w:color="000000"/>
              <w:bottom w:val="single" w:sz="4" w:space="0" w:color="000000"/>
            </w:tcBorders>
            <w:shd w:val="clear" w:color="auto" w:fill="auto"/>
            <w:vAlign w:val="bottom"/>
          </w:tcPr>
          <w:p w:rsidR="007D34CA" w:rsidRPr="008B1540" w:rsidRDefault="007D34CA" w:rsidP="002D4A9B">
            <w:pPr>
              <w:spacing w:after="200" w:line="276" w:lineRule="auto"/>
              <w:ind w:right="-57"/>
              <w:rPr>
                <w:rFonts w:eastAsia="Calibri"/>
                <w:sz w:val="28"/>
                <w:szCs w:val="28"/>
                <w:lang w:eastAsia="zh-CN"/>
              </w:rPr>
            </w:pPr>
            <w:r w:rsidRPr="008B1540">
              <w:rPr>
                <w:rFonts w:eastAsia="Calibri"/>
                <w:color w:val="0D0D0D"/>
                <w:sz w:val="28"/>
                <w:szCs w:val="28"/>
                <w:lang w:eastAsia="zh-CN"/>
              </w:rPr>
              <w:t>Число родившихся, человек</w:t>
            </w:r>
          </w:p>
        </w:tc>
        <w:tc>
          <w:tcPr>
            <w:tcW w:w="1417" w:type="dxa"/>
            <w:tcBorders>
              <w:left w:val="single" w:sz="4" w:space="0" w:color="000000"/>
              <w:bottom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sz w:val="28"/>
                <w:szCs w:val="28"/>
                <w:lang w:eastAsia="zh-CN"/>
              </w:rPr>
            </w:pPr>
            <w:r>
              <w:rPr>
                <w:rFonts w:eastAsia="Calibri"/>
                <w:sz w:val="28"/>
                <w:szCs w:val="28"/>
                <w:lang w:eastAsia="zh-CN"/>
              </w:rPr>
              <w:t>10</w:t>
            </w:r>
          </w:p>
        </w:tc>
        <w:tc>
          <w:tcPr>
            <w:tcW w:w="1278" w:type="dxa"/>
            <w:tcBorders>
              <w:left w:val="single" w:sz="4" w:space="0" w:color="000000"/>
              <w:bottom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sz w:val="28"/>
                <w:szCs w:val="28"/>
                <w:lang w:eastAsia="zh-CN"/>
              </w:rPr>
            </w:pPr>
            <w:r>
              <w:rPr>
                <w:rFonts w:eastAsia="Calibri"/>
                <w:sz w:val="28"/>
                <w:szCs w:val="28"/>
                <w:lang w:eastAsia="zh-CN"/>
              </w:rPr>
              <w:t>6</w:t>
            </w:r>
          </w:p>
        </w:tc>
        <w:tc>
          <w:tcPr>
            <w:tcW w:w="1487" w:type="dxa"/>
            <w:tcBorders>
              <w:left w:val="single" w:sz="4" w:space="0" w:color="000000"/>
              <w:bottom w:val="single" w:sz="4" w:space="0" w:color="000000"/>
              <w:right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sz w:val="28"/>
                <w:szCs w:val="28"/>
                <w:lang w:eastAsia="zh-CN"/>
              </w:rPr>
            </w:pPr>
            <w:r>
              <w:rPr>
                <w:rFonts w:eastAsia="Calibri"/>
                <w:sz w:val="28"/>
                <w:szCs w:val="28"/>
                <w:lang w:eastAsia="zh-CN"/>
              </w:rPr>
              <w:t>8</w:t>
            </w:r>
          </w:p>
        </w:tc>
      </w:tr>
      <w:tr w:rsidR="007D34CA" w:rsidRPr="008B1540" w:rsidTr="002D4A9B">
        <w:trPr>
          <w:trHeight w:val="23"/>
        </w:trPr>
        <w:tc>
          <w:tcPr>
            <w:tcW w:w="5018" w:type="dxa"/>
            <w:tcBorders>
              <w:left w:val="single" w:sz="4" w:space="0" w:color="000000"/>
              <w:bottom w:val="single" w:sz="4" w:space="0" w:color="000000"/>
            </w:tcBorders>
            <w:shd w:val="clear" w:color="auto" w:fill="auto"/>
            <w:vAlign w:val="bottom"/>
          </w:tcPr>
          <w:p w:rsidR="007D34CA" w:rsidRPr="008B1540" w:rsidRDefault="007D34CA" w:rsidP="002D4A9B">
            <w:pPr>
              <w:spacing w:after="200" w:line="276" w:lineRule="auto"/>
              <w:ind w:right="-57"/>
              <w:rPr>
                <w:rFonts w:eastAsia="Calibri"/>
                <w:color w:val="0D0D0D"/>
                <w:sz w:val="28"/>
                <w:szCs w:val="28"/>
                <w:lang w:eastAsia="zh-CN"/>
              </w:rPr>
            </w:pPr>
            <w:r w:rsidRPr="008B1540">
              <w:rPr>
                <w:rFonts w:eastAsia="Calibri"/>
                <w:color w:val="0D0D0D"/>
                <w:sz w:val="28"/>
                <w:szCs w:val="28"/>
                <w:lang w:eastAsia="zh-CN"/>
              </w:rPr>
              <w:t>Число умерших, человек</w:t>
            </w:r>
          </w:p>
        </w:tc>
        <w:tc>
          <w:tcPr>
            <w:tcW w:w="1417" w:type="dxa"/>
            <w:tcBorders>
              <w:left w:val="single" w:sz="4" w:space="0" w:color="000000"/>
              <w:bottom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sz w:val="28"/>
                <w:szCs w:val="28"/>
                <w:lang w:eastAsia="zh-CN"/>
              </w:rPr>
            </w:pPr>
            <w:r>
              <w:rPr>
                <w:rFonts w:eastAsia="Calibri"/>
                <w:sz w:val="28"/>
                <w:szCs w:val="28"/>
                <w:lang w:eastAsia="zh-CN"/>
              </w:rPr>
              <w:t>34</w:t>
            </w:r>
          </w:p>
        </w:tc>
        <w:tc>
          <w:tcPr>
            <w:tcW w:w="1278" w:type="dxa"/>
            <w:tcBorders>
              <w:left w:val="single" w:sz="4" w:space="0" w:color="000000"/>
              <w:bottom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sz w:val="28"/>
                <w:szCs w:val="28"/>
                <w:lang w:eastAsia="zh-CN"/>
              </w:rPr>
            </w:pPr>
            <w:r>
              <w:rPr>
                <w:rFonts w:eastAsia="Calibri"/>
                <w:sz w:val="28"/>
                <w:szCs w:val="28"/>
                <w:lang w:eastAsia="zh-CN"/>
              </w:rPr>
              <w:t>16</w:t>
            </w:r>
          </w:p>
        </w:tc>
        <w:tc>
          <w:tcPr>
            <w:tcW w:w="1487" w:type="dxa"/>
            <w:tcBorders>
              <w:left w:val="single" w:sz="4" w:space="0" w:color="000000"/>
              <w:bottom w:val="single" w:sz="4" w:space="0" w:color="000000"/>
              <w:right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sz w:val="28"/>
                <w:szCs w:val="28"/>
                <w:lang w:eastAsia="zh-CN"/>
              </w:rPr>
            </w:pPr>
            <w:r>
              <w:rPr>
                <w:rFonts w:eastAsia="Calibri"/>
                <w:sz w:val="28"/>
                <w:szCs w:val="28"/>
                <w:lang w:eastAsia="zh-CN"/>
              </w:rPr>
              <w:t>13</w:t>
            </w:r>
          </w:p>
        </w:tc>
      </w:tr>
      <w:tr w:rsidR="007D34CA" w:rsidRPr="008B1540" w:rsidTr="002D4A9B">
        <w:trPr>
          <w:trHeight w:val="23"/>
        </w:trPr>
        <w:tc>
          <w:tcPr>
            <w:tcW w:w="5018" w:type="dxa"/>
            <w:tcBorders>
              <w:left w:val="single" w:sz="4" w:space="0" w:color="000000"/>
              <w:bottom w:val="single" w:sz="4" w:space="0" w:color="000000"/>
            </w:tcBorders>
            <w:shd w:val="clear" w:color="auto" w:fill="auto"/>
            <w:vAlign w:val="bottom"/>
          </w:tcPr>
          <w:p w:rsidR="007D34CA" w:rsidRPr="008B1540" w:rsidRDefault="007D34CA" w:rsidP="002D4A9B">
            <w:pPr>
              <w:spacing w:after="200" w:line="276" w:lineRule="auto"/>
              <w:ind w:right="-57"/>
              <w:rPr>
                <w:rFonts w:eastAsia="Calibri"/>
                <w:color w:val="0D0D0D"/>
                <w:sz w:val="28"/>
                <w:szCs w:val="28"/>
                <w:lang w:eastAsia="zh-CN"/>
              </w:rPr>
            </w:pPr>
            <w:r w:rsidRPr="008B1540">
              <w:rPr>
                <w:rFonts w:eastAsia="Calibri"/>
                <w:color w:val="0D0D0D"/>
                <w:sz w:val="28"/>
                <w:szCs w:val="28"/>
                <w:lang w:eastAsia="zh-CN"/>
              </w:rPr>
              <w:t>Естественный прирост (+) / убыль (-), человек</w:t>
            </w:r>
          </w:p>
        </w:tc>
        <w:tc>
          <w:tcPr>
            <w:tcW w:w="1417" w:type="dxa"/>
            <w:tcBorders>
              <w:left w:val="single" w:sz="4" w:space="0" w:color="000000"/>
              <w:bottom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sz w:val="28"/>
                <w:szCs w:val="28"/>
                <w:lang w:eastAsia="zh-CN"/>
              </w:rPr>
            </w:pPr>
            <w:r>
              <w:rPr>
                <w:rFonts w:eastAsia="Calibri"/>
                <w:sz w:val="28"/>
                <w:szCs w:val="28"/>
                <w:lang w:eastAsia="zh-CN"/>
              </w:rPr>
              <w:t>24</w:t>
            </w:r>
          </w:p>
        </w:tc>
        <w:tc>
          <w:tcPr>
            <w:tcW w:w="1278" w:type="dxa"/>
            <w:tcBorders>
              <w:left w:val="single" w:sz="4" w:space="0" w:color="000000"/>
              <w:bottom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sz w:val="28"/>
                <w:szCs w:val="28"/>
                <w:lang w:eastAsia="zh-CN"/>
              </w:rPr>
            </w:pPr>
            <w:r>
              <w:rPr>
                <w:rFonts w:eastAsia="Calibri"/>
                <w:sz w:val="28"/>
                <w:szCs w:val="28"/>
                <w:lang w:eastAsia="zh-CN"/>
              </w:rPr>
              <w:t>10</w:t>
            </w:r>
          </w:p>
        </w:tc>
        <w:tc>
          <w:tcPr>
            <w:tcW w:w="1487" w:type="dxa"/>
            <w:tcBorders>
              <w:left w:val="single" w:sz="4" w:space="0" w:color="000000"/>
              <w:bottom w:val="single" w:sz="4" w:space="0" w:color="000000"/>
              <w:right w:val="single" w:sz="4" w:space="0" w:color="000000"/>
            </w:tcBorders>
            <w:shd w:val="clear" w:color="auto" w:fill="auto"/>
            <w:vAlign w:val="center"/>
          </w:tcPr>
          <w:p w:rsidR="007D34CA" w:rsidRPr="008B1540" w:rsidRDefault="00D544F8" w:rsidP="002D4A9B">
            <w:pPr>
              <w:spacing w:after="200" w:line="276" w:lineRule="auto"/>
              <w:ind w:firstLine="290"/>
              <w:jc w:val="center"/>
              <w:rPr>
                <w:rFonts w:eastAsia="Calibri"/>
                <w:sz w:val="28"/>
                <w:szCs w:val="28"/>
                <w:lang w:eastAsia="zh-CN"/>
              </w:rPr>
            </w:pPr>
            <w:r>
              <w:rPr>
                <w:rFonts w:eastAsia="Calibri"/>
                <w:sz w:val="28"/>
                <w:szCs w:val="28"/>
                <w:lang w:eastAsia="zh-CN"/>
              </w:rPr>
              <w:t>5</w:t>
            </w:r>
          </w:p>
        </w:tc>
      </w:tr>
    </w:tbl>
    <w:p w:rsidR="007D34CA" w:rsidRPr="008B1540" w:rsidRDefault="007D34CA" w:rsidP="007D34CA">
      <w:pPr>
        <w:spacing w:line="276" w:lineRule="auto"/>
        <w:rPr>
          <w:sz w:val="28"/>
          <w:szCs w:val="28"/>
          <w:lang w:eastAsia="zh-CN"/>
        </w:rPr>
      </w:pPr>
    </w:p>
    <w:p w:rsidR="007D34CA" w:rsidRPr="008B1540" w:rsidRDefault="007D34CA" w:rsidP="00D544F8">
      <w:pPr>
        <w:suppressAutoHyphens/>
        <w:autoSpaceDE w:val="0"/>
        <w:spacing w:line="276" w:lineRule="auto"/>
        <w:ind w:firstLine="708"/>
        <w:jc w:val="both"/>
        <w:rPr>
          <w:color w:val="0D0D0D"/>
          <w:sz w:val="28"/>
          <w:szCs w:val="28"/>
          <w:lang w:eastAsia="zh-CN"/>
        </w:rPr>
      </w:pPr>
      <w:r w:rsidRPr="008B1540">
        <w:rPr>
          <w:color w:val="0D0D0D"/>
          <w:sz w:val="28"/>
          <w:szCs w:val="28"/>
          <w:lang w:eastAsia="zh-CN"/>
        </w:rPr>
        <w:t xml:space="preserve">На сегодняшний день возрастная структура населения Сельского </w:t>
      </w:r>
      <w:r w:rsidR="00C54403" w:rsidRPr="008B1540">
        <w:rPr>
          <w:color w:val="0D0D0D"/>
          <w:sz w:val="28"/>
          <w:szCs w:val="28"/>
          <w:lang w:eastAsia="zh-CN"/>
        </w:rPr>
        <w:t xml:space="preserve">поселения </w:t>
      </w:r>
      <w:r w:rsidR="00D544F8" w:rsidRPr="00D544F8">
        <w:rPr>
          <w:bCs/>
          <w:color w:val="0D0D0D"/>
          <w:sz w:val="28"/>
          <w:szCs w:val="28"/>
        </w:rPr>
        <w:t>Балтийский</w:t>
      </w:r>
      <w:r w:rsidRPr="008B1540">
        <w:rPr>
          <w:color w:val="0D0D0D"/>
          <w:sz w:val="28"/>
          <w:szCs w:val="28"/>
          <w:lang w:eastAsia="zh-CN"/>
        </w:rPr>
        <w:t xml:space="preserve"> сельсовет имеет определенный демографический потенциал на перспективу в лице относительного большого удельного веса лиц трудоспособного возраста. Однако, ситуация с возрастной структурой населения поселения остается неблагоприятной.</w:t>
      </w:r>
    </w:p>
    <w:p w:rsidR="007D34CA" w:rsidRPr="008B1540" w:rsidRDefault="007D34CA" w:rsidP="00D544F8">
      <w:pPr>
        <w:suppressAutoHyphens/>
        <w:autoSpaceDE w:val="0"/>
        <w:spacing w:line="276" w:lineRule="auto"/>
        <w:jc w:val="both"/>
        <w:rPr>
          <w:color w:val="0D0D0D"/>
          <w:sz w:val="28"/>
          <w:szCs w:val="28"/>
          <w:lang w:eastAsia="zh-CN"/>
        </w:rPr>
      </w:pPr>
      <w:r w:rsidRPr="008B1540">
        <w:rPr>
          <w:color w:val="0D0D0D"/>
          <w:sz w:val="28"/>
          <w:szCs w:val="28"/>
          <w:lang w:eastAsia="zh-CN"/>
        </w:rPr>
        <w:t xml:space="preserve">      Демографический прогноз является   неотъемлемой частью комплексных экономических и социальных прогнозов развития территории и имеет чрезвычайно важное значение для целей краткосрочного, среднесрочного и долгосрочного планирования развития территории. Демографический прогноз позволяет дать оценку основных параметров развития населения (обеспеченность трудовыми ресурсами, дальнейшие перспективы воспроизводства и т.д.) на основе выбранных гипотез изменения уровней рождаемости, смертности и миграционных потоков.</w:t>
      </w:r>
    </w:p>
    <w:p w:rsidR="00D544F8" w:rsidRDefault="00D544F8" w:rsidP="007D34CA">
      <w:pPr>
        <w:spacing w:line="276" w:lineRule="auto"/>
        <w:rPr>
          <w:b/>
          <w:color w:val="0D0D0D"/>
          <w:sz w:val="28"/>
          <w:szCs w:val="28"/>
          <w:lang w:eastAsia="zh-CN"/>
        </w:rPr>
      </w:pPr>
    </w:p>
    <w:p w:rsidR="00D544F8" w:rsidRDefault="00D544F8" w:rsidP="007D34CA">
      <w:pPr>
        <w:spacing w:line="276" w:lineRule="auto"/>
        <w:rPr>
          <w:b/>
          <w:color w:val="0D0D0D"/>
          <w:sz w:val="28"/>
          <w:szCs w:val="28"/>
          <w:lang w:eastAsia="zh-CN"/>
        </w:rPr>
      </w:pPr>
    </w:p>
    <w:p w:rsidR="00D544F8" w:rsidRDefault="00D544F8" w:rsidP="007D34CA">
      <w:pPr>
        <w:spacing w:line="276" w:lineRule="auto"/>
        <w:rPr>
          <w:b/>
          <w:color w:val="0D0D0D"/>
          <w:sz w:val="28"/>
          <w:szCs w:val="28"/>
          <w:lang w:eastAsia="zh-CN"/>
        </w:rPr>
      </w:pPr>
    </w:p>
    <w:p w:rsidR="007D34CA" w:rsidRPr="008B1540" w:rsidRDefault="007D34CA" w:rsidP="00D544F8">
      <w:pPr>
        <w:spacing w:line="276" w:lineRule="auto"/>
        <w:jc w:val="both"/>
        <w:rPr>
          <w:b/>
          <w:color w:val="0D0D0D"/>
          <w:sz w:val="28"/>
          <w:szCs w:val="28"/>
          <w:lang w:eastAsia="zh-CN"/>
        </w:rPr>
      </w:pPr>
      <w:r w:rsidRPr="008B1540">
        <w:rPr>
          <w:b/>
          <w:color w:val="0D0D0D"/>
          <w:sz w:val="28"/>
          <w:szCs w:val="28"/>
          <w:lang w:eastAsia="zh-CN"/>
        </w:rPr>
        <w:lastRenderedPageBreak/>
        <w:t xml:space="preserve">1.2. </w:t>
      </w:r>
      <w:r w:rsidRPr="008B1540">
        <w:rPr>
          <w:b/>
          <w:color w:val="000000"/>
          <w:sz w:val="28"/>
          <w:szCs w:val="28"/>
          <w:lang w:eastAsia="zh-CN"/>
        </w:rPr>
        <w:t>Характеристика</w:t>
      </w:r>
      <w:r w:rsidR="00D544F8">
        <w:rPr>
          <w:b/>
          <w:color w:val="000000"/>
          <w:sz w:val="28"/>
          <w:szCs w:val="28"/>
          <w:lang w:eastAsia="zh-CN"/>
        </w:rPr>
        <w:t xml:space="preserve"> </w:t>
      </w:r>
      <w:r w:rsidRPr="008B1540">
        <w:rPr>
          <w:b/>
          <w:sz w:val="28"/>
          <w:szCs w:val="28"/>
          <w:lang w:eastAsia="zh-CN"/>
        </w:rPr>
        <w:t>коммунальной инфраструктуры</w:t>
      </w:r>
      <w:r w:rsidR="00D544F8">
        <w:rPr>
          <w:b/>
          <w:sz w:val="28"/>
          <w:szCs w:val="28"/>
          <w:lang w:eastAsia="zh-CN"/>
        </w:rPr>
        <w:t xml:space="preserve"> </w:t>
      </w:r>
      <w:r w:rsidRPr="008B1540">
        <w:rPr>
          <w:b/>
          <w:color w:val="000000"/>
          <w:sz w:val="28"/>
          <w:szCs w:val="28"/>
          <w:lang w:eastAsia="zh-CN"/>
        </w:rPr>
        <w:t xml:space="preserve">сельского </w:t>
      </w:r>
      <w:r w:rsidR="00C54403" w:rsidRPr="008B1540">
        <w:rPr>
          <w:b/>
          <w:color w:val="000000"/>
          <w:sz w:val="28"/>
          <w:szCs w:val="28"/>
          <w:lang w:eastAsia="zh-CN"/>
        </w:rPr>
        <w:t xml:space="preserve">поселения </w:t>
      </w:r>
      <w:r w:rsidR="00D544F8" w:rsidRPr="00D544F8">
        <w:rPr>
          <w:b/>
          <w:bCs/>
          <w:color w:val="0D0D0D"/>
          <w:sz w:val="28"/>
          <w:szCs w:val="28"/>
        </w:rPr>
        <w:t>Балтийский</w:t>
      </w:r>
      <w:r w:rsidRPr="00D544F8">
        <w:rPr>
          <w:b/>
          <w:color w:val="000000"/>
          <w:sz w:val="28"/>
          <w:szCs w:val="28"/>
          <w:lang w:eastAsia="zh-CN"/>
        </w:rPr>
        <w:t xml:space="preserve"> </w:t>
      </w:r>
      <w:r w:rsidRPr="008B1540">
        <w:rPr>
          <w:b/>
          <w:color w:val="000000"/>
          <w:sz w:val="28"/>
          <w:szCs w:val="28"/>
          <w:lang w:eastAsia="zh-CN"/>
        </w:rPr>
        <w:t>сельсовет</w:t>
      </w:r>
    </w:p>
    <w:p w:rsidR="007D34CA" w:rsidRPr="008B1540" w:rsidRDefault="007D34CA" w:rsidP="00D544F8">
      <w:pPr>
        <w:spacing w:before="150" w:after="150" w:line="276" w:lineRule="auto"/>
        <w:ind w:firstLine="708"/>
        <w:jc w:val="both"/>
        <w:rPr>
          <w:rFonts w:eastAsia="Calibri"/>
          <w:b/>
          <w:color w:val="000000"/>
          <w:sz w:val="28"/>
          <w:szCs w:val="28"/>
          <w:lang w:eastAsia="zh-CN"/>
        </w:rPr>
      </w:pPr>
      <w:r w:rsidRPr="008B1540">
        <w:rPr>
          <w:rFonts w:eastAsia="Calibri"/>
          <w:color w:val="000000"/>
          <w:sz w:val="28"/>
          <w:szCs w:val="28"/>
          <w:lang w:eastAsia="zh-CN"/>
        </w:rPr>
        <w:t xml:space="preserve">Количество организаций коммунального комплекса, осуществляющих деятельность на территории </w:t>
      </w:r>
      <w:r w:rsidR="00D544F8">
        <w:rPr>
          <w:rFonts w:eastAsia="Calibri"/>
          <w:color w:val="000000"/>
          <w:sz w:val="28"/>
          <w:szCs w:val="28"/>
          <w:lang w:eastAsia="zh-CN"/>
        </w:rPr>
        <w:t>с</w:t>
      </w:r>
      <w:r w:rsidRPr="008B1540">
        <w:rPr>
          <w:rFonts w:eastAsia="Calibri"/>
          <w:color w:val="000000"/>
          <w:sz w:val="28"/>
          <w:szCs w:val="28"/>
          <w:lang w:eastAsia="zh-CN"/>
        </w:rPr>
        <w:t xml:space="preserve">ельского </w:t>
      </w:r>
      <w:r w:rsidR="00C54403" w:rsidRPr="008B1540">
        <w:rPr>
          <w:rFonts w:eastAsia="Calibri"/>
          <w:color w:val="000000"/>
          <w:sz w:val="28"/>
          <w:szCs w:val="28"/>
          <w:lang w:eastAsia="zh-CN"/>
        </w:rPr>
        <w:t xml:space="preserve">поселения </w:t>
      </w:r>
      <w:r w:rsidR="008D6C0B">
        <w:rPr>
          <w:rFonts w:eastAsia="Calibri"/>
          <w:color w:val="000000"/>
          <w:sz w:val="28"/>
          <w:szCs w:val="28"/>
          <w:lang w:eastAsia="zh-CN"/>
        </w:rPr>
        <w:t xml:space="preserve"> </w:t>
      </w:r>
      <w:r w:rsidRPr="008B1540">
        <w:rPr>
          <w:rFonts w:eastAsia="Calibri"/>
          <w:color w:val="000000"/>
          <w:sz w:val="28"/>
          <w:szCs w:val="28"/>
          <w:lang w:eastAsia="zh-CN"/>
        </w:rPr>
        <w:t xml:space="preserve"> сельсовет по производству товаров, оказанию услуг в сферах:</w:t>
      </w:r>
    </w:p>
    <w:p w:rsidR="007D34CA" w:rsidRPr="008B1540" w:rsidRDefault="007D34CA" w:rsidP="007D34CA">
      <w:pPr>
        <w:spacing w:before="150" w:after="150" w:line="276" w:lineRule="auto"/>
        <w:rPr>
          <w:rFonts w:eastAsia="Calibri"/>
          <w:color w:val="000000"/>
          <w:sz w:val="28"/>
          <w:szCs w:val="28"/>
          <w:lang w:eastAsia="zh-CN"/>
        </w:rPr>
      </w:pPr>
      <w:r w:rsidRPr="008B1540">
        <w:rPr>
          <w:rFonts w:eastAsia="Calibri"/>
          <w:color w:val="000000"/>
          <w:sz w:val="28"/>
          <w:szCs w:val="28"/>
          <w:lang w:eastAsia="zh-CN"/>
        </w:rPr>
        <w:t xml:space="preserve">Электроснабжения -1;     </w:t>
      </w:r>
    </w:p>
    <w:p w:rsidR="007D34CA" w:rsidRPr="008B1540" w:rsidRDefault="007D34CA" w:rsidP="007D34CA">
      <w:pPr>
        <w:spacing w:before="150" w:after="150" w:line="276" w:lineRule="auto"/>
        <w:rPr>
          <w:rFonts w:eastAsia="Calibri"/>
          <w:color w:val="000000"/>
          <w:sz w:val="28"/>
          <w:szCs w:val="28"/>
          <w:lang w:eastAsia="zh-CN"/>
        </w:rPr>
      </w:pPr>
      <w:r w:rsidRPr="008B1540">
        <w:rPr>
          <w:rFonts w:eastAsia="Calibri"/>
          <w:color w:val="000000"/>
          <w:sz w:val="28"/>
          <w:szCs w:val="28"/>
          <w:lang w:eastAsia="zh-CN"/>
        </w:rPr>
        <w:t xml:space="preserve">Газоснабжения – 1; </w:t>
      </w:r>
    </w:p>
    <w:p w:rsidR="007D34CA" w:rsidRPr="008B1540" w:rsidRDefault="007D34CA" w:rsidP="007D34CA">
      <w:pPr>
        <w:spacing w:before="150" w:after="150" w:line="276" w:lineRule="auto"/>
        <w:rPr>
          <w:rFonts w:eastAsia="Calibri"/>
          <w:color w:val="000000"/>
          <w:sz w:val="28"/>
          <w:szCs w:val="28"/>
          <w:lang w:eastAsia="zh-CN"/>
        </w:rPr>
      </w:pPr>
      <w:r w:rsidRPr="008B1540">
        <w:rPr>
          <w:rFonts w:eastAsia="Calibri"/>
          <w:color w:val="000000"/>
          <w:sz w:val="28"/>
          <w:szCs w:val="28"/>
          <w:lang w:eastAsia="zh-CN"/>
        </w:rPr>
        <w:t>Теплоснабжения –1.</w:t>
      </w:r>
    </w:p>
    <w:p w:rsidR="007D34CA" w:rsidRPr="008B1540" w:rsidRDefault="007D34CA" w:rsidP="007D34CA">
      <w:pPr>
        <w:spacing w:before="150" w:after="150" w:line="276" w:lineRule="auto"/>
        <w:rPr>
          <w:rFonts w:eastAsia="Calibri"/>
          <w:color w:val="000000"/>
          <w:sz w:val="28"/>
          <w:szCs w:val="28"/>
          <w:lang w:eastAsia="zh-CN"/>
        </w:rPr>
      </w:pPr>
      <w:r w:rsidRPr="008B1540">
        <w:rPr>
          <w:rFonts w:eastAsia="Calibri"/>
          <w:color w:val="000000"/>
          <w:sz w:val="28"/>
          <w:szCs w:val="28"/>
          <w:lang w:eastAsia="zh-CN"/>
        </w:rPr>
        <w:t xml:space="preserve">     Общий жилищный фонд сел</w:t>
      </w:r>
      <w:r w:rsidR="002D4A9B" w:rsidRPr="008B1540">
        <w:rPr>
          <w:rFonts w:eastAsia="Calibri"/>
          <w:color w:val="000000"/>
          <w:sz w:val="28"/>
          <w:szCs w:val="28"/>
          <w:lang w:eastAsia="zh-CN"/>
        </w:rPr>
        <w:t>ьского поселения (2025</w:t>
      </w:r>
      <w:r w:rsidRPr="008B1540">
        <w:rPr>
          <w:rFonts w:eastAsia="Calibri"/>
          <w:color w:val="000000"/>
          <w:sz w:val="28"/>
          <w:szCs w:val="28"/>
          <w:lang w:eastAsia="zh-CN"/>
        </w:rPr>
        <w:t xml:space="preserve">г.) – </w:t>
      </w:r>
      <w:r w:rsidR="008D6C0B">
        <w:rPr>
          <w:rFonts w:eastAsia="Calibri"/>
          <w:color w:val="000000"/>
          <w:sz w:val="28"/>
          <w:szCs w:val="28"/>
          <w:lang w:eastAsia="zh-CN"/>
        </w:rPr>
        <w:t xml:space="preserve">900 </w:t>
      </w:r>
      <w:r w:rsidR="00C54403" w:rsidRPr="008B1540">
        <w:rPr>
          <w:rFonts w:eastAsia="Calibri"/>
          <w:color w:val="000000"/>
          <w:sz w:val="28"/>
          <w:szCs w:val="28"/>
          <w:lang w:eastAsia="zh-CN"/>
        </w:rPr>
        <w:t>дом</w:t>
      </w:r>
      <w:r w:rsidR="008D6C0B">
        <w:rPr>
          <w:rFonts w:eastAsia="Calibri"/>
          <w:color w:val="000000"/>
          <w:sz w:val="28"/>
          <w:szCs w:val="28"/>
          <w:lang w:eastAsia="zh-CN"/>
        </w:rPr>
        <w:t>ов</w:t>
      </w:r>
      <w:r w:rsidRPr="008B1540">
        <w:rPr>
          <w:rFonts w:eastAsia="Calibri"/>
          <w:color w:val="000000"/>
          <w:sz w:val="28"/>
          <w:szCs w:val="28"/>
          <w:lang w:eastAsia="zh-CN"/>
        </w:rPr>
        <w:t xml:space="preserve">, общей площадью </w:t>
      </w:r>
      <w:r w:rsidR="00C54403" w:rsidRPr="008B1540">
        <w:rPr>
          <w:rFonts w:eastAsia="Calibri"/>
          <w:color w:val="000000"/>
          <w:sz w:val="28"/>
          <w:szCs w:val="28"/>
          <w:lang w:eastAsia="zh-CN"/>
        </w:rPr>
        <w:t xml:space="preserve">– </w:t>
      </w:r>
      <w:r w:rsidR="008D6C0B">
        <w:rPr>
          <w:rFonts w:eastAsia="Calibri"/>
          <w:color w:val="000000"/>
          <w:sz w:val="28"/>
          <w:szCs w:val="28"/>
          <w:lang w:eastAsia="zh-CN"/>
        </w:rPr>
        <w:t>45</w:t>
      </w:r>
      <w:r w:rsidR="00C54403" w:rsidRPr="008B1540">
        <w:rPr>
          <w:rFonts w:eastAsia="Calibri"/>
          <w:color w:val="000000"/>
          <w:sz w:val="28"/>
          <w:szCs w:val="28"/>
          <w:lang w:eastAsia="zh-CN"/>
        </w:rPr>
        <w:t>,0</w:t>
      </w:r>
      <w:r w:rsidR="008D6C0B">
        <w:rPr>
          <w:rFonts w:eastAsia="Calibri"/>
          <w:color w:val="000000"/>
          <w:sz w:val="28"/>
          <w:szCs w:val="28"/>
          <w:lang w:eastAsia="zh-CN"/>
        </w:rPr>
        <w:t>00</w:t>
      </w:r>
      <w:r w:rsidRPr="008B1540">
        <w:rPr>
          <w:rFonts w:eastAsia="Calibri"/>
          <w:color w:val="000000"/>
          <w:sz w:val="28"/>
          <w:szCs w:val="28"/>
          <w:lang w:eastAsia="zh-CN"/>
        </w:rPr>
        <w:t xml:space="preserve"> тыс. кв.м.</w:t>
      </w:r>
    </w:p>
    <w:p w:rsidR="007D34CA" w:rsidRPr="008B1540" w:rsidRDefault="007D34CA" w:rsidP="008D6C0B">
      <w:pPr>
        <w:spacing w:before="150" w:after="150" w:line="276" w:lineRule="auto"/>
        <w:rPr>
          <w:rFonts w:eastAsia="Calibri"/>
          <w:color w:val="000000"/>
          <w:sz w:val="28"/>
          <w:szCs w:val="28"/>
          <w:lang w:eastAsia="zh-CN"/>
        </w:rPr>
      </w:pPr>
      <w:r w:rsidRPr="008B1540">
        <w:rPr>
          <w:rFonts w:eastAsia="Calibri"/>
          <w:color w:val="000000"/>
          <w:sz w:val="28"/>
          <w:szCs w:val="28"/>
          <w:lang w:eastAsia="zh-CN"/>
        </w:rPr>
        <w:t xml:space="preserve">Степень благоустройства жилого фонда в сельском поселении не высокая. </w:t>
      </w:r>
    </w:p>
    <w:p w:rsidR="007D34CA" w:rsidRPr="008B1540" w:rsidRDefault="007D34CA" w:rsidP="007D34CA">
      <w:pPr>
        <w:spacing w:before="150" w:after="150" w:line="276" w:lineRule="auto"/>
        <w:rPr>
          <w:rFonts w:eastAsia="Calibri"/>
          <w:color w:val="000000"/>
          <w:sz w:val="28"/>
          <w:szCs w:val="28"/>
          <w:lang w:eastAsia="zh-CN"/>
        </w:rPr>
      </w:pPr>
    </w:p>
    <w:p w:rsidR="007D34CA" w:rsidRPr="008B1540" w:rsidRDefault="007D34CA" w:rsidP="007D34CA">
      <w:pPr>
        <w:spacing w:before="150" w:after="150" w:line="276" w:lineRule="auto"/>
        <w:jc w:val="center"/>
        <w:rPr>
          <w:rFonts w:eastAsia="Calibri"/>
          <w:b/>
          <w:color w:val="000000"/>
          <w:sz w:val="28"/>
          <w:szCs w:val="28"/>
          <w:lang w:eastAsia="zh-CN"/>
        </w:rPr>
      </w:pPr>
      <w:r w:rsidRPr="008B1540">
        <w:rPr>
          <w:rFonts w:eastAsia="Calibri"/>
          <w:b/>
          <w:color w:val="000000"/>
          <w:sz w:val="28"/>
          <w:szCs w:val="28"/>
          <w:lang w:eastAsia="zh-CN"/>
        </w:rPr>
        <w:t>Водоснабжение.</w:t>
      </w:r>
    </w:p>
    <w:p w:rsidR="002D4A9B" w:rsidRPr="008B1540" w:rsidRDefault="002D4A9B" w:rsidP="002D4A9B">
      <w:pPr>
        <w:ind w:firstLine="540"/>
        <w:jc w:val="both"/>
        <w:rPr>
          <w:sz w:val="28"/>
          <w:szCs w:val="28"/>
        </w:rPr>
      </w:pPr>
      <w:r w:rsidRPr="008B1540">
        <w:rPr>
          <w:sz w:val="28"/>
          <w:szCs w:val="28"/>
        </w:rPr>
        <w:t xml:space="preserve">Водоснабжения населенных пунктов сельского поселения </w:t>
      </w:r>
      <w:r w:rsidR="008D6C0B">
        <w:rPr>
          <w:rFonts w:eastAsia="Calibri"/>
          <w:color w:val="000000"/>
          <w:sz w:val="28"/>
          <w:szCs w:val="28"/>
          <w:lang w:eastAsia="zh-CN"/>
        </w:rPr>
        <w:t>Балтийский</w:t>
      </w:r>
      <w:r w:rsidRPr="008B1540">
        <w:rPr>
          <w:sz w:val="28"/>
          <w:szCs w:val="28"/>
        </w:rPr>
        <w:t xml:space="preserve"> сельсовет муниципального района Иглинский район Республики Башкортостан осуществляется из индивидуальных колодцев, неглубокие индивидуальные скважины) и общественного водопользования </w:t>
      </w:r>
      <w:r w:rsidR="00C54403" w:rsidRPr="008B1540">
        <w:rPr>
          <w:sz w:val="28"/>
          <w:szCs w:val="28"/>
        </w:rPr>
        <w:t>(родник</w:t>
      </w:r>
      <w:r w:rsidR="008D6C0B">
        <w:rPr>
          <w:sz w:val="28"/>
          <w:szCs w:val="28"/>
        </w:rPr>
        <w:t xml:space="preserve"> в д.Субакаево</w:t>
      </w:r>
      <w:r w:rsidRPr="008B1540">
        <w:rPr>
          <w:sz w:val="28"/>
          <w:szCs w:val="28"/>
        </w:rPr>
        <w:t>).</w:t>
      </w:r>
    </w:p>
    <w:p w:rsidR="002D4A9B" w:rsidRPr="008B1540" w:rsidRDefault="002D4A9B" w:rsidP="002D4A9B">
      <w:pPr>
        <w:pStyle w:val="a6"/>
        <w:rPr>
          <w:sz w:val="28"/>
          <w:szCs w:val="28"/>
        </w:rPr>
      </w:pPr>
      <w:r w:rsidRPr="008B1540">
        <w:rPr>
          <w:sz w:val="28"/>
          <w:szCs w:val="28"/>
        </w:rPr>
        <w:tab/>
        <w:t xml:space="preserve"> Для пожаротушения используются пруды и речки.</w:t>
      </w:r>
    </w:p>
    <w:p w:rsidR="007D34CA" w:rsidRPr="008B1540" w:rsidRDefault="007D34CA" w:rsidP="002D4A9B">
      <w:pPr>
        <w:pStyle w:val="a6"/>
        <w:rPr>
          <w:rFonts w:eastAsia="Calibri"/>
          <w:color w:val="000000"/>
          <w:sz w:val="28"/>
          <w:szCs w:val="28"/>
          <w:lang w:eastAsia="zh-CN"/>
        </w:rPr>
      </w:pPr>
    </w:p>
    <w:p w:rsidR="007D34CA" w:rsidRPr="008B1540" w:rsidRDefault="007D34CA" w:rsidP="007D34CA">
      <w:pPr>
        <w:spacing w:before="150" w:after="150" w:line="276" w:lineRule="auto"/>
        <w:rPr>
          <w:rFonts w:eastAsia="Calibri"/>
          <w:color w:val="000000"/>
          <w:sz w:val="28"/>
          <w:szCs w:val="28"/>
          <w:lang w:eastAsia="zh-CN"/>
        </w:rPr>
      </w:pPr>
    </w:p>
    <w:p w:rsidR="007D34CA" w:rsidRPr="008B1540" w:rsidRDefault="007D34CA" w:rsidP="007D34CA">
      <w:pPr>
        <w:spacing w:before="150" w:after="150" w:line="276" w:lineRule="auto"/>
        <w:jc w:val="center"/>
        <w:rPr>
          <w:rFonts w:eastAsia="Calibri"/>
          <w:color w:val="000000"/>
          <w:sz w:val="28"/>
          <w:szCs w:val="28"/>
          <w:lang w:eastAsia="zh-CN"/>
        </w:rPr>
      </w:pPr>
      <w:r w:rsidRPr="008B1540">
        <w:rPr>
          <w:rFonts w:eastAsia="Calibri"/>
          <w:b/>
          <w:color w:val="0D0D0D"/>
          <w:sz w:val="28"/>
          <w:szCs w:val="28"/>
          <w:lang w:eastAsia="zh-CN"/>
        </w:rPr>
        <w:t>Анализ текущего состояния системы электроснабжения.</w:t>
      </w:r>
    </w:p>
    <w:p w:rsidR="007D34CA" w:rsidRPr="008B1540" w:rsidRDefault="007D34CA" w:rsidP="007D34CA">
      <w:pPr>
        <w:spacing w:line="276" w:lineRule="auto"/>
        <w:jc w:val="center"/>
        <w:rPr>
          <w:rFonts w:eastAsia="Calibri"/>
          <w:color w:val="0D0D0D"/>
          <w:sz w:val="28"/>
          <w:szCs w:val="28"/>
          <w:lang w:eastAsia="zh-CN"/>
        </w:rPr>
      </w:pPr>
    </w:p>
    <w:p w:rsidR="007D34CA" w:rsidRPr="008B1540" w:rsidRDefault="007D34CA" w:rsidP="008D6C0B">
      <w:pPr>
        <w:spacing w:line="276" w:lineRule="auto"/>
        <w:ind w:firstLine="708"/>
        <w:jc w:val="both"/>
        <w:rPr>
          <w:color w:val="0D0D0D"/>
          <w:sz w:val="28"/>
          <w:szCs w:val="28"/>
          <w:lang w:eastAsia="zh-CN"/>
        </w:rPr>
      </w:pPr>
      <w:r w:rsidRPr="008B1540">
        <w:rPr>
          <w:color w:val="0D0D0D"/>
          <w:sz w:val="28"/>
          <w:szCs w:val="28"/>
          <w:lang w:eastAsia="zh-CN"/>
        </w:rPr>
        <w:t xml:space="preserve">Электроснабжение жилищно-коммунального сектора    сельского </w:t>
      </w:r>
      <w:r w:rsidR="00C54403" w:rsidRPr="008B1540">
        <w:rPr>
          <w:color w:val="0D0D0D"/>
          <w:sz w:val="28"/>
          <w:szCs w:val="28"/>
          <w:lang w:eastAsia="zh-CN"/>
        </w:rPr>
        <w:t xml:space="preserve">поселения </w:t>
      </w:r>
      <w:r w:rsidR="008D6C0B">
        <w:rPr>
          <w:rFonts w:eastAsia="Calibri"/>
          <w:color w:val="000000"/>
          <w:sz w:val="28"/>
          <w:szCs w:val="28"/>
          <w:lang w:eastAsia="zh-CN"/>
        </w:rPr>
        <w:t>Балтийский</w:t>
      </w:r>
      <w:r w:rsidR="008D6C0B" w:rsidRPr="008B1540">
        <w:rPr>
          <w:color w:val="0D0D0D"/>
          <w:sz w:val="28"/>
          <w:szCs w:val="28"/>
          <w:lang w:eastAsia="zh-CN"/>
        </w:rPr>
        <w:t xml:space="preserve"> </w:t>
      </w:r>
      <w:r w:rsidR="00C54403" w:rsidRPr="008B1540">
        <w:rPr>
          <w:color w:val="0D0D0D"/>
          <w:sz w:val="28"/>
          <w:szCs w:val="28"/>
          <w:lang w:eastAsia="zh-CN"/>
        </w:rPr>
        <w:t>сельсовет осуществляется</w:t>
      </w:r>
      <w:r w:rsidRPr="008B1540">
        <w:rPr>
          <w:color w:val="0D0D0D"/>
          <w:sz w:val="28"/>
          <w:szCs w:val="28"/>
          <w:lang w:eastAsia="zh-CN"/>
        </w:rPr>
        <w:t xml:space="preserve"> от существующих потребительских трансформаторных подстанций 10/04, кВ. Питание ТП выполнено по фидерным воздушным линиям 10кВ от ПС-3</w:t>
      </w:r>
      <w:r w:rsidR="002D4A9B" w:rsidRPr="008B1540">
        <w:rPr>
          <w:color w:val="0D0D0D"/>
          <w:sz w:val="28"/>
          <w:szCs w:val="28"/>
          <w:lang w:eastAsia="zh-CN"/>
        </w:rPr>
        <w:t xml:space="preserve">5/10, </w:t>
      </w:r>
      <w:r w:rsidR="00C54403" w:rsidRPr="008B1540">
        <w:rPr>
          <w:color w:val="0D0D0D"/>
          <w:sz w:val="28"/>
          <w:szCs w:val="28"/>
          <w:lang w:eastAsia="zh-CN"/>
        </w:rPr>
        <w:t>расположенной в</w:t>
      </w:r>
      <w:r w:rsidR="002D4A9B" w:rsidRPr="008B1540">
        <w:rPr>
          <w:color w:val="0D0D0D"/>
          <w:sz w:val="28"/>
          <w:szCs w:val="28"/>
          <w:lang w:eastAsia="zh-CN"/>
        </w:rPr>
        <w:t xml:space="preserve"> с.  </w:t>
      </w:r>
      <w:r w:rsidR="008D6C0B">
        <w:rPr>
          <w:color w:val="0D0D0D"/>
          <w:sz w:val="28"/>
          <w:szCs w:val="28"/>
          <w:lang w:eastAsia="zh-CN"/>
        </w:rPr>
        <w:t>Балтика.</w:t>
      </w:r>
    </w:p>
    <w:p w:rsidR="007D34CA" w:rsidRPr="008B1540" w:rsidRDefault="007D34CA" w:rsidP="008D6C0B">
      <w:pPr>
        <w:spacing w:line="276" w:lineRule="auto"/>
        <w:ind w:firstLine="708"/>
        <w:rPr>
          <w:color w:val="0D0D0D"/>
          <w:sz w:val="28"/>
          <w:szCs w:val="28"/>
          <w:lang w:eastAsia="zh-CN"/>
        </w:rPr>
      </w:pPr>
      <w:r w:rsidRPr="008B1540">
        <w:rPr>
          <w:color w:val="0D0D0D"/>
          <w:sz w:val="28"/>
          <w:szCs w:val="28"/>
          <w:lang w:eastAsia="zh-CN"/>
        </w:rPr>
        <w:t xml:space="preserve">Мероприятиями по развитию системы электроснабжения сельского поселения станут: </w:t>
      </w:r>
    </w:p>
    <w:p w:rsidR="007D34CA" w:rsidRPr="008B1540" w:rsidRDefault="007D34CA" w:rsidP="007D34CA">
      <w:pPr>
        <w:spacing w:line="276" w:lineRule="auto"/>
        <w:rPr>
          <w:rFonts w:eastAsia="Calibri"/>
          <w:color w:val="0D0D0D"/>
          <w:sz w:val="28"/>
          <w:szCs w:val="28"/>
          <w:lang w:eastAsia="zh-CN"/>
        </w:rPr>
      </w:pPr>
      <w:r w:rsidRPr="008B1540">
        <w:rPr>
          <w:rFonts w:eastAsia="Calibri"/>
          <w:color w:val="0D0D0D"/>
          <w:sz w:val="28"/>
          <w:szCs w:val="28"/>
          <w:lang w:eastAsia="zh-CN"/>
        </w:rPr>
        <w:t>- реконструкция существующего наружного освещения;</w:t>
      </w:r>
    </w:p>
    <w:p w:rsidR="007D34CA" w:rsidRPr="008B1540" w:rsidRDefault="008D6C0B" w:rsidP="008D6C0B">
      <w:pPr>
        <w:spacing w:line="276" w:lineRule="auto"/>
        <w:jc w:val="both"/>
        <w:rPr>
          <w:rFonts w:eastAsia="Calibri"/>
          <w:color w:val="0D0D0D"/>
          <w:sz w:val="28"/>
          <w:szCs w:val="28"/>
          <w:lang w:eastAsia="zh-CN"/>
        </w:rPr>
      </w:pPr>
      <w:r>
        <w:rPr>
          <w:rFonts w:eastAsia="Calibri"/>
          <w:color w:val="0D0D0D"/>
          <w:sz w:val="28"/>
          <w:szCs w:val="28"/>
          <w:lang w:eastAsia="zh-CN"/>
        </w:rPr>
        <w:t>-</w:t>
      </w:r>
      <w:r w:rsidR="007D34CA" w:rsidRPr="008B1540">
        <w:rPr>
          <w:rFonts w:eastAsia="Calibri"/>
          <w:color w:val="0D0D0D"/>
          <w:sz w:val="28"/>
          <w:szCs w:val="28"/>
          <w:lang w:eastAsia="zh-CN"/>
        </w:rPr>
        <w:t>внедрение современного электроосветительного оборудования, обеспечивающего экономию электрической энергии;</w:t>
      </w:r>
    </w:p>
    <w:p w:rsidR="002D4A9B" w:rsidRPr="008B1540" w:rsidRDefault="007D34CA" w:rsidP="007D34CA">
      <w:pPr>
        <w:spacing w:line="276" w:lineRule="auto"/>
        <w:rPr>
          <w:rFonts w:eastAsia="Calibri"/>
          <w:color w:val="0D0D0D"/>
          <w:sz w:val="28"/>
          <w:szCs w:val="28"/>
          <w:lang w:eastAsia="zh-CN"/>
        </w:rPr>
      </w:pPr>
      <w:r w:rsidRPr="008B1540">
        <w:rPr>
          <w:rFonts w:eastAsia="Calibri"/>
          <w:color w:val="0D0D0D"/>
          <w:sz w:val="28"/>
          <w:szCs w:val="28"/>
          <w:lang w:eastAsia="zh-CN"/>
        </w:rPr>
        <w:t>- реконструкция и капитальный ремонт ЛЭП и ра</w:t>
      </w:r>
      <w:r w:rsidR="00C34432" w:rsidRPr="008B1540">
        <w:rPr>
          <w:rFonts w:eastAsia="Calibri"/>
          <w:color w:val="0D0D0D"/>
          <w:sz w:val="28"/>
          <w:szCs w:val="28"/>
          <w:lang w:eastAsia="zh-CN"/>
        </w:rPr>
        <w:t>спределительных сетей по населённым</w:t>
      </w:r>
      <w:r w:rsidR="002D4A9B" w:rsidRPr="008B1540">
        <w:rPr>
          <w:rFonts w:eastAsia="Calibri"/>
          <w:color w:val="0D0D0D"/>
          <w:sz w:val="28"/>
          <w:szCs w:val="28"/>
          <w:lang w:eastAsia="zh-CN"/>
        </w:rPr>
        <w:t xml:space="preserve"> пунктам.</w:t>
      </w:r>
    </w:p>
    <w:p w:rsidR="007D34CA" w:rsidRPr="008B1540" w:rsidRDefault="007D34CA" w:rsidP="007D34CA">
      <w:pPr>
        <w:spacing w:after="200" w:line="276" w:lineRule="auto"/>
        <w:jc w:val="center"/>
        <w:rPr>
          <w:rFonts w:eastAsia="Calibri"/>
          <w:b/>
          <w:color w:val="000000"/>
          <w:sz w:val="28"/>
          <w:szCs w:val="28"/>
          <w:lang w:eastAsia="zh-CN"/>
        </w:rPr>
      </w:pPr>
      <w:r w:rsidRPr="008B1540">
        <w:rPr>
          <w:rFonts w:eastAsia="Calibri"/>
          <w:b/>
          <w:color w:val="000000"/>
          <w:sz w:val="28"/>
          <w:szCs w:val="28"/>
          <w:lang w:eastAsia="zh-CN"/>
        </w:rPr>
        <w:lastRenderedPageBreak/>
        <w:t>Газификация и центральное отопление</w:t>
      </w:r>
    </w:p>
    <w:p w:rsidR="00AB3793" w:rsidRPr="00AB3793" w:rsidRDefault="00AB3793" w:rsidP="00AB3793">
      <w:pPr>
        <w:shd w:val="clear" w:color="auto" w:fill="FFFFFF"/>
        <w:spacing w:line="276" w:lineRule="auto"/>
        <w:ind w:firstLine="708"/>
        <w:jc w:val="both"/>
        <w:rPr>
          <w:rFonts w:eastAsia="Calibri"/>
          <w:color w:val="000000"/>
          <w:sz w:val="28"/>
          <w:szCs w:val="28"/>
          <w:lang w:eastAsia="zh-CN"/>
        </w:rPr>
      </w:pPr>
      <w:r w:rsidRPr="00AB3793">
        <w:rPr>
          <w:rFonts w:eastAsia="Calibri"/>
          <w:color w:val="000000"/>
          <w:sz w:val="28"/>
          <w:szCs w:val="28"/>
          <w:lang w:eastAsia="zh-CN"/>
        </w:rPr>
        <w:t>В настоящее время газоснабжение потребителей сельского поселения Балтийский сельсовет муниципального района Иглинский район Республики Башкортостан осуществляется в с.Балтика; д.Буденновский; д.Загорское; д.Ленинское, д.Субакаево. Газифицированные домовладения в с.Балтика – 70%, д.Буденновский -50%, д.Загорское – 40 %, д.Ленинское – 70 %, д.Субакаево- 70%.</w:t>
      </w:r>
    </w:p>
    <w:p w:rsidR="00AB3793" w:rsidRPr="00AB3793" w:rsidRDefault="00AB3793" w:rsidP="00AB3793">
      <w:pPr>
        <w:shd w:val="clear" w:color="auto" w:fill="FFFFFF"/>
        <w:spacing w:line="276" w:lineRule="auto"/>
        <w:jc w:val="both"/>
        <w:rPr>
          <w:rFonts w:eastAsia="Calibri"/>
          <w:color w:val="000000"/>
          <w:sz w:val="28"/>
          <w:szCs w:val="28"/>
          <w:lang w:eastAsia="zh-CN"/>
        </w:rPr>
      </w:pPr>
      <w:r w:rsidRPr="00AB3793">
        <w:rPr>
          <w:rFonts w:eastAsia="Calibri"/>
          <w:color w:val="000000"/>
          <w:sz w:val="28"/>
          <w:szCs w:val="28"/>
          <w:lang w:eastAsia="zh-CN"/>
        </w:rPr>
        <w:t xml:space="preserve">      Газоснабжение осуществляется от ГРП, расположенных в населенных пунктах, ГРП и ПГБ в центре населенного пункта с.Балтика. Газ низкого давления подается в жилые дома после понижения давления в ГРП. Газораспределение в населенных пунктах производится по газопроводам низкого и высокого давления. Техническое состояние ГРП по данным администрации удовлетворительное.</w:t>
      </w:r>
    </w:p>
    <w:p w:rsidR="007D34CA" w:rsidRPr="008B1540" w:rsidRDefault="007D34CA" w:rsidP="007D34CA">
      <w:pPr>
        <w:shd w:val="clear" w:color="auto" w:fill="FFFFFF"/>
        <w:spacing w:line="324" w:lineRule="auto"/>
        <w:rPr>
          <w:color w:val="0D0D0D"/>
          <w:sz w:val="28"/>
          <w:szCs w:val="28"/>
          <w:lang w:eastAsia="zh-CN"/>
        </w:rPr>
      </w:pPr>
    </w:p>
    <w:p w:rsidR="007D34CA" w:rsidRDefault="007D34CA" w:rsidP="007D34CA">
      <w:pPr>
        <w:shd w:val="clear" w:color="auto" w:fill="FFFFFF"/>
        <w:tabs>
          <w:tab w:val="left" w:pos="1134"/>
        </w:tabs>
        <w:spacing w:line="276" w:lineRule="auto"/>
        <w:jc w:val="center"/>
        <w:rPr>
          <w:rFonts w:eastAsia="Calibri"/>
          <w:b/>
          <w:color w:val="0D0D0D"/>
          <w:sz w:val="28"/>
          <w:szCs w:val="28"/>
          <w:lang w:eastAsia="zh-CN"/>
        </w:rPr>
      </w:pPr>
      <w:r w:rsidRPr="008B1540">
        <w:rPr>
          <w:rFonts w:eastAsia="Calibri"/>
          <w:b/>
          <w:color w:val="0D0D0D"/>
          <w:sz w:val="28"/>
          <w:szCs w:val="28"/>
          <w:lang w:eastAsia="zh-CN"/>
        </w:rPr>
        <w:t>Анализ текущего состояния сферы сбора твердых бытовых отходов</w:t>
      </w:r>
    </w:p>
    <w:p w:rsidR="00AB3793" w:rsidRPr="008B1540" w:rsidRDefault="00AB3793" w:rsidP="007D34CA">
      <w:pPr>
        <w:shd w:val="clear" w:color="auto" w:fill="FFFFFF"/>
        <w:tabs>
          <w:tab w:val="left" w:pos="1134"/>
        </w:tabs>
        <w:spacing w:line="276" w:lineRule="auto"/>
        <w:jc w:val="center"/>
        <w:rPr>
          <w:rFonts w:eastAsia="Calibri"/>
          <w:b/>
          <w:color w:val="0D0D0D"/>
          <w:sz w:val="28"/>
          <w:szCs w:val="28"/>
          <w:lang w:eastAsia="zh-CN"/>
        </w:rPr>
      </w:pPr>
    </w:p>
    <w:p w:rsidR="007D34CA" w:rsidRPr="008B1540" w:rsidRDefault="007D34CA" w:rsidP="00AB3793">
      <w:pPr>
        <w:spacing w:line="276" w:lineRule="auto"/>
        <w:ind w:firstLine="708"/>
        <w:jc w:val="both"/>
        <w:rPr>
          <w:color w:val="0D0D0D"/>
          <w:sz w:val="28"/>
          <w:szCs w:val="28"/>
          <w:lang w:eastAsia="zh-CN"/>
        </w:rPr>
      </w:pPr>
      <w:r w:rsidRPr="008B1540">
        <w:rPr>
          <w:color w:val="0D0D0D"/>
          <w:sz w:val="28"/>
          <w:szCs w:val="28"/>
          <w:lang w:eastAsia="zh-CN"/>
        </w:rPr>
        <w:t xml:space="preserve">Большим и проблематичным вопросом на протяжении целого ряда лет являлась уборка и вывоз хозяйственного мусора и твердых бытовых отходов. На территории поселения за отчетный </w:t>
      </w:r>
      <w:r w:rsidR="00C54403" w:rsidRPr="008B1540">
        <w:rPr>
          <w:color w:val="0D0D0D"/>
          <w:sz w:val="28"/>
          <w:szCs w:val="28"/>
          <w:lang w:eastAsia="zh-CN"/>
        </w:rPr>
        <w:t>период организована</w:t>
      </w:r>
      <w:r w:rsidRPr="008B1540">
        <w:rPr>
          <w:color w:val="0D0D0D"/>
          <w:sz w:val="28"/>
          <w:szCs w:val="28"/>
          <w:lang w:eastAsia="zh-CN"/>
        </w:rPr>
        <w:t xml:space="preserve"> система сбора и вывоза твердых бытовых отходов.</w:t>
      </w:r>
    </w:p>
    <w:p w:rsidR="007D34CA" w:rsidRPr="008B1540" w:rsidRDefault="007D34CA" w:rsidP="00AB3793">
      <w:pPr>
        <w:spacing w:line="276" w:lineRule="auto"/>
        <w:ind w:firstLine="708"/>
        <w:jc w:val="both"/>
        <w:rPr>
          <w:color w:val="0D0D0D"/>
          <w:sz w:val="28"/>
          <w:szCs w:val="28"/>
          <w:lang w:eastAsia="zh-CN"/>
        </w:rPr>
      </w:pPr>
      <w:r w:rsidRPr="008B1540">
        <w:rPr>
          <w:color w:val="0D0D0D"/>
          <w:sz w:val="28"/>
          <w:szCs w:val="28"/>
          <w:lang w:eastAsia="zh-CN"/>
        </w:rPr>
        <w:t>Организация сбора и вывоза ТБО осуществляет МУП «Спец</w:t>
      </w:r>
      <w:r w:rsidR="00AB3793">
        <w:rPr>
          <w:color w:val="0D0D0D"/>
          <w:sz w:val="28"/>
          <w:szCs w:val="28"/>
          <w:lang w:eastAsia="zh-CN"/>
        </w:rPr>
        <w:t>автохозяйство по уборке города»</w:t>
      </w:r>
      <w:r w:rsidRPr="008B1540">
        <w:rPr>
          <w:color w:val="0D0D0D"/>
          <w:sz w:val="28"/>
          <w:szCs w:val="28"/>
          <w:lang w:eastAsia="zh-CN"/>
        </w:rPr>
        <w:t xml:space="preserve">. Собранные отходы </w:t>
      </w:r>
      <w:r w:rsidR="00C54403" w:rsidRPr="008B1540">
        <w:rPr>
          <w:color w:val="0D0D0D"/>
          <w:sz w:val="28"/>
          <w:szCs w:val="28"/>
          <w:lang w:eastAsia="zh-CN"/>
        </w:rPr>
        <w:t>вывозятся на</w:t>
      </w:r>
      <w:r w:rsidRPr="008B1540">
        <w:rPr>
          <w:color w:val="0D0D0D"/>
          <w:sz w:val="28"/>
          <w:szCs w:val="28"/>
          <w:lang w:eastAsia="zh-CN"/>
        </w:rPr>
        <w:t xml:space="preserve"> полигон временного хр</w:t>
      </w:r>
      <w:r w:rsidR="00C34432" w:rsidRPr="008B1540">
        <w:rPr>
          <w:color w:val="0D0D0D"/>
          <w:sz w:val="28"/>
          <w:szCs w:val="28"/>
          <w:lang w:eastAsia="zh-CN"/>
        </w:rPr>
        <w:t>анения отходов     с. Черкасы</w:t>
      </w:r>
      <w:r w:rsidRPr="008B1540">
        <w:rPr>
          <w:color w:val="0D0D0D"/>
          <w:sz w:val="28"/>
          <w:szCs w:val="28"/>
          <w:lang w:eastAsia="zh-CN"/>
        </w:rPr>
        <w:t xml:space="preserve">. </w:t>
      </w:r>
    </w:p>
    <w:p w:rsidR="007D34CA" w:rsidRDefault="00C34432" w:rsidP="00AB3793">
      <w:pPr>
        <w:spacing w:line="276" w:lineRule="auto"/>
        <w:ind w:firstLine="708"/>
        <w:jc w:val="both"/>
        <w:rPr>
          <w:color w:val="0D0D0D"/>
          <w:sz w:val="28"/>
          <w:szCs w:val="28"/>
          <w:lang w:eastAsia="zh-CN"/>
        </w:rPr>
      </w:pPr>
      <w:r w:rsidRPr="008B1540">
        <w:rPr>
          <w:color w:val="0D0D0D"/>
          <w:sz w:val="28"/>
          <w:szCs w:val="28"/>
          <w:lang w:eastAsia="zh-CN"/>
        </w:rPr>
        <w:t xml:space="preserve">Необходимо   провести ремонт контейнерных </w:t>
      </w:r>
      <w:r w:rsidR="00C54403" w:rsidRPr="008B1540">
        <w:rPr>
          <w:color w:val="0D0D0D"/>
          <w:sz w:val="28"/>
          <w:szCs w:val="28"/>
          <w:lang w:eastAsia="zh-CN"/>
        </w:rPr>
        <w:t>площадок натерритории поселения</w:t>
      </w:r>
      <w:r w:rsidR="007D34CA" w:rsidRPr="008B1540">
        <w:rPr>
          <w:color w:val="0D0D0D"/>
          <w:sz w:val="28"/>
          <w:szCs w:val="28"/>
          <w:lang w:eastAsia="zh-CN"/>
        </w:rPr>
        <w:t xml:space="preserve">, а также обязать каждое </w:t>
      </w:r>
      <w:r w:rsidR="00C54403" w:rsidRPr="008B1540">
        <w:rPr>
          <w:color w:val="0D0D0D"/>
          <w:sz w:val="28"/>
          <w:szCs w:val="28"/>
          <w:lang w:eastAsia="zh-CN"/>
        </w:rPr>
        <w:t>предприятие, учреждения</w:t>
      </w:r>
      <w:r w:rsidR="007D34CA" w:rsidRPr="008B1540">
        <w:rPr>
          <w:color w:val="0D0D0D"/>
          <w:sz w:val="28"/>
          <w:szCs w:val="28"/>
          <w:lang w:eastAsia="zh-CN"/>
        </w:rPr>
        <w:t xml:space="preserve"> и организации установить контейнеры для сбора мусора.</w:t>
      </w:r>
    </w:p>
    <w:p w:rsidR="00AB3793" w:rsidRPr="008B1540" w:rsidRDefault="00AB3793" w:rsidP="00AB3793">
      <w:pPr>
        <w:spacing w:line="276" w:lineRule="auto"/>
        <w:ind w:firstLine="708"/>
        <w:jc w:val="both"/>
        <w:rPr>
          <w:b/>
          <w:color w:val="0D0D0D"/>
          <w:sz w:val="28"/>
          <w:szCs w:val="28"/>
        </w:rPr>
      </w:pPr>
    </w:p>
    <w:p w:rsidR="007D34CA" w:rsidRDefault="007D34CA" w:rsidP="007D34CA">
      <w:pPr>
        <w:shd w:val="clear" w:color="auto" w:fill="FFFFFF"/>
        <w:tabs>
          <w:tab w:val="left" w:pos="0"/>
        </w:tabs>
        <w:spacing w:line="276" w:lineRule="auto"/>
        <w:jc w:val="center"/>
        <w:rPr>
          <w:b/>
          <w:color w:val="0D0D0D"/>
          <w:sz w:val="28"/>
          <w:szCs w:val="28"/>
        </w:rPr>
      </w:pPr>
      <w:r w:rsidRPr="008B1540">
        <w:rPr>
          <w:b/>
          <w:color w:val="0D0D0D"/>
          <w:sz w:val="28"/>
          <w:szCs w:val="28"/>
        </w:rPr>
        <w:t xml:space="preserve">Анализ текущего </w:t>
      </w:r>
      <w:r w:rsidR="00C54403" w:rsidRPr="008B1540">
        <w:rPr>
          <w:b/>
          <w:color w:val="0D0D0D"/>
          <w:sz w:val="28"/>
          <w:szCs w:val="28"/>
        </w:rPr>
        <w:t>состояния системы</w:t>
      </w:r>
      <w:r w:rsidRPr="008B1540">
        <w:rPr>
          <w:b/>
          <w:color w:val="0D0D0D"/>
          <w:sz w:val="28"/>
          <w:szCs w:val="28"/>
        </w:rPr>
        <w:t xml:space="preserve"> водоотведения</w:t>
      </w:r>
    </w:p>
    <w:p w:rsidR="00AB3793" w:rsidRPr="008B1540" w:rsidRDefault="00AB3793" w:rsidP="007D34CA">
      <w:pPr>
        <w:shd w:val="clear" w:color="auto" w:fill="FFFFFF"/>
        <w:tabs>
          <w:tab w:val="left" w:pos="0"/>
        </w:tabs>
        <w:spacing w:line="276" w:lineRule="auto"/>
        <w:jc w:val="center"/>
        <w:rPr>
          <w:b/>
          <w:color w:val="0D0D0D"/>
          <w:sz w:val="28"/>
          <w:szCs w:val="28"/>
        </w:rPr>
      </w:pPr>
    </w:p>
    <w:p w:rsidR="007D34CA" w:rsidRDefault="007D34CA" w:rsidP="00AB3793">
      <w:pPr>
        <w:spacing w:line="276" w:lineRule="auto"/>
        <w:ind w:firstLine="708"/>
        <w:jc w:val="both"/>
        <w:rPr>
          <w:rFonts w:eastAsia="Calibri"/>
          <w:color w:val="0D0D0D"/>
          <w:sz w:val="28"/>
          <w:szCs w:val="28"/>
          <w:lang w:eastAsia="zh-CN"/>
        </w:rPr>
      </w:pPr>
      <w:r w:rsidRPr="008B1540">
        <w:rPr>
          <w:rFonts w:eastAsia="Calibri"/>
          <w:color w:val="0D0D0D"/>
          <w:sz w:val="28"/>
          <w:szCs w:val="28"/>
          <w:lang w:eastAsia="zh-CN"/>
        </w:rPr>
        <w:t>На сегодняшний день система централизованного водоотведения и последующая очистка в сельском поселении отсутствует. Из-за отсутствия централизованной канализационной системы стоки накапливаются в выгребных ямах.</w:t>
      </w:r>
    </w:p>
    <w:p w:rsidR="00AB3793" w:rsidRDefault="00AB3793" w:rsidP="00AB3793">
      <w:pPr>
        <w:spacing w:line="276" w:lineRule="auto"/>
        <w:ind w:firstLine="708"/>
        <w:jc w:val="both"/>
        <w:rPr>
          <w:rFonts w:eastAsia="Calibri"/>
          <w:color w:val="0D0D0D"/>
          <w:sz w:val="28"/>
          <w:szCs w:val="28"/>
          <w:lang w:eastAsia="zh-CN"/>
        </w:rPr>
      </w:pPr>
    </w:p>
    <w:p w:rsidR="00AB3793" w:rsidRDefault="00AB3793" w:rsidP="00AB3793">
      <w:pPr>
        <w:spacing w:line="276" w:lineRule="auto"/>
        <w:ind w:firstLine="708"/>
        <w:jc w:val="both"/>
        <w:rPr>
          <w:rFonts w:eastAsia="Calibri"/>
          <w:color w:val="0D0D0D"/>
          <w:sz w:val="28"/>
          <w:szCs w:val="28"/>
          <w:lang w:eastAsia="zh-CN"/>
        </w:rPr>
      </w:pPr>
    </w:p>
    <w:p w:rsidR="00AB3793" w:rsidRDefault="00AB3793" w:rsidP="00AB3793">
      <w:pPr>
        <w:spacing w:line="276" w:lineRule="auto"/>
        <w:ind w:firstLine="708"/>
        <w:jc w:val="both"/>
        <w:rPr>
          <w:rFonts w:eastAsia="Calibri"/>
          <w:color w:val="0D0D0D"/>
          <w:sz w:val="28"/>
          <w:szCs w:val="28"/>
          <w:lang w:eastAsia="zh-CN"/>
        </w:rPr>
      </w:pPr>
    </w:p>
    <w:p w:rsidR="00AB3793" w:rsidRPr="008B1540" w:rsidRDefault="00AB3793" w:rsidP="00AB3793">
      <w:pPr>
        <w:spacing w:line="276" w:lineRule="auto"/>
        <w:ind w:firstLine="708"/>
        <w:jc w:val="both"/>
        <w:rPr>
          <w:rFonts w:eastAsia="Calibri"/>
          <w:color w:val="0D0D0D"/>
          <w:sz w:val="28"/>
          <w:szCs w:val="28"/>
          <w:lang w:eastAsia="zh-CN"/>
        </w:rPr>
      </w:pPr>
    </w:p>
    <w:p w:rsidR="007D34CA" w:rsidRPr="008B1540" w:rsidRDefault="007D34CA" w:rsidP="007D34CA">
      <w:pPr>
        <w:spacing w:line="276" w:lineRule="auto"/>
        <w:rPr>
          <w:rFonts w:eastAsia="Calibri"/>
          <w:color w:val="0D0D0D"/>
          <w:sz w:val="28"/>
          <w:szCs w:val="28"/>
          <w:lang w:eastAsia="zh-CN"/>
        </w:rPr>
      </w:pPr>
    </w:p>
    <w:p w:rsidR="007D34CA" w:rsidRPr="008B1540" w:rsidRDefault="007D34CA" w:rsidP="007D34CA">
      <w:pPr>
        <w:shd w:val="clear" w:color="auto" w:fill="FFFFFF"/>
        <w:spacing w:line="276" w:lineRule="auto"/>
        <w:jc w:val="center"/>
        <w:rPr>
          <w:b/>
          <w:bCs/>
          <w:color w:val="0D0D0D"/>
          <w:sz w:val="28"/>
          <w:szCs w:val="28"/>
        </w:rPr>
      </w:pPr>
      <w:r w:rsidRPr="008B1540">
        <w:rPr>
          <w:b/>
          <w:bCs/>
          <w:color w:val="0D0D0D"/>
          <w:sz w:val="28"/>
          <w:szCs w:val="28"/>
        </w:rPr>
        <w:lastRenderedPageBreak/>
        <w:t>2.  Основные цели и задачи, сроки и этапы реализации  Программы.</w:t>
      </w:r>
    </w:p>
    <w:p w:rsidR="007D34CA" w:rsidRPr="008B1540" w:rsidRDefault="007D34CA" w:rsidP="007D34CA">
      <w:pPr>
        <w:shd w:val="clear" w:color="auto" w:fill="FFFFFF"/>
        <w:spacing w:line="276" w:lineRule="auto"/>
        <w:jc w:val="center"/>
        <w:rPr>
          <w:b/>
          <w:bCs/>
          <w:color w:val="0D0D0D"/>
          <w:sz w:val="28"/>
          <w:szCs w:val="28"/>
        </w:rPr>
      </w:pPr>
    </w:p>
    <w:p w:rsidR="007D34CA" w:rsidRPr="008B1540" w:rsidRDefault="007D34CA" w:rsidP="007D34CA">
      <w:pPr>
        <w:shd w:val="clear" w:color="auto" w:fill="FFFFFF"/>
        <w:spacing w:line="276" w:lineRule="auto"/>
        <w:jc w:val="center"/>
        <w:rPr>
          <w:b/>
          <w:bCs/>
          <w:color w:val="0D0D0D"/>
          <w:sz w:val="28"/>
          <w:szCs w:val="28"/>
        </w:rPr>
      </w:pPr>
      <w:r w:rsidRPr="008B1540">
        <w:rPr>
          <w:b/>
          <w:bCs/>
          <w:color w:val="0D0D0D"/>
          <w:sz w:val="28"/>
          <w:szCs w:val="28"/>
        </w:rPr>
        <w:t>2.1. Основные цели Программы.</w:t>
      </w:r>
    </w:p>
    <w:p w:rsidR="007D34CA" w:rsidRPr="008B1540" w:rsidRDefault="007D34CA" w:rsidP="00AB3793">
      <w:pPr>
        <w:spacing w:after="120" w:line="276" w:lineRule="auto"/>
        <w:ind w:firstLine="708"/>
        <w:jc w:val="both"/>
        <w:rPr>
          <w:rFonts w:eastAsia="Calibri"/>
          <w:color w:val="0D0D0D"/>
          <w:sz w:val="28"/>
          <w:szCs w:val="28"/>
          <w:lang w:eastAsia="zh-CN"/>
        </w:rPr>
      </w:pPr>
      <w:r w:rsidRPr="008B1540">
        <w:rPr>
          <w:rFonts w:eastAsia="Arial"/>
          <w:color w:val="0D0D0D"/>
          <w:sz w:val="28"/>
          <w:szCs w:val="28"/>
          <w:lang w:eastAsia="zh-CN"/>
        </w:rPr>
        <w:t xml:space="preserve">Основной целью Программы является создание условий для приведения объектов и сетей коммунальной инфраструктуры в соответствие со стандартами качества, обеспечивающими комфортные условия для проживания граждан и улучшения экологической обстановки на территории сельского поселения </w:t>
      </w:r>
      <w:r w:rsidR="00782ADF" w:rsidRPr="008B1540">
        <w:rPr>
          <w:rFonts w:eastAsia="Arial"/>
          <w:color w:val="0D0D0D"/>
          <w:sz w:val="28"/>
          <w:szCs w:val="28"/>
          <w:lang w:eastAsia="zh-CN"/>
        </w:rPr>
        <w:t xml:space="preserve"> </w:t>
      </w:r>
      <w:r w:rsidR="00AB3793">
        <w:rPr>
          <w:rFonts w:eastAsia="Calibri"/>
          <w:color w:val="000000"/>
          <w:sz w:val="28"/>
          <w:szCs w:val="28"/>
          <w:lang w:eastAsia="zh-CN"/>
        </w:rPr>
        <w:t>Балтийский</w:t>
      </w:r>
      <w:r w:rsidRPr="008B1540">
        <w:rPr>
          <w:rFonts w:eastAsia="Arial"/>
          <w:color w:val="0D0D0D"/>
          <w:sz w:val="28"/>
          <w:szCs w:val="28"/>
          <w:lang w:eastAsia="zh-CN"/>
        </w:rPr>
        <w:t xml:space="preserve"> сельсовет.</w:t>
      </w:r>
    </w:p>
    <w:p w:rsidR="007D34CA" w:rsidRPr="008B1540" w:rsidRDefault="007D34CA" w:rsidP="00AB3793">
      <w:pPr>
        <w:spacing w:after="120" w:line="276" w:lineRule="auto"/>
        <w:ind w:firstLine="708"/>
        <w:jc w:val="both"/>
        <w:rPr>
          <w:color w:val="0D0D0D"/>
          <w:sz w:val="28"/>
          <w:szCs w:val="28"/>
          <w:lang w:eastAsia="zh-CN"/>
        </w:rPr>
      </w:pPr>
      <w:r w:rsidRPr="008B1540">
        <w:rPr>
          <w:rFonts w:eastAsia="Calibri"/>
          <w:color w:val="0D0D0D"/>
          <w:sz w:val="28"/>
          <w:szCs w:val="28"/>
          <w:lang w:eastAsia="zh-CN"/>
        </w:rPr>
        <w:t>Программа направлена на снижение уровня износа, повышение качества предоставляемых коммунальных услуг, улучшение экологической ситуации.В рамках данной Программы должны быть созданы условия, обеспечивающие привлечение средств внебюджетных источников для модернизации объектов коммунальной инфраструктуры, а также сдерживание темпов роста тарифов на коммунальные услуги.</w:t>
      </w:r>
    </w:p>
    <w:p w:rsidR="007D34CA" w:rsidRPr="008B1540" w:rsidRDefault="007D34CA" w:rsidP="00AB3793">
      <w:pPr>
        <w:suppressAutoHyphens/>
        <w:autoSpaceDE w:val="0"/>
        <w:spacing w:line="276" w:lineRule="auto"/>
        <w:jc w:val="both"/>
        <w:rPr>
          <w:rFonts w:eastAsia="Arial"/>
          <w:b/>
          <w:bCs/>
          <w:color w:val="0D0D0D"/>
          <w:sz w:val="28"/>
          <w:szCs w:val="28"/>
          <w:lang w:eastAsia="zh-CN"/>
        </w:rPr>
      </w:pPr>
    </w:p>
    <w:p w:rsidR="007D34CA" w:rsidRPr="008B1540" w:rsidRDefault="007D34CA" w:rsidP="00AB3793">
      <w:pPr>
        <w:spacing w:after="120" w:line="276" w:lineRule="auto"/>
        <w:jc w:val="both"/>
        <w:rPr>
          <w:color w:val="0D0D0D"/>
          <w:spacing w:val="-2"/>
          <w:sz w:val="28"/>
          <w:szCs w:val="28"/>
        </w:rPr>
      </w:pPr>
      <w:r w:rsidRPr="008B1540">
        <w:rPr>
          <w:rFonts w:eastAsia="Calibri"/>
          <w:b/>
          <w:bCs/>
          <w:color w:val="0D0D0D"/>
          <w:sz w:val="28"/>
          <w:szCs w:val="28"/>
          <w:lang w:eastAsia="zh-CN"/>
        </w:rPr>
        <w:t>2.2. Основные задачи Программы.</w:t>
      </w:r>
    </w:p>
    <w:p w:rsidR="007D34CA" w:rsidRPr="008B1540" w:rsidRDefault="007D34CA" w:rsidP="00AB3793">
      <w:pPr>
        <w:shd w:val="clear" w:color="auto" w:fill="FFFFFF"/>
        <w:spacing w:line="276" w:lineRule="auto"/>
        <w:jc w:val="both"/>
        <w:rPr>
          <w:color w:val="0D0D0D"/>
          <w:spacing w:val="-2"/>
          <w:sz w:val="28"/>
          <w:szCs w:val="28"/>
        </w:rPr>
      </w:pPr>
      <w:r w:rsidRPr="008B1540">
        <w:rPr>
          <w:color w:val="0D0D0D"/>
          <w:spacing w:val="-2"/>
          <w:sz w:val="28"/>
          <w:szCs w:val="28"/>
        </w:rPr>
        <w:t>1. Инженерно-техническая оптимизация систем коммунальной инфраструктуры</w:t>
      </w:r>
      <w:r w:rsidRPr="008B1540">
        <w:rPr>
          <w:color w:val="0D0D0D"/>
          <w:sz w:val="28"/>
          <w:szCs w:val="28"/>
        </w:rPr>
        <w:t>.</w:t>
      </w:r>
    </w:p>
    <w:p w:rsidR="007D34CA" w:rsidRPr="008B1540" w:rsidRDefault="007D34CA" w:rsidP="00AB3793">
      <w:pPr>
        <w:shd w:val="clear" w:color="auto" w:fill="FFFFFF"/>
        <w:spacing w:line="276" w:lineRule="auto"/>
        <w:jc w:val="both"/>
        <w:rPr>
          <w:color w:val="0D0D0D"/>
          <w:spacing w:val="-2"/>
          <w:sz w:val="28"/>
          <w:szCs w:val="28"/>
        </w:rPr>
      </w:pPr>
      <w:r w:rsidRPr="008B1540">
        <w:rPr>
          <w:color w:val="0D0D0D"/>
          <w:spacing w:val="-2"/>
          <w:sz w:val="28"/>
          <w:szCs w:val="28"/>
        </w:rPr>
        <w:t>2. Повышение надежности систем коммунальной инфраструктуры.</w:t>
      </w:r>
    </w:p>
    <w:p w:rsidR="007D34CA" w:rsidRPr="008B1540" w:rsidRDefault="007D34CA" w:rsidP="00AB3793">
      <w:pPr>
        <w:spacing w:line="276" w:lineRule="auto"/>
        <w:jc w:val="both"/>
        <w:rPr>
          <w:rFonts w:eastAsia="Calibri"/>
          <w:color w:val="0D0D0D"/>
          <w:sz w:val="28"/>
          <w:szCs w:val="28"/>
          <w:lang w:eastAsia="zh-CN"/>
        </w:rPr>
      </w:pPr>
      <w:r w:rsidRPr="008B1540">
        <w:rPr>
          <w:color w:val="0D0D0D"/>
          <w:spacing w:val="-2"/>
          <w:sz w:val="28"/>
          <w:szCs w:val="28"/>
        </w:rPr>
        <w:t>3.</w:t>
      </w:r>
      <w:r w:rsidRPr="008B1540">
        <w:rPr>
          <w:rFonts w:eastAsia="Calibri"/>
          <w:color w:val="0D0D0D"/>
          <w:sz w:val="28"/>
          <w:szCs w:val="28"/>
          <w:lang w:eastAsia="zh-CN"/>
        </w:rPr>
        <w:t xml:space="preserve"> Обеспечение более комфортных условий проживания населения сельского поселения.</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4. Повышение качества предоставляемых ЖКУ.</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5. Снижение потребление энергетических ресурсов.</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6. Снижение потерь при поставке ресурсов потребителям.</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7. Улучшение экологической обстановки в сельском поселении.</w:t>
      </w:r>
    </w:p>
    <w:p w:rsidR="007D34CA" w:rsidRPr="008B1540" w:rsidRDefault="007D34CA" w:rsidP="00AB3793">
      <w:pPr>
        <w:suppressAutoHyphens/>
        <w:autoSpaceDE w:val="0"/>
        <w:spacing w:line="276" w:lineRule="auto"/>
        <w:jc w:val="both"/>
        <w:rPr>
          <w:b/>
          <w:color w:val="0D0D0D"/>
          <w:sz w:val="28"/>
          <w:szCs w:val="28"/>
          <w:lang w:eastAsia="zh-CN"/>
        </w:rPr>
      </w:pPr>
    </w:p>
    <w:p w:rsidR="007D34CA" w:rsidRPr="008B1540" w:rsidRDefault="007D34CA" w:rsidP="00AB3793">
      <w:pPr>
        <w:spacing w:after="200" w:line="276" w:lineRule="auto"/>
        <w:jc w:val="both"/>
        <w:rPr>
          <w:rFonts w:eastAsia="Calibri"/>
          <w:color w:val="0D0D0D"/>
          <w:sz w:val="28"/>
          <w:szCs w:val="28"/>
          <w:lang w:eastAsia="zh-CN"/>
        </w:rPr>
      </w:pPr>
      <w:r w:rsidRPr="008B1540">
        <w:rPr>
          <w:rFonts w:eastAsia="Calibri"/>
          <w:b/>
          <w:color w:val="0D0D0D"/>
          <w:sz w:val="28"/>
          <w:szCs w:val="28"/>
          <w:lang w:eastAsia="zh-CN"/>
        </w:rPr>
        <w:t>2.3. Сроки и этапы реализации Программы.</w:t>
      </w:r>
    </w:p>
    <w:p w:rsidR="007D34CA" w:rsidRPr="008B1540" w:rsidRDefault="007D34CA" w:rsidP="00AB3793">
      <w:pPr>
        <w:suppressAutoHyphens/>
        <w:autoSpaceDE w:val="0"/>
        <w:spacing w:line="276" w:lineRule="auto"/>
        <w:jc w:val="both"/>
        <w:rPr>
          <w:rFonts w:eastAsia="Arial"/>
          <w:color w:val="0D0D0D"/>
          <w:sz w:val="28"/>
          <w:szCs w:val="28"/>
          <w:lang w:eastAsia="zh-CN"/>
        </w:rPr>
      </w:pPr>
      <w:r w:rsidRPr="008B1540">
        <w:rPr>
          <w:rFonts w:eastAsia="Arial"/>
          <w:color w:val="0D0D0D"/>
          <w:sz w:val="28"/>
          <w:szCs w:val="28"/>
          <w:lang w:eastAsia="zh-CN"/>
        </w:rPr>
        <w:t>Программа действует с 1 января 20</w:t>
      </w:r>
      <w:r w:rsidR="00782ADF" w:rsidRPr="008B1540">
        <w:rPr>
          <w:rFonts w:eastAsia="Arial"/>
          <w:color w:val="0D0D0D"/>
          <w:sz w:val="28"/>
          <w:szCs w:val="28"/>
          <w:lang w:eastAsia="zh-CN"/>
        </w:rPr>
        <w:t>26</w:t>
      </w:r>
      <w:r w:rsidRPr="008B1540">
        <w:rPr>
          <w:rFonts w:eastAsia="Arial"/>
          <w:color w:val="0D0D0D"/>
          <w:sz w:val="28"/>
          <w:szCs w:val="28"/>
          <w:lang w:eastAsia="zh-CN"/>
        </w:rPr>
        <w:t xml:space="preserve"> года по 31 декабря 2037 года. Реализация программы будет осуществляться весь период.</w:t>
      </w:r>
    </w:p>
    <w:p w:rsidR="007D34CA" w:rsidRPr="008B1540" w:rsidRDefault="007D34CA" w:rsidP="00AB3793">
      <w:pPr>
        <w:suppressAutoHyphens/>
        <w:autoSpaceDE w:val="0"/>
        <w:spacing w:line="276" w:lineRule="auto"/>
        <w:jc w:val="both"/>
        <w:rPr>
          <w:rFonts w:eastAsia="Arial"/>
          <w:color w:val="0D0D0D"/>
          <w:sz w:val="28"/>
          <w:szCs w:val="28"/>
          <w:lang w:eastAsia="zh-CN"/>
        </w:rPr>
      </w:pPr>
    </w:p>
    <w:p w:rsidR="007D34CA" w:rsidRPr="008B1540" w:rsidRDefault="007D34CA" w:rsidP="00AB3793">
      <w:pPr>
        <w:suppressAutoHyphens/>
        <w:autoSpaceDE w:val="0"/>
        <w:spacing w:line="276" w:lineRule="auto"/>
        <w:jc w:val="both"/>
        <w:rPr>
          <w:rFonts w:eastAsia="Arial"/>
          <w:b/>
          <w:color w:val="0D0D0D"/>
          <w:sz w:val="28"/>
          <w:szCs w:val="28"/>
          <w:lang w:eastAsia="zh-CN"/>
        </w:rPr>
      </w:pPr>
      <w:r w:rsidRPr="008B1540">
        <w:rPr>
          <w:rFonts w:eastAsia="Arial"/>
          <w:b/>
          <w:color w:val="0D0D0D"/>
          <w:sz w:val="28"/>
          <w:szCs w:val="28"/>
          <w:lang w:eastAsia="zh-CN"/>
        </w:rPr>
        <w:t>3. Мероприятия по развитию системы коммунальной инфраструктуры</w:t>
      </w:r>
    </w:p>
    <w:p w:rsidR="007D34CA" w:rsidRPr="008B1540" w:rsidRDefault="007D34CA" w:rsidP="00AB3793">
      <w:pPr>
        <w:suppressAutoHyphens/>
        <w:autoSpaceDE w:val="0"/>
        <w:spacing w:line="276" w:lineRule="auto"/>
        <w:jc w:val="both"/>
        <w:rPr>
          <w:rFonts w:eastAsia="Arial"/>
          <w:b/>
          <w:color w:val="0D0D0D"/>
          <w:sz w:val="28"/>
          <w:szCs w:val="28"/>
          <w:lang w:eastAsia="zh-CN"/>
        </w:rPr>
      </w:pPr>
    </w:p>
    <w:p w:rsidR="007D34CA" w:rsidRPr="008B1540" w:rsidRDefault="007D34CA" w:rsidP="00AB3793">
      <w:pPr>
        <w:suppressAutoHyphens/>
        <w:autoSpaceDE w:val="0"/>
        <w:spacing w:line="276" w:lineRule="auto"/>
        <w:jc w:val="both"/>
        <w:rPr>
          <w:rFonts w:eastAsia="Arial"/>
          <w:b/>
          <w:color w:val="0D0D0D"/>
          <w:sz w:val="28"/>
          <w:szCs w:val="28"/>
          <w:lang w:eastAsia="zh-CN"/>
        </w:rPr>
      </w:pPr>
      <w:r w:rsidRPr="008B1540">
        <w:rPr>
          <w:rFonts w:eastAsia="Arial"/>
          <w:b/>
          <w:color w:val="0D0D0D"/>
          <w:sz w:val="28"/>
          <w:szCs w:val="28"/>
          <w:lang w:eastAsia="zh-CN"/>
        </w:rPr>
        <w:t>3.1. Общие положения</w:t>
      </w:r>
    </w:p>
    <w:p w:rsidR="007D34CA" w:rsidRPr="008B1540" w:rsidRDefault="007D34CA" w:rsidP="00AB3793">
      <w:pPr>
        <w:suppressAutoHyphens/>
        <w:autoSpaceDE w:val="0"/>
        <w:spacing w:line="276" w:lineRule="auto"/>
        <w:jc w:val="both"/>
        <w:rPr>
          <w:rFonts w:eastAsia="Arial"/>
          <w:b/>
          <w:color w:val="0D0D0D"/>
          <w:sz w:val="28"/>
          <w:szCs w:val="28"/>
          <w:lang w:eastAsia="zh-CN"/>
        </w:rPr>
      </w:pPr>
    </w:p>
    <w:p w:rsidR="007D34CA" w:rsidRPr="008B1540" w:rsidRDefault="00C34432" w:rsidP="00AB3793">
      <w:pPr>
        <w:tabs>
          <w:tab w:val="left" w:pos="851"/>
        </w:tabs>
        <w:spacing w:after="200" w:line="276" w:lineRule="auto"/>
        <w:contextualSpacing/>
        <w:jc w:val="both"/>
        <w:rPr>
          <w:rFonts w:eastAsia="Calibri"/>
          <w:color w:val="0D0D0D"/>
          <w:sz w:val="28"/>
          <w:szCs w:val="28"/>
          <w:lang w:eastAsia="zh-CN"/>
        </w:rPr>
      </w:pPr>
      <w:r w:rsidRPr="008B1540">
        <w:rPr>
          <w:rFonts w:eastAsia="Calibri"/>
          <w:color w:val="0D0D0D"/>
          <w:sz w:val="28"/>
          <w:szCs w:val="28"/>
          <w:lang w:eastAsia="zh-CN"/>
        </w:rPr>
        <w:t>1.</w:t>
      </w:r>
      <w:r w:rsidR="007D34CA" w:rsidRPr="008B1540">
        <w:rPr>
          <w:rFonts w:eastAsia="Calibri"/>
          <w:color w:val="0D0D0D"/>
          <w:sz w:val="28"/>
          <w:szCs w:val="28"/>
          <w:lang w:eastAsia="zh-CN"/>
        </w:rPr>
        <w:t>Основными факторами, определяющими направления разработки Программы, являются:</w:t>
      </w:r>
    </w:p>
    <w:p w:rsidR="007D34CA" w:rsidRPr="008B1540" w:rsidRDefault="00C34432" w:rsidP="00AB3793">
      <w:pPr>
        <w:tabs>
          <w:tab w:val="left" w:pos="912"/>
          <w:tab w:val="left" w:pos="1021"/>
        </w:tabs>
        <w:spacing w:after="200" w:line="276" w:lineRule="auto"/>
        <w:jc w:val="both"/>
        <w:rPr>
          <w:color w:val="0D0D0D"/>
          <w:sz w:val="28"/>
          <w:szCs w:val="28"/>
          <w:lang w:eastAsia="en-US"/>
        </w:rPr>
      </w:pPr>
      <w:r w:rsidRPr="008B1540">
        <w:rPr>
          <w:color w:val="0D0D0D"/>
          <w:sz w:val="28"/>
          <w:szCs w:val="28"/>
          <w:lang w:eastAsia="zh-CN"/>
        </w:rPr>
        <w:lastRenderedPageBreak/>
        <w:t xml:space="preserve">- </w:t>
      </w:r>
      <w:r w:rsidR="007D34CA" w:rsidRPr="008B1540">
        <w:rPr>
          <w:color w:val="0D0D0D"/>
          <w:sz w:val="28"/>
          <w:szCs w:val="28"/>
          <w:lang w:eastAsia="zh-CN"/>
        </w:rPr>
        <w:t xml:space="preserve">тенденции социально-экономического развития поселения, характеризующиеся незначительным снижением численности населения; </w:t>
      </w:r>
    </w:p>
    <w:p w:rsidR="007D34CA" w:rsidRPr="008B1540" w:rsidRDefault="00C34432" w:rsidP="00AB3793">
      <w:pPr>
        <w:tabs>
          <w:tab w:val="left" w:pos="912"/>
          <w:tab w:val="left" w:pos="1021"/>
        </w:tabs>
        <w:spacing w:after="200" w:line="276" w:lineRule="auto"/>
        <w:jc w:val="both"/>
        <w:rPr>
          <w:color w:val="0D0D0D"/>
          <w:sz w:val="28"/>
          <w:szCs w:val="28"/>
          <w:lang w:eastAsia="zh-CN"/>
        </w:rPr>
      </w:pPr>
      <w:r w:rsidRPr="008B1540">
        <w:rPr>
          <w:color w:val="0D0D0D"/>
          <w:sz w:val="28"/>
          <w:szCs w:val="28"/>
          <w:lang w:eastAsia="en-US"/>
        </w:rPr>
        <w:t xml:space="preserve">- </w:t>
      </w:r>
      <w:r w:rsidR="007D34CA" w:rsidRPr="008B1540">
        <w:rPr>
          <w:color w:val="0D0D0D"/>
          <w:sz w:val="28"/>
          <w:szCs w:val="28"/>
          <w:lang w:eastAsia="en-US"/>
        </w:rPr>
        <w:t>состояние существующей системы коммунальной инфраструктуры</w:t>
      </w:r>
      <w:r w:rsidR="007D34CA" w:rsidRPr="008B1540">
        <w:rPr>
          <w:color w:val="0D0D0D"/>
          <w:sz w:val="28"/>
          <w:szCs w:val="28"/>
          <w:lang w:eastAsia="zh-CN"/>
        </w:rPr>
        <w:t>;</w:t>
      </w:r>
    </w:p>
    <w:p w:rsidR="007D34CA" w:rsidRPr="008B1540" w:rsidRDefault="00C34432" w:rsidP="00AB3793">
      <w:pPr>
        <w:tabs>
          <w:tab w:val="left" w:pos="912"/>
          <w:tab w:val="left" w:pos="1021"/>
        </w:tabs>
        <w:spacing w:after="200" w:line="276" w:lineRule="auto"/>
        <w:jc w:val="both"/>
        <w:rPr>
          <w:color w:val="0D0D0D"/>
          <w:sz w:val="28"/>
          <w:szCs w:val="28"/>
          <w:lang w:eastAsia="zh-CN"/>
        </w:rPr>
      </w:pPr>
      <w:r w:rsidRPr="008B1540">
        <w:rPr>
          <w:color w:val="0D0D0D"/>
          <w:sz w:val="28"/>
          <w:szCs w:val="28"/>
          <w:lang w:eastAsia="zh-CN"/>
        </w:rPr>
        <w:t xml:space="preserve">- </w:t>
      </w:r>
      <w:r w:rsidR="007D34CA" w:rsidRPr="008B1540">
        <w:rPr>
          <w:color w:val="0D0D0D"/>
          <w:sz w:val="28"/>
          <w:szCs w:val="28"/>
          <w:lang w:eastAsia="zh-CN"/>
        </w:rPr>
        <w:t>перспективное строительство малоэтажных домов, направленное на улучшение жилищных условий граждан;</w:t>
      </w:r>
    </w:p>
    <w:p w:rsidR="007D34CA" w:rsidRPr="008B1540" w:rsidRDefault="00C34432" w:rsidP="00AB3793">
      <w:pPr>
        <w:tabs>
          <w:tab w:val="left" w:pos="912"/>
          <w:tab w:val="left" w:pos="1021"/>
        </w:tabs>
        <w:spacing w:after="200" w:line="276" w:lineRule="auto"/>
        <w:jc w:val="both"/>
        <w:rPr>
          <w:color w:val="0D0D0D"/>
          <w:sz w:val="28"/>
          <w:szCs w:val="28"/>
          <w:lang w:eastAsia="zh-CN"/>
        </w:rPr>
      </w:pPr>
      <w:r w:rsidRPr="008B1540">
        <w:rPr>
          <w:color w:val="0D0D0D"/>
          <w:sz w:val="28"/>
          <w:szCs w:val="28"/>
          <w:lang w:eastAsia="zh-CN"/>
        </w:rPr>
        <w:t xml:space="preserve">- </w:t>
      </w:r>
      <w:r w:rsidR="007D34CA" w:rsidRPr="008B1540">
        <w:rPr>
          <w:color w:val="0D0D0D"/>
          <w:sz w:val="28"/>
          <w:szCs w:val="28"/>
          <w:lang w:eastAsia="zh-CN"/>
        </w:rPr>
        <w:t>сохранение оценочных показателей потребления коммунальных услуг;</w:t>
      </w:r>
    </w:p>
    <w:p w:rsidR="007D34CA" w:rsidRPr="008B1540" w:rsidRDefault="00C34432" w:rsidP="00AB3793">
      <w:pPr>
        <w:tabs>
          <w:tab w:val="left" w:pos="851"/>
        </w:tabs>
        <w:spacing w:after="200" w:line="276" w:lineRule="auto"/>
        <w:jc w:val="both"/>
        <w:rPr>
          <w:rFonts w:eastAsia="Calibri"/>
          <w:color w:val="0D0D0D"/>
          <w:sz w:val="28"/>
          <w:szCs w:val="28"/>
          <w:lang w:eastAsia="zh-CN"/>
        </w:rPr>
      </w:pPr>
      <w:r w:rsidRPr="008B1540">
        <w:rPr>
          <w:rFonts w:eastAsia="Calibri"/>
          <w:color w:val="0D0D0D"/>
          <w:sz w:val="28"/>
          <w:szCs w:val="28"/>
          <w:lang w:eastAsia="zh-CN"/>
        </w:rPr>
        <w:t>2.</w:t>
      </w:r>
      <w:r w:rsidR="007D34CA" w:rsidRPr="008B1540">
        <w:rPr>
          <w:rFonts w:eastAsia="Calibri"/>
          <w:color w:val="0D0D0D"/>
          <w:sz w:val="28"/>
          <w:szCs w:val="28"/>
          <w:lang w:eastAsia="zh-CN"/>
        </w:rPr>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коммунальной инфраструктуры, условий их эксплуатации. Достижение целевых индикаторов в результате реализации Программы характеризует будущую модель коммунального комплекса поселения. </w:t>
      </w:r>
    </w:p>
    <w:p w:rsidR="007D34CA" w:rsidRPr="008B1540" w:rsidRDefault="00C34432" w:rsidP="00AB3793">
      <w:pPr>
        <w:tabs>
          <w:tab w:val="left" w:pos="851"/>
        </w:tabs>
        <w:spacing w:after="200" w:line="276" w:lineRule="auto"/>
        <w:contextualSpacing/>
        <w:jc w:val="both"/>
        <w:rPr>
          <w:rFonts w:eastAsia="Calibri"/>
          <w:color w:val="0D0D0D"/>
          <w:sz w:val="28"/>
          <w:szCs w:val="28"/>
          <w:lang w:eastAsia="zh-CN"/>
        </w:rPr>
      </w:pPr>
      <w:r w:rsidRPr="008B1540">
        <w:rPr>
          <w:rFonts w:eastAsia="Calibri"/>
          <w:color w:val="0D0D0D"/>
          <w:sz w:val="28"/>
          <w:szCs w:val="28"/>
          <w:lang w:eastAsia="zh-CN"/>
        </w:rPr>
        <w:t>3.</w:t>
      </w:r>
      <w:r w:rsidR="007D34CA" w:rsidRPr="008B1540">
        <w:rPr>
          <w:rFonts w:eastAsia="Calibri"/>
          <w:color w:val="0D0D0D"/>
          <w:sz w:val="28"/>
          <w:szCs w:val="28"/>
          <w:lang w:eastAsia="zh-CN"/>
        </w:rPr>
        <w:t xml:space="preserve">Комплекс мероприятий по развитию системы коммунальной инфраструктуры, поселения </w:t>
      </w:r>
      <w:r w:rsidR="00C54403" w:rsidRPr="008B1540">
        <w:rPr>
          <w:rFonts w:eastAsia="Calibri"/>
          <w:color w:val="0D0D0D"/>
          <w:sz w:val="28"/>
          <w:szCs w:val="28"/>
          <w:lang w:eastAsia="zh-CN"/>
        </w:rPr>
        <w:t>разработан по</w:t>
      </w:r>
      <w:r w:rsidR="007D34CA" w:rsidRPr="008B1540">
        <w:rPr>
          <w:rFonts w:eastAsia="Calibri"/>
          <w:color w:val="0D0D0D"/>
          <w:sz w:val="28"/>
          <w:szCs w:val="28"/>
          <w:lang w:eastAsia="zh-CN"/>
        </w:rPr>
        <w:t xml:space="preserve"> следующим направлениям:</w:t>
      </w:r>
    </w:p>
    <w:p w:rsidR="007D34CA" w:rsidRPr="008B1540" w:rsidRDefault="00C34432" w:rsidP="00AB3793">
      <w:pPr>
        <w:tabs>
          <w:tab w:val="left" w:pos="912"/>
          <w:tab w:val="left" w:pos="1021"/>
        </w:tabs>
        <w:spacing w:after="200" w:line="276" w:lineRule="auto"/>
        <w:jc w:val="both"/>
        <w:rPr>
          <w:color w:val="0D0D0D"/>
          <w:sz w:val="28"/>
          <w:szCs w:val="28"/>
          <w:lang w:eastAsia="zh-CN"/>
        </w:rPr>
      </w:pPr>
      <w:r w:rsidRPr="008B1540">
        <w:rPr>
          <w:color w:val="0D0D0D"/>
          <w:sz w:val="28"/>
          <w:szCs w:val="28"/>
          <w:lang w:eastAsia="zh-CN"/>
        </w:rPr>
        <w:t xml:space="preserve">- </w:t>
      </w:r>
      <w:r w:rsidR="007D34CA" w:rsidRPr="008B1540">
        <w:rPr>
          <w:color w:val="0D0D0D"/>
          <w:sz w:val="28"/>
          <w:szCs w:val="28"/>
          <w:lang w:eastAsia="zh-CN"/>
        </w:rPr>
        <w:t xml:space="preserve">строительство и модернизация оборудования, сетей организаций коммунального </w:t>
      </w:r>
      <w:r w:rsidR="00C54403" w:rsidRPr="008B1540">
        <w:rPr>
          <w:color w:val="0D0D0D"/>
          <w:sz w:val="28"/>
          <w:szCs w:val="28"/>
          <w:lang w:eastAsia="zh-CN"/>
        </w:rPr>
        <w:t>комплекса в</w:t>
      </w:r>
      <w:r w:rsidR="007D34CA" w:rsidRPr="008B1540">
        <w:rPr>
          <w:color w:val="0D0D0D"/>
          <w:sz w:val="28"/>
          <w:szCs w:val="28"/>
          <w:lang w:eastAsia="zh-CN"/>
        </w:rPr>
        <w:t xml:space="preserve"> целях повышения качества товаров (услуг), улучшения экологической ситуации;</w:t>
      </w:r>
    </w:p>
    <w:p w:rsidR="007D34CA" w:rsidRPr="008B1540" w:rsidRDefault="00C34432" w:rsidP="00AB3793">
      <w:pPr>
        <w:tabs>
          <w:tab w:val="left" w:pos="912"/>
          <w:tab w:val="left" w:pos="1021"/>
        </w:tabs>
        <w:spacing w:after="200" w:line="276" w:lineRule="auto"/>
        <w:jc w:val="both"/>
        <w:rPr>
          <w:color w:val="0D0D0D"/>
          <w:sz w:val="28"/>
          <w:szCs w:val="28"/>
          <w:lang w:eastAsia="zh-CN"/>
        </w:rPr>
      </w:pPr>
      <w:r w:rsidRPr="008B1540">
        <w:rPr>
          <w:color w:val="0D0D0D"/>
          <w:sz w:val="28"/>
          <w:szCs w:val="28"/>
          <w:lang w:eastAsia="zh-CN"/>
        </w:rPr>
        <w:t xml:space="preserve">- </w:t>
      </w:r>
      <w:r w:rsidR="007D34CA" w:rsidRPr="008B1540">
        <w:rPr>
          <w:color w:val="0D0D0D"/>
          <w:sz w:val="28"/>
          <w:szCs w:val="28"/>
          <w:lang w:eastAsia="zh-CN"/>
        </w:rPr>
        <w:t>строительство и модернизация оборудования и сетей в целях подключения новых потребителей в объектах капитального строительства;</w:t>
      </w:r>
    </w:p>
    <w:p w:rsidR="007D34CA" w:rsidRPr="008B1540" w:rsidRDefault="00C34432" w:rsidP="00AB3793">
      <w:pPr>
        <w:tabs>
          <w:tab w:val="left" w:pos="851"/>
        </w:tabs>
        <w:spacing w:after="200" w:line="276" w:lineRule="auto"/>
        <w:contextualSpacing/>
        <w:jc w:val="both"/>
        <w:rPr>
          <w:rFonts w:eastAsia="Calibri"/>
          <w:color w:val="0D0D0D"/>
          <w:sz w:val="28"/>
          <w:szCs w:val="28"/>
          <w:lang w:eastAsia="zh-CN"/>
        </w:rPr>
      </w:pPr>
      <w:r w:rsidRPr="008B1540">
        <w:rPr>
          <w:rFonts w:eastAsia="Calibri"/>
          <w:color w:val="0D0D0D"/>
          <w:sz w:val="28"/>
          <w:szCs w:val="28"/>
          <w:lang w:eastAsia="zh-CN"/>
        </w:rPr>
        <w:t>4.</w:t>
      </w:r>
      <w:r w:rsidR="007D34CA" w:rsidRPr="008B1540">
        <w:rPr>
          <w:rFonts w:eastAsia="Calibri"/>
          <w:color w:val="0D0D0D"/>
          <w:sz w:val="28"/>
          <w:szCs w:val="28"/>
          <w:lang w:eastAsia="zh-CN"/>
        </w:rPr>
        <w:t xml:space="preserve">Разработанные программные мероприятия систематизированы по степени их актуальности в решении вопросов развития системы коммунальной </w:t>
      </w:r>
      <w:r w:rsidR="00C54403" w:rsidRPr="008B1540">
        <w:rPr>
          <w:rFonts w:eastAsia="Calibri"/>
          <w:color w:val="0D0D0D"/>
          <w:sz w:val="28"/>
          <w:szCs w:val="28"/>
          <w:lang w:eastAsia="zh-CN"/>
        </w:rPr>
        <w:t>инфраструктуры в</w:t>
      </w:r>
      <w:r w:rsidR="007D34CA" w:rsidRPr="008B1540">
        <w:rPr>
          <w:rFonts w:eastAsia="Calibri"/>
          <w:color w:val="0D0D0D"/>
          <w:sz w:val="28"/>
          <w:szCs w:val="28"/>
          <w:lang w:eastAsia="zh-CN"/>
        </w:rPr>
        <w:t xml:space="preserve"> сельском поселении и срокам реализации.</w:t>
      </w:r>
    </w:p>
    <w:p w:rsidR="007D34CA" w:rsidRPr="008B1540" w:rsidRDefault="00C34432" w:rsidP="00AB3793">
      <w:pPr>
        <w:tabs>
          <w:tab w:val="left" w:pos="851"/>
        </w:tabs>
        <w:spacing w:after="200" w:line="276" w:lineRule="auto"/>
        <w:contextualSpacing/>
        <w:jc w:val="both"/>
        <w:rPr>
          <w:rFonts w:eastAsia="Calibri"/>
          <w:color w:val="0D0D0D"/>
          <w:sz w:val="28"/>
          <w:szCs w:val="28"/>
          <w:lang w:eastAsia="zh-CN"/>
        </w:rPr>
      </w:pPr>
      <w:r w:rsidRPr="008B1540">
        <w:rPr>
          <w:rFonts w:eastAsia="Calibri"/>
          <w:color w:val="0D0D0D"/>
          <w:sz w:val="28"/>
          <w:szCs w:val="28"/>
          <w:lang w:eastAsia="zh-CN"/>
        </w:rPr>
        <w:t>5.</w:t>
      </w:r>
      <w:r w:rsidR="007D34CA" w:rsidRPr="008B1540">
        <w:rPr>
          <w:rFonts w:eastAsia="Calibri"/>
          <w:color w:val="0D0D0D"/>
          <w:sz w:val="28"/>
          <w:szCs w:val="28"/>
          <w:lang w:eastAsia="zh-CN"/>
        </w:rPr>
        <w:t xml:space="preserve">Сроки реализации мероприятий </w:t>
      </w:r>
      <w:r w:rsidR="00C54403" w:rsidRPr="008B1540">
        <w:rPr>
          <w:rFonts w:eastAsia="Calibri"/>
          <w:color w:val="0D0D0D"/>
          <w:sz w:val="28"/>
          <w:szCs w:val="28"/>
          <w:lang w:eastAsia="zh-CN"/>
        </w:rPr>
        <w:t>Программы определены</w:t>
      </w:r>
      <w:r w:rsidR="007D34CA" w:rsidRPr="008B1540">
        <w:rPr>
          <w:rFonts w:eastAsia="Calibri"/>
          <w:color w:val="0D0D0D"/>
          <w:sz w:val="28"/>
          <w:szCs w:val="28"/>
          <w:lang w:eastAsia="zh-CN"/>
        </w:rPr>
        <w:t xml:space="preserve"> исходя из актуальности и эффективности мероприятий (в целях повышения качества товаров (услуг), улучшения экологической ситуации). </w:t>
      </w:r>
    </w:p>
    <w:p w:rsidR="007D34CA" w:rsidRPr="008B1540" w:rsidRDefault="00C34432" w:rsidP="00AB3793">
      <w:pPr>
        <w:tabs>
          <w:tab w:val="left" w:pos="851"/>
        </w:tabs>
        <w:spacing w:after="200" w:line="276" w:lineRule="auto"/>
        <w:contextualSpacing/>
        <w:jc w:val="both"/>
        <w:rPr>
          <w:rFonts w:eastAsia="Calibri"/>
          <w:color w:val="0D0D0D"/>
          <w:sz w:val="28"/>
          <w:szCs w:val="28"/>
          <w:lang w:eastAsia="zh-CN"/>
        </w:rPr>
      </w:pPr>
      <w:r w:rsidRPr="008B1540">
        <w:rPr>
          <w:rFonts w:eastAsia="Calibri"/>
          <w:color w:val="0D0D0D"/>
          <w:sz w:val="28"/>
          <w:szCs w:val="28"/>
          <w:lang w:eastAsia="zh-CN"/>
        </w:rPr>
        <w:t>6.</w:t>
      </w:r>
      <w:r w:rsidR="007D34CA" w:rsidRPr="008B1540">
        <w:rPr>
          <w:rFonts w:eastAsia="Calibri"/>
          <w:color w:val="0D0D0D"/>
          <w:sz w:val="28"/>
          <w:szCs w:val="28"/>
          <w:lang w:eastAsia="zh-CN"/>
        </w:rPr>
        <w:t xml:space="preserve">Мероприятия, реализуемые для подключения новых потребителей, разработаны исходя из того, что организации коммунального комплекса </w:t>
      </w:r>
      <w:r w:rsidR="00C54403" w:rsidRPr="008B1540">
        <w:rPr>
          <w:rFonts w:eastAsia="Calibri"/>
          <w:color w:val="0D0D0D"/>
          <w:sz w:val="28"/>
          <w:szCs w:val="28"/>
          <w:lang w:eastAsia="zh-CN"/>
        </w:rPr>
        <w:t>обеспечивают требуемую</w:t>
      </w:r>
      <w:r w:rsidR="007D34CA" w:rsidRPr="008B1540">
        <w:rPr>
          <w:rFonts w:eastAsia="Calibri"/>
          <w:color w:val="0D0D0D"/>
          <w:sz w:val="28"/>
          <w:szCs w:val="28"/>
          <w:lang w:eastAsia="zh-CN"/>
        </w:rPr>
        <w:t xml:space="preserve"> для подключения мощность, устройство точки подключения и врезку в существующие магистральные трубопроводы, коммунальные сети до границ участка застройки. От границ участка застройки и непосредственно до объектов строительства прокладку необходимых коммуникаций осуществляет Застройщик. Точка подключения находится на границе участка застройки, что отражается в договоре на подключение. Построенные Застройщиком сети эксплуатируются Застройщиком или </w:t>
      </w:r>
      <w:r w:rsidR="007D34CA" w:rsidRPr="008B1540">
        <w:rPr>
          <w:rFonts w:eastAsia="Calibri"/>
          <w:color w:val="0D0D0D"/>
          <w:sz w:val="28"/>
          <w:szCs w:val="28"/>
          <w:lang w:eastAsia="zh-CN"/>
        </w:rPr>
        <w:lastRenderedPageBreak/>
        <w:t>передаются в муниципальную собственность в установленном порядке по соглашению сторон.</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7. Источниками финансирования мероприятий Програ</w:t>
      </w:r>
      <w:r w:rsidR="00C34432" w:rsidRPr="008B1540">
        <w:rPr>
          <w:color w:val="0D0D0D"/>
          <w:sz w:val="28"/>
          <w:szCs w:val="28"/>
          <w:lang w:eastAsia="zh-CN"/>
        </w:rPr>
        <w:t>ммы являются средства районного</w:t>
      </w:r>
      <w:r w:rsidRPr="008B1540">
        <w:rPr>
          <w:color w:val="0D0D0D"/>
          <w:sz w:val="28"/>
          <w:szCs w:val="28"/>
          <w:lang w:eastAsia="zh-CN"/>
        </w:rPr>
        <w:t xml:space="preserve"> бюджета, местного бюджета. Объемы финансир</w:t>
      </w:r>
      <w:r w:rsidR="00C34432" w:rsidRPr="008B1540">
        <w:rPr>
          <w:color w:val="0D0D0D"/>
          <w:sz w:val="28"/>
          <w:szCs w:val="28"/>
          <w:lang w:eastAsia="zh-CN"/>
        </w:rPr>
        <w:t xml:space="preserve">ования мероприятий из </w:t>
      </w:r>
      <w:r w:rsidR="00C54403" w:rsidRPr="008B1540">
        <w:rPr>
          <w:color w:val="0D0D0D"/>
          <w:sz w:val="28"/>
          <w:szCs w:val="28"/>
          <w:lang w:eastAsia="zh-CN"/>
        </w:rPr>
        <w:t>районного бюджета</w:t>
      </w:r>
      <w:r w:rsidRPr="008B1540">
        <w:rPr>
          <w:color w:val="0D0D0D"/>
          <w:sz w:val="28"/>
          <w:szCs w:val="28"/>
          <w:lang w:eastAsia="zh-CN"/>
        </w:rPr>
        <w:t xml:space="preserve"> определяются после принятия программ в области развития и модернизации систем коммунальной инфраструктуры и подлежат ежегодному уточнению после формирования областного бюджета на соответствующий финансовый год с учетом результатов реализации мероприятий в предыдущем финансовом году. Если мероприятие реализуется в течение нескольких лет, то количественные и стоимостные показатели распределяются по годам по этапам, что обуславливает приведение в таблицах программы долей единиц. </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 xml:space="preserve">Собственные средства организаций коммунального комплекса, направленные на реализацию мероприятий по повышению качества товаров (услуг), улучшению экологической ситуации представляют собой величину амортизационных отчислений (кроме сферы теплоснабжения), начисленных на основные средства, существующие и построенные (модернизированные) в рамках соответствующих мероприятий. </w:t>
      </w:r>
    </w:p>
    <w:p w:rsidR="007D34CA" w:rsidRPr="008B1540" w:rsidRDefault="007D34CA" w:rsidP="00AB3793">
      <w:pPr>
        <w:suppressAutoHyphens/>
        <w:autoSpaceDE w:val="0"/>
        <w:spacing w:line="276" w:lineRule="auto"/>
        <w:jc w:val="both"/>
        <w:rPr>
          <w:rFonts w:eastAsia="Arial"/>
          <w:color w:val="0D0D0D"/>
          <w:sz w:val="28"/>
          <w:szCs w:val="28"/>
          <w:lang w:eastAsia="zh-CN"/>
        </w:rPr>
      </w:pPr>
      <w:r w:rsidRPr="008B1540">
        <w:rPr>
          <w:rFonts w:eastAsia="Arial"/>
          <w:color w:val="0D0D0D"/>
          <w:sz w:val="28"/>
          <w:szCs w:val="28"/>
          <w:lang w:eastAsia="zh-CN"/>
        </w:rPr>
        <w:t>Перечень программных мероприятий приведен в приложении № 1 к Программе</w:t>
      </w:r>
    </w:p>
    <w:p w:rsidR="007D34CA" w:rsidRPr="008B1540" w:rsidRDefault="00F7090A" w:rsidP="00AB3793">
      <w:pPr>
        <w:tabs>
          <w:tab w:val="left" w:pos="1418"/>
          <w:tab w:val="left" w:pos="1980"/>
          <w:tab w:val="left" w:pos="3060"/>
        </w:tabs>
        <w:spacing w:before="120" w:after="120" w:line="276" w:lineRule="auto"/>
        <w:jc w:val="both"/>
        <w:rPr>
          <w:rFonts w:eastAsia="Calibri"/>
          <w:color w:val="0D0D0D"/>
          <w:sz w:val="28"/>
          <w:szCs w:val="28"/>
          <w:lang w:eastAsia="zh-CN"/>
        </w:rPr>
      </w:pPr>
      <w:r w:rsidRPr="008B1540">
        <w:rPr>
          <w:rFonts w:eastAsia="Calibri"/>
          <w:b/>
          <w:color w:val="0D0D0D"/>
          <w:sz w:val="28"/>
          <w:szCs w:val="28"/>
          <w:lang w:eastAsia="zh-CN"/>
        </w:rPr>
        <w:t>3.2</w:t>
      </w:r>
      <w:r w:rsidR="007D34CA" w:rsidRPr="008B1540">
        <w:rPr>
          <w:rFonts w:eastAsia="Calibri"/>
          <w:b/>
          <w:color w:val="0D0D0D"/>
          <w:sz w:val="28"/>
          <w:szCs w:val="28"/>
          <w:lang w:eastAsia="zh-CN"/>
        </w:rPr>
        <w:t>. Система сбора и вывоза твердых бытовых отходов</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 xml:space="preserve">Основными целевыми индикаторами реализации мероприятий Программы комплексного </w:t>
      </w:r>
      <w:r w:rsidR="00C54403" w:rsidRPr="008B1540">
        <w:rPr>
          <w:color w:val="0D0D0D"/>
          <w:sz w:val="28"/>
          <w:szCs w:val="28"/>
          <w:lang w:eastAsia="zh-CN"/>
        </w:rPr>
        <w:t>развития системы</w:t>
      </w:r>
      <w:r w:rsidRPr="008B1540">
        <w:rPr>
          <w:color w:val="0D0D0D"/>
          <w:sz w:val="28"/>
          <w:szCs w:val="28"/>
          <w:lang w:eastAsia="zh-CN"/>
        </w:rPr>
        <w:t xml:space="preserve"> сбора и вывоза твердых бытовых отходов потребителей поселения</w:t>
      </w:r>
      <w:r w:rsidRPr="008B1540">
        <w:rPr>
          <w:color w:val="0D0D0D"/>
          <w:spacing w:val="-2"/>
          <w:sz w:val="28"/>
          <w:szCs w:val="28"/>
          <w:lang w:eastAsia="zh-CN"/>
        </w:rPr>
        <w:t>, являются:</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 Приобретение мусорных контейнеров</w:t>
      </w:r>
      <w:r w:rsidR="00C54403" w:rsidRPr="008B1540">
        <w:rPr>
          <w:color w:val="0D0D0D"/>
          <w:sz w:val="28"/>
          <w:szCs w:val="28"/>
          <w:lang w:eastAsia="zh-CN"/>
        </w:rPr>
        <w:t>(евро</w:t>
      </w:r>
      <w:r w:rsidR="00D127FE" w:rsidRPr="008B1540">
        <w:rPr>
          <w:color w:val="0D0D0D"/>
          <w:sz w:val="28"/>
          <w:szCs w:val="28"/>
          <w:lang w:eastAsia="zh-CN"/>
        </w:rPr>
        <w:t>)</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 Организация в поселении раздельного сбора мусора (перспектива).</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Перечень программных мероприятий приведен в приложении № 1 к Программе.</w:t>
      </w:r>
    </w:p>
    <w:p w:rsidR="007D34CA" w:rsidRPr="008B1540" w:rsidRDefault="007D34CA" w:rsidP="00AB3793">
      <w:pPr>
        <w:suppressAutoHyphens/>
        <w:autoSpaceDE w:val="0"/>
        <w:spacing w:line="276" w:lineRule="auto"/>
        <w:jc w:val="both"/>
        <w:rPr>
          <w:b/>
          <w:color w:val="0D0D0D"/>
          <w:sz w:val="28"/>
          <w:szCs w:val="28"/>
          <w:lang w:eastAsia="zh-CN"/>
        </w:rPr>
      </w:pPr>
    </w:p>
    <w:p w:rsidR="007D34CA" w:rsidRPr="008B1540" w:rsidRDefault="00F7090A" w:rsidP="00AB3793">
      <w:pPr>
        <w:spacing w:after="200" w:line="276" w:lineRule="auto"/>
        <w:jc w:val="both"/>
        <w:rPr>
          <w:rFonts w:eastAsia="Calibri"/>
          <w:color w:val="0D0D0D"/>
          <w:sz w:val="28"/>
          <w:szCs w:val="28"/>
          <w:lang w:eastAsia="zh-CN"/>
        </w:rPr>
      </w:pPr>
      <w:r w:rsidRPr="008B1540">
        <w:rPr>
          <w:rFonts w:eastAsia="Calibri"/>
          <w:b/>
          <w:color w:val="0D0D0D"/>
          <w:sz w:val="28"/>
          <w:szCs w:val="28"/>
          <w:lang w:eastAsia="zh-CN"/>
        </w:rPr>
        <w:t>3.4</w:t>
      </w:r>
      <w:r w:rsidR="007D34CA" w:rsidRPr="008B1540">
        <w:rPr>
          <w:rFonts w:eastAsia="Calibri"/>
          <w:b/>
          <w:color w:val="0D0D0D"/>
          <w:sz w:val="28"/>
          <w:szCs w:val="28"/>
          <w:lang w:eastAsia="zh-CN"/>
        </w:rPr>
        <w:t>. Система электроснабжения</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 xml:space="preserve">Основными целевыми индикаторами реализации мероприятий Программы комплексного развития системы </w:t>
      </w:r>
      <w:r w:rsidR="00C54403" w:rsidRPr="008B1540">
        <w:rPr>
          <w:color w:val="0D0D0D"/>
          <w:sz w:val="28"/>
          <w:szCs w:val="28"/>
          <w:lang w:eastAsia="zh-CN"/>
        </w:rPr>
        <w:t>электроснабжения потребителей</w:t>
      </w:r>
      <w:r w:rsidRPr="008B1540">
        <w:rPr>
          <w:color w:val="0D0D0D"/>
          <w:sz w:val="28"/>
          <w:szCs w:val="28"/>
          <w:lang w:eastAsia="zh-CN"/>
        </w:rPr>
        <w:t xml:space="preserve"> поселения являются:</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 Оснащение потребителей бюджетной сферы и жилищно-коммунального хозяйства электронными приборами учета расхода электроэнергии с классом точности 1.0;</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 Реконструкция существующего уличного освещения;</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lastRenderedPageBreak/>
        <w:t>- Внедрение современного электроосветительного оборудования, обеспечивающего экономию электрической энергии;</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 Принятие мер по повышению надежности электроснабжения тех объектов, для которых перерыв в электроснабжении грозит серьезными последствиями.</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Перечень программных мероприятий приведен в приложении № 1 к Программе.</w:t>
      </w:r>
    </w:p>
    <w:p w:rsidR="007D34CA" w:rsidRPr="008B1540" w:rsidRDefault="007D34CA" w:rsidP="00AB3793">
      <w:pPr>
        <w:suppressAutoHyphens/>
        <w:autoSpaceDE w:val="0"/>
        <w:spacing w:line="276" w:lineRule="auto"/>
        <w:jc w:val="both"/>
        <w:rPr>
          <w:color w:val="0D0D0D"/>
          <w:sz w:val="28"/>
          <w:szCs w:val="28"/>
          <w:lang w:eastAsia="zh-CN"/>
        </w:rPr>
      </w:pPr>
    </w:p>
    <w:p w:rsidR="007D34CA" w:rsidRPr="008B1540" w:rsidRDefault="007D34CA" w:rsidP="00AB3793">
      <w:pPr>
        <w:spacing w:after="200" w:line="276" w:lineRule="auto"/>
        <w:jc w:val="both"/>
        <w:rPr>
          <w:rFonts w:eastAsia="Calibri"/>
          <w:color w:val="0D0D0D"/>
          <w:sz w:val="28"/>
          <w:szCs w:val="28"/>
          <w:lang w:eastAsia="zh-CN"/>
        </w:rPr>
      </w:pPr>
      <w:r w:rsidRPr="008B1540">
        <w:rPr>
          <w:rFonts w:eastAsia="Calibri"/>
          <w:b/>
          <w:color w:val="0D0D0D"/>
          <w:sz w:val="28"/>
          <w:szCs w:val="28"/>
          <w:lang w:eastAsia="zh-CN"/>
        </w:rPr>
        <w:t xml:space="preserve">4. Механизм </w:t>
      </w:r>
      <w:r w:rsidR="00C54403" w:rsidRPr="008B1540">
        <w:rPr>
          <w:rFonts w:eastAsia="Calibri"/>
          <w:b/>
          <w:color w:val="0D0D0D"/>
          <w:sz w:val="28"/>
          <w:szCs w:val="28"/>
          <w:lang w:eastAsia="zh-CN"/>
        </w:rPr>
        <w:t>реализации Программы</w:t>
      </w:r>
      <w:r w:rsidRPr="008B1540">
        <w:rPr>
          <w:rFonts w:eastAsia="Calibri"/>
          <w:b/>
          <w:color w:val="0D0D0D"/>
          <w:sz w:val="28"/>
          <w:szCs w:val="28"/>
          <w:lang w:eastAsia="zh-CN"/>
        </w:rPr>
        <w:t xml:space="preserve"> и контроль за ходом ее выполнения</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 xml:space="preserve">Реализация Программы осуществляется Администрацией сельского </w:t>
      </w:r>
      <w:r w:rsidR="00C54403" w:rsidRPr="008B1540">
        <w:rPr>
          <w:color w:val="0D0D0D"/>
          <w:sz w:val="28"/>
          <w:szCs w:val="28"/>
          <w:lang w:eastAsia="zh-CN"/>
        </w:rPr>
        <w:t xml:space="preserve">поселения </w:t>
      </w:r>
      <w:r w:rsidR="00AB3793">
        <w:rPr>
          <w:rFonts w:eastAsia="Calibri"/>
          <w:color w:val="000000"/>
          <w:sz w:val="28"/>
          <w:szCs w:val="28"/>
          <w:lang w:eastAsia="zh-CN"/>
        </w:rPr>
        <w:t>Балтийский</w:t>
      </w:r>
      <w:r w:rsidRPr="008B1540">
        <w:rPr>
          <w:color w:val="0D0D0D"/>
          <w:sz w:val="28"/>
          <w:szCs w:val="28"/>
          <w:lang w:eastAsia="zh-CN"/>
        </w:rPr>
        <w:t xml:space="preserve"> сельсовет муниципального </w:t>
      </w:r>
      <w:r w:rsidR="00C54403" w:rsidRPr="008B1540">
        <w:rPr>
          <w:color w:val="0D0D0D"/>
          <w:sz w:val="28"/>
          <w:szCs w:val="28"/>
          <w:lang w:eastAsia="zh-CN"/>
        </w:rPr>
        <w:t>района Иглинский</w:t>
      </w:r>
      <w:r w:rsidRPr="008B1540">
        <w:rPr>
          <w:color w:val="0D0D0D"/>
          <w:sz w:val="28"/>
          <w:szCs w:val="28"/>
          <w:lang w:eastAsia="zh-CN"/>
        </w:rPr>
        <w:t xml:space="preserve"> район РБ. Для решения задач Программы предполагается использовать </w:t>
      </w:r>
      <w:r w:rsidR="00C54403" w:rsidRPr="008B1540">
        <w:rPr>
          <w:color w:val="0D0D0D"/>
          <w:sz w:val="28"/>
          <w:szCs w:val="28"/>
          <w:lang w:eastAsia="zh-CN"/>
        </w:rPr>
        <w:t>средства областного</w:t>
      </w:r>
      <w:r w:rsidRPr="008B1540">
        <w:rPr>
          <w:color w:val="0D0D0D"/>
          <w:sz w:val="28"/>
          <w:szCs w:val="28"/>
          <w:lang w:eastAsia="zh-CN"/>
        </w:rPr>
        <w:t xml:space="preserve"> бюджета, в т.ч. выделяемые на целевые программы Республикой Башкортостан, средства местного бюджета, собственные средства предприятий коммунального комплекса. </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Пересмотр тарифов на ЖКУ производится в соответствии с действующим законодательством.</w:t>
      </w:r>
    </w:p>
    <w:p w:rsidR="007D34CA" w:rsidRPr="008B1540" w:rsidRDefault="007D34CA" w:rsidP="00AB3793">
      <w:pPr>
        <w:suppressAutoHyphens/>
        <w:autoSpaceDE w:val="0"/>
        <w:spacing w:line="276" w:lineRule="auto"/>
        <w:jc w:val="both"/>
        <w:rPr>
          <w:color w:val="0D0D0D"/>
          <w:sz w:val="28"/>
          <w:szCs w:val="28"/>
          <w:lang w:eastAsia="zh-CN"/>
        </w:rPr>
      </w:pPr>
      <w:r w:rsidRPr="008B1540">
        <w:rPr>
          <w:color w:val="0D0D0D"/>
          <w:sz w:val="28"/>
          <w:szCs w:val="28"/>
          <w:lang w:eastAsia="zh-CN"/>
        </w:rPr>
        <w:tab/>
        <w:t xml:space="preserve">В рамках реализации данной Программы в соответствии со стратегическими приоритетами развития сельского </w:t>
      </w:r>
      <w:r w:rsidR="00C54403" w:rsidRPr="008B1540">
        <w:rPr>
          <w:color w:val="0D0D0D"/>
          <w:sz w:val="28"/>
          <w:szCs w:val="28"/>
          <w:lang w:eastAsia="zh-CN"/>
        </w:rPr>
        <w:t xml:space="preserve">поселения </w:t>
      </w:r>
      <w:r w:rsidR="00AB3793">
        <w:rPr>
          <w:rFonts w:eastAsia="Calibri"/>
          <w:color w:val="000000"/>
          <w:sz w:val="28"/>
          <w:szCs w:val="28"/>
          <w:lang w:eastAsia="zh-CN"/>
        </w:rPr>
        <w:t>Балтийский</w:t>
      </w:r>
      <w:r w:rsidR="00AB3793" w:rsidRPr="008B1540">
        <w:rPr>
          <w:color w:val="0D0D0D"/>
          <w:sz w:val="28"/>
          <w:szCs w:val="28"/>
          <w:lang w:eastAsia="zh-CN"/>
        </w:rPr>
        <w:t xml:space="preserve"> </w:t>
      </w:r>
      <w:r w:rsidRPr="008B1540">
        <w:rPr>
          <w:color w:val="0D0D0D"/>
          <w:sz w:val="28"/>
          <w:szCs w:val="28"/>
          <w:lang w:eastAsia="zh-CN"/>
        </w:rPr>
        <w:t xml:space="preserve">сельсовет муниципального </w:t>
      </w:r>
      <w:r w:rsidR="00C54403" w:rsidRPr="008B1540">
        <w:rPr>
          <w:color w:val="0D0D0D"/>
          <w:sz w:val="28"/>
          <w:szCs w:val="28"/>
          <w:lang w:eastAsia="zh-CN"/>
        </w:rPr>
        <w:t>района Иглинский</w:t>
      </w:r>
      <w:r w:rsidRPr="008B1540">
        <w:rPr>
          <w:color w:val="0D0D0D"/>
          <w:sz w:val="28"/>
          <w:szCs w:val="28"/>
          <w:lang w:eastAsia="zh-CN"/>
        </w:rPr>
        <w:t xml:space="preserve"> район РБ, основными направлениями сохранения и развития коммунальной инфраструктуры будет осуществляться мониторинг проведенных мероприятий и на основе этого осуществляется корректировка мероприятий Программы.</w:t>
      </w:r>
    </w:p>
    <w:p w:rsidR="007D34CA" w:rsidRPr="008B1540" w:rsidRDefault="007D34CA" w:rsidP="00AB3793">
      <w:pPr>
        <w:suppressAutoHyphens/>
        <w:autoSpaceDE w:val="0"/>
        <w:spacing w:line="276" w:lineRule="auto"/>
        <w:ind w:firstLine="708"/>
        <w:jc w:val="both"/>
        <w:rPr>
          <w:color w:val="0D0D0D"/>
          <w:sz w:val="28"/>
          <w:szCs w:val="28"/>
          <w:lang w:eastAsia="zh-CN"/>
        </w:rPr>
      </w:pPr>
      <w:r w:rsidRPr="008B1540">
        <w:rPr>
          <w:color w:val="0D0D0D"/>
          <w:sz w:val="28"/>
          <w:szCs w:val="28"/>
          <w:lang w:eastAsia="zh-CN"/>
        </w:rPr>
        <w:t xml:space="preserve">Исполнителями Программы являются администрация сельского </w:t>
      </w:r>
      <w:r w:rsidR="00C54403" w:rsidRPr="008B1540">
        <w:rPr>
          <w:color w:val="0D0D0D"/>
          <w:sz w:val="28"/>
          <w:szCs w:val="28"/>
          <w:lang w:eastAsia="zh-CN"/>
        </w:rPr>
        <w:t xml:space="preserve">поселения </w:t>
      </w:r>
      <w:r w:rsidR="00AB3793">
        <w:rPr>
          <w:rFonts w:eastAsia="Calibri"/>
          <w:color w:val="000000"/>
          <w:sz w:val="28"/>
          <w:szCs w:val="28"/>
          <w:lang w:eastAsia="zh-CN"/>
        </w:rPr>
        <w:t>Балтийский</w:t>
      </w:r>
      <w:r w:rsidRPr="008B1540">
        <w:rPr>
          <w:color w:val="0D0D0D"/>
          <w:sz w:val="28"/>
          <w:szCs w:val="28"/>
          <w:lang w:eastAsia="zh-CN"/>
        </w:rPr>
        <w:t xml:space="preserve"> сельсовет муниципального </w:t>
      </w:r>
      <w:r w:rsidR="00C54403" w:rsidRPr="008B1540">
        <w:rPr>
          <w:color w:val="0D0D0D"/>
          <w:sz w:val="28"/>
          <w:szCs w:val="28"/>
          <w:lang w:eastAsia="zh-CN"/>
        </w:rPr>
        <w:t>района Иглинский</w:t>
      </w:r>
      <w:r w:rsidRPr="008B1540">
        <w:rPr>
          <w:color w:val="0D0D0D"/>
          <w:sz w:val="28"/>
          <w:szCs w:val="28"/>
          <w:lang w:eastAsia="zh-CN"/>
        </w:rPr>
        <w:t xml:space="preserve"> район РБ и организации коммунального комплекса. </w:t>
      </w:r>
    </w:p>
    <w:p w:rsidR="007D34CA" w:rsidRPr="008B1540" w:rsidRDefault="007D34CA" w:rsidP="00AB3793">
      <w:pPr>
        <w:suppressAutoHyphens/>
        <w:autoSpaceDE w:val="0"/>
        <w:spacing w:line="276" w:lineRule="auto"/>
        <w:ind w:firstLine="708"/>
        <w:jc w:val="both"/>
        <w:rPr>
          <w:color w:val="0D0D0D"/>
          <w:sz w:val="28"/>
          <w:szCs w:val="28"/>
          <w:lang w:eastAsia="zh-CN"/>
        </w:rPr>
      </w:pPr>
      <w:r w:rsidRPr="008B1540">
        <w:rPr>
          <w:color w:val="0D0D0D"/>
          <w:sz w:val="28"/>
          <w:szCs w:val="28"/>
          <w:lang w:eastAsia="zh-CN"/>
        </w:rPr>
        <w:t xml:space="preserve">Контроль за реализацией Программы осуществляет по итогам каждого года Администрация сельского </w:t>
      </w:r>
      <w:r w:rsidR="00C54403" w:rsidRPr="008B1540">
        <w:rPr>
          <w:color w:val="0D0D0D"/>
          <w:sz w:val="28"/>
          <w:szCs w:val="28"/>
          <w:lang w:eastAsia="zh-CN"/>
        </w:rPr>
        <w:t xml:space="preserve">поселения </w:t>
      </w:r>
      <w:r w:rsidR="00AB3793">
        <w:rPr>
          <w:rFonts w:eastAsia="Calibri"/>
          <w:color w:val="000000"/>
          <w:sz w:val="28"/>
          <w:szCs w:val="28"/>
          <w:lang w:eastAsia="zh-CN"/>
        </w:rPr>
        <w:t>Балтийский</w:t>
      </w:r>
      <w:r w:rsidRPr="008B1540">
        <w:rPr>
          <w:color w:val="0D0D0D"/>
          <w:sz w:val="28"/>
          <w:szCs w:val="28"/>
          <w:lang w:eastAsia="zh-CN"/>
        </w:rPr>
        <w:t xml:space="preserve"> сельсовет муниципального </w:t>
      </w:r>
      <w:r w:rsidR="00C54403" w:rsidRPr="008B1540">
        <w:rPr>
          <w:color w:val="0D0D0D"/>
          <w:sz w:val="28"/>
          <w:szCs w:val="28"/>
          <w:lang w:eastAsia="zh-CN"/>
        </w:rPr>
        <w:t>района Иглинский</w:t>
      </w:r>
      <w:r w:rsidRPr="008B1540">
        <w:rPr>
          <w:color w:val="0D0D0D"/>
          <w:sz w:val="28"/>
          <w:szCs w:val="28"/>
          <w:lang w:eastAsia="zh-CN"/>
        </w:rPr>
        <w:t xml:space="preserve"> район РБ и Совет депутатов сельского </w:t>
      </w:r>
      <w:r w:rsidR="00C54403" w:rsidRPr="008B1540">
        <w:rPr>
          <w:color w:val="0D0D0D"/>
          <w:sz w:val="28"/>
          <w:szCs w:val="28"/>
          <w:lang w:eastAsia="zh-CN"/>
        </w:rPr>
        <w:t xml:space="preserve">поселения </w:t>
      </w:r>
      <w:r w:rsidR="00AB3793">
        <w:rPr>
          <w:rFonts w:eastAsia="Calibri"/>
          <w:color w:val="000000"/>
          <w:sz w:val="28"/>
          <w:szCs w:val="28"/>
          <w:lang w:eastAsia="zh-CN"/>
        </w:rPr>
        <w:t>Балтийский</w:t>
      </w:r>
      <w:r w:rsidRPr="008B1540">
        <w:rPr>
          <w:color w:val="0D0D0D"/>
          <w:sz w:val="28"/>
          <w:szCs w:val="28"/>
          <w:lang w:eastAsia="zh-CN"/>
        </w:rPr>
        <w:t xml:space="preserve"> сельсовет муниципального </w:t>
      </w:r>
      <w:r w:rsidR="00C54403" w:rsidRPr="008B1540">
        <w:rPr>
          <w:color w:val="0D0D0D"/>
          <w:sz w:val="28"/>
          <w:szCs w:val="28"/>
          <w:lang w:eastAsia="zh-CN"/>
        </w:rPr>
        <w:t>района Иглинский</w:t>
      </w:r>
      <w:r w:rsidRPr="008B1540">
        <w:rPr>
          <w:color w:val="0D0D0D"/>
          <w:sz w:val="28"/>
          <w:szCs w:val="28"/>
          <w:lang w:eastAsia="zh-CN"/>
        </w:rPr>
        <w:t xml:space="preserve"> район РБ.</w:t>
      </w:r>
    </w:p>
    <w:p w:rsidR="007D34CA" w:rsidRPr="008B1540" w:rsidRDefault="007D34CA" w:rsidP="00AB3793">
      <w:pPr>
        <w:shd w:val="clear" w:color="auto" w:fill="FFFFFF"/>
        <w:spacing w:line="276" w:lineRule="auto"/>
        <w:ind w:firstLine="708"/>
        <w:jc w:val="both"/>
        <w:rPr>
          <w:rFonts w:eastAsia="Calibri"/>
          <w:b/>
          <w:color w:val="0D0D0D"/>
          <w:sz w:val="28"/>
          <w:szCs w:val="28"/>
          <w:lang w:eastAsia="zh-CN"/>
        </w:rPr>
      </w:pPr>
      <w:r w:rsidRPr="008B1540">
        <w:rPr>
          <w:rFonts w:eastAsia="Calibri"/>
          <w:color w:val="0D0D0D"/>
          <w:sz w:val="28"/>
          <w:szCs w:val="28"/>
          <w:lang w:eastAsia="zh-CN"/>
        </w:rPr>
        <w:t>Изменения в Программе и сроки ее реализации, а также объемы финансирования из местного бюджета могут быть пересмотрены Администрацией поселения по ее инициативе или по предложению организаций коммунального комплекса в части изменения сроков реализации и мероприятий программы.</w:t>
      </w:r>
    </w:p>
    <w:p w:rsidR="007D34CA" w:rsidRDefault="007D34CA" w:rsidP="00AB3793">
      <w:pPr>
        <w:spacing w:after="200" w:line="276" w:lineRule="auto"/>
        <w:jc w:val="both"/>
        <w:rPr>
          <w:rFonts w:eastAsia="Calibri"/>
          <w:b/>
          <w:color w:val="0D0D0D"/>
          <w:sz w:val="28"/>
          <w:szCs w:val="28"/>
          <w:lang w:eastAsia="zh-CN"/>
        </w:rPr>
      </w:pPr>
    </w:p>
    <w:p w:rsidR="00AB3793" w:rsidRPr="008B1540" w:rsidRDefault="00AB3793" w:rsidP="00AB3793">
      <w:pPr>
        <w:spacing w:after="200" w:line="276" w:lineRule="auto"/>
        <w:jc w:val="both"/>
        <w:rPr>
          <w:rFonts w:eastAsia="Calibri"/>
          <w:b/>
          <w:color w:val="0D0D0D"/>
          <w:sz w:val="28"/>
          <w:szCs w:val="28"/>
          <w:lang w:eastAsia="zh-CN"/>
        </w:rPr>
      </w:pPr>
    </w:p>
    <w:p w:rsidR="007D34CA" w:rsidRPr="008B1540" w:rsidRDefault="007D34CA" w:rsidP="00AB3793">
      <w:pPr>
        <w:spacing w:after="200" w:line="276" w:lineRule="auto"/>
        <w:jc w:val="both"/>
        <w:rPr>
          <w:rFonts w:eastAsia="Calibri"/>
          <w:color w:val="0D0D0D"/>
          <w:sz w:val="28"/>
          <w:szCs w:val="28"/>
          <w:lang w:eastAsia="zh-CN"/>
        </w:rPr>
      </w:pPr>
      <w:r w:rsidRPr="008B1540">
        <w:rPr>
          <w:rFonts w:eastAsia="Calibri"/>
          <w:b/>
          <w:color w:val="0D0D0D"/>
          <w:sz w:val="28"/>
          <w:szCs w:val="28"/>
          <w:lang w:eastAsia="zh-CN"/>
        </w:rPr>
        <w:lastRenderedPageBreak/>
        <w:t>5. Оценка эффективности реализации Программы</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 xml:space="preserve">Основными результатами реализации мероприятий в сфере </w:t>
      </w:r>
      <w:r w:rsidR="00C54403" w:rsidRPr="008B1540">
        <w:rPr>
          <w:rFonts w:eastAsia="Calibri"/>
          <w:color w:val="0D0D0D"/>
          <w:sz w:val="28"/>
          <w:szCs w:val="28"/>
          <w:lang w:eastAsia="zh-CN"/>
        </w:rPr>
        <w:t>ЖКХ являются</w:t>
      </w:r>
      <w:r w:rsidRPr="008B1540">
        <w:rPr>
          <w:rFonts w:eastAsia="Calibri"/>
          <w:color w:val="0D0D0D"/>
          <w:sz w:val="28"/>
          <w:szCs w:val="28"/>
          <w:lang w:eastAsia="zh-CN"/>
        </w:rPr>
        <w:t>:</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 xml:space="preserve">- модернизация и обновление коммунальной инфраструктуры поселения; </w:t>
      </w:r>
    </w:p>
    <w:p w:rsidR="007D34CA" w:rsidRPr="008B1540" w:rsidRDefault="007D34CA" w:rsidP="00AB3793">
      <w:pPr>
        <w:spacing w:line="276" w:lineRule="auto"/>
        <w:jc w:val="both"/>
        <w:rPr>
          <w:color w:val="0D0D0D"/>
          <w:sz w:val="28"/>
          <w:szCs w:val="28"/>
        </w:rPr>
      </w:pPr>
      <w:r w:rsidRPr="008B1540">
        <w:rPr>
          <w:rFonts w:eastAsia="Calibri"/>
          <w:color w:val="0D0D0D"/>
          <w:sz w:val="28"/>
          <w:szCs w:val="28"/>
          <w:lang w:eastAsia="zh-CN"/>
        </w:rPr>
        <w:t xml:space="preserve">- </w:t>
      </w:r>
      <w:r w:rsidR="00C54403" w:rsidRPr="008B1540">
        <w:rPr>
          <w:rFonts w:eastAsia="Calibri"/>
          <w:color w:val="0D0D0D"/>
          <w:sz w:val="28"/>
          <w:szCs w:val="28"/>
          <w:lang w:eastAsia="zh-CN"/>
        </w:rPr>
        <w:t>снижение эксплуатационных</w:t>
      </w:r>
      <w:r w:rsidRPr="008B1540">
        <w:rPr>
          <w:rFonts w:eastAsia="Calibri"/>
          <w:color w:val="0D0D0D"/>
          <w:sz w:val="28"/>
          <w:szCs w:val="28"/>
          <w:lang w:eastAsia="zh-CN"/>
        </w:rPr>
        <w:t xml:space="preserve"> затрат предприятий ЖКХ; </w:t>
      </w:r>
    </w:p>
    <w:p w:rsidR="007D34CA" w:rsidRPr="008B1540" w:rsidRDefault="007D34CA" w:rsidP="00AB3793">
      <w:pPr>
        <w:shd w:val="clear" w:color="auto" w:fill="FFFFFF"/>
        <w:tabs>
          <w:tab w:val="left" w:pos="0"/>
          <w:tab w:val="left" w:pos="960"/>
          <w:tab w:val="left" w:pos="1440"/>
        </w:tabs>
        <w:spacing w:line="276" w:lineRule="auto"/>
        <w:jc w:val="both"/>
        <w:rPr>
          <w:rFonts w:eastAsia="Calibri"/>
          <w:color w:val="0D0D0D"/>
          <w:sz w:val="28"/>
          <w:szCs w:val="28"/>
          <w:lang w:eastAsia="zh-CN"/>
        </w:rPr>
      </w:pPr>
      <w:r w:rsidRPr="008B1540">
        <w:rPr>
          <w:color w:val="0D0D0D"/>
          <w:sz w:val="28"/>
          <w:szCs w:val="28"/>
        </w:rPr>
        <w:t xml:space="preserve">- улучшение качественных </w:t>
      </w:r>
      <w:r w:rsidR="00C54403" w:rsidRPr="008B1540">
        <w:rPr>
          <w:color w:val="0D0D0D"/>
          <w:sz w:val="28"/>
          <w:szCs w:val="28"/>
        </w:rPr>
        <w:t>показателей воды</w:t>
      </w:r>
      <w:r w:rsidRPr="008B1540">
        <w:rPr>
          <w:color w:val="0D0D0D"/>
          <w:sz w:val="28"/>
          <w:szCs w:val="28"/>
        </w:rPr>
        <w:t>;</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 устранение причин возникновения аварийных ситуаций, угрожающих жизнедеятельности человека.</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Наиболее важными конечными результатами реализации программы являются:</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 снижение уровня износа объектов коммунальной инфраструктуры;</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 повышение качества предоставляемых услуг жилищно-коммунального комплекса;</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 обеспечение надлежащего сбора и утилизации твердых и жидких бытовых отходов;</w:t>
      </w:r>
    </w:p>
    <w:p w:rsidR="007D34CA" w:rsidRPr="008B1540" w:rsidRDefault="007D34CA" w:rsidP="00AB3793">
      <w:pPr>
        <w:spacing w:line="276" w:lineRule="auto"/>
        <w:jc w:val="both"/>
        <w:rPr>
          <w:rFonts w:eastAsia="Calibri"/>
          <w:color w:val="0D0D0D"/>
          <w:sz w:val="28"/>
          <w:szCs w:val="28"/>
          <w:lang w:eastAsia="zh-CN"/>
        </w:rPr>
      </w:pPr>
      <w:r w:rsidRPr="008B1540">
        <w:rPr>
          <w:rFonts w:eastAsia="Calibri"/>
          <w:color w:val="0D0D0D"/>
          <w:sz w:val="28"/>
          <w:szCs w:val="28"/>
          <w:lang w:eastAsia="zh-CN"/>
        </w:rPr>
        <w:t xml:space="preserve">- улучшение экологического </w:t>
      </w:r>
      <w:r w:rsidR="00C54403" w:rsidRPr="008B1540">
        <w:rPr>
          <w:rFonts w:eastAsia="Calibri"/>
          <w:color w:val="0D0D0D"/>
          <w:sz w:val="28"/>
          <w:szCs w:val="28"/>
          <w:lang w:eastAsia="zh-CN"/>
        </w:rPr>
        <w:t>состояния окружающей</w:t>
      </w:r>
      <w:r w:rsidRPr="008B1540">
        <w:rPr>
          <w:rFonts w:eastAsia="Calibri"/>
          <w:color w:val="0D0D0D"/>
          <w:sz w:val="28"/>
          <w:szCs w:val="28"/>
          <w:lang w:eastAsia="zh-CN"/>
        </w:rPr>
        <w:t xml:space="preserve"> среды.</w:t>
      </w:r>
    </w:p>
    <w:p w:rsidR="007D34CA" w:rsidRPr="008B1540" w:rsidRDefault="007D34CA" w:rsidP="00AB3793">
      <w:pPr>
        <w:spacing w:line="276" w:lineRule="auto"/>
        <w:jc w:val="both"/>
        <w:rPr>
          <w:rFonts w:eastAsia="Calibri"/>
          <w:color w:val="0D0D0D"/>
          <w:sz w:val="28"/>
          <w:szCs w:val="28"/>
          <w:lang w:eastAsia="zh-CN"/>
        </w:rPr>
      </w:pPr>
    </w:p>
    <w:p w:rsidR="007D34CA" w:rsidRDefault="007D34CA"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Default="00AB3793" w:rsidP="00AB3793">
      <w:pPr>
        <w:spacing w:after="200" w:line="276" w:lineRule="auto"/>
        <w:jc w:val="both"/>
        <w:rPr>
          <w:rFonts w:eastAsia="Calibri"/>
          <w:sz w:val="28"/>
          <w:szCs w:val="28"/>
          <w:lang w:eastAsia="zh-CN"/>
        </w:rPr>
      </w:pPr>
    </w:p>
    <w:p w:rsidR="00AB3793" w:rsidRPr="008B1540" w:rsidRDefault="00AB3793" w:rsidP="00AB3793">
      <w:pPr>
        <w:spacing w:after="200" w:line="276" w:lineRule="auto"/>
        <w:jc w:val="both"/>
        <w:rPr>
          <w:rFonts w:eastAsia="Calibri"/>
          <w:sz w:val="28"/>
          <w:szCs w:val="28"/>
          <w:lang w:eastAsia="zh-CN"/>
        </w:rPr>
        <w:sectPr w:rsidR="00AB3793" w:rsidRPr="008B1540" w:rsidSect="00195D70">
          <w:pgSz w:w="11906" w:h="16838"/>
          <w:pgMar w:top="1134" w:right="707" w:bottom="1134" w:left="1701" w:header="720" w:footer="720" w:gutter="0"/>
          <w:cols w:space="720"/>
          <w:docGrid w:linePitch="360"/>
        </w:sectPr>
      </w:pPr>
    </w:p>
    <w:p w:rsidR="007D34CA" w:rsidRDefault="007D34CA" w:rsidP="007D34CA">
      <w:pPr>
        <w:suppressAutoHyphens/>
        <w:autoSpaceDE w:val="0"/>
        <w:jc w:val="right"/>
        <w:rPr>
          <w:color w:val="0D0D0D"/>
          <w:sz w:val="28"/>
          <w:szCs w:val="28"/>
          <w:lang w:eastAsia="zh-CN"/>
        </w:rPr>
      </w:pPr>
      <w:r w:rsidRPr="008B1540">
        <w:rPr>
          <w:color w:val="0D0D0D"/>
          <w:sz w:val="28"/>
          <w:szCs w:val="28"/>
          <w:lang w:eastAsia="zh-CN"/>
        </w:rPr>
        <w:lastRenderedPageBreak/>
        <w:t>Приложение № 1 к Программе</w:t>
      </w:r>
    </w:p>
    <w:p w:rsidR="00AB3793" w:rsidRDefault="00AB3793" w:rsidP="007D34CA">
      <w:pPr>
        <w:suppressAutoHyphens/>
        <w:autoSpaceDE w:val="0"/>
        <w:jc w:val="right"/>
        <w:rPr>
          <w:color w:val="0D0D0D"/>
          <w:sz w:val="28"/>
          <w:szCs w:val="28"/>
          <w:lang w:eastAsia="zh-CN"/>
        </w:rPr>
      </w:pPr>
    </w:p>
    <w:p w:rsidR="00AB3793" w:rsidRDefault="00AB3793" w:rsidP="007D34CA">
      <w:pPr>
        <w:suppressAutoHyphens/>
        <w:autoSpaceDE w:val="0"/>
        <w:jc w:val="right"/>
        <w:rPr>
          <w:color w:val="0D0D0D"/>
          <w:sz w:val="28"/>
          <w:szCs w:val="28"/>
          <w:lang w:eastAsia="zh-CN"/>
        </w:rPr>
      </w:pPr>
    </w:p>
    <w:p w:rsidR="00AB3793" w:rsidRDefault="00AB3793" w:rsidP="007D34CA">
      <w:pPr>
        <w:suppressAutoHyphens/>
        <w:autoSpaceDE w:val="0"/>
        <w:jc w:val="right"/>
        <w:rPr>
          <w:color w:val="0D0D0D"/>
          <w:sz w:val="28"/>
          <w:szCs w:val="28"/>
          <w:lang w:eastAsia="zh-CN"/>
        </w:rPr>
      </w:pPr>
    </w:p>
    <w:p w:rsidR="00AB3793" w:rsidRPr="008B1540" w:rsidRDefault="00AB3793" w:rsidP="007D34CA">
      <w:pPr>
        <w:suppressAutoHyphens/>
        <w:autoSpaceDE w:val="0"/>
        <w:jc w:val="right"/>
        <w:rPr>
          <w:b/>
          <w:color w:val="0D0D0D"/>
          <w:sz w:val="28"/>
          <w:szCs w:val="28"/>
          <w:lang w:eastAsia="zh-CN"/>
        </w:rPr>
      </w:pPr>
    </w:p>
    <w:p w:rsidR="007D34CA" w:rsidRPr="008B1540" w:rsidRDefault="007D34CA" w:rsidP="007D34CA">
      <w:pPr>
        <w:suppressAutoHyphens/>
        <w:autoSpaceDE w:val="0"/>
        <w:jc w:val="center"/>
        <w:rPr>
          <w:b/>
          <w:color w:val="0D0D0D"/>
          <w:sz w:val="28"/>
          <w:szCs w:val="28"/>
          <w:lang w:eastAsia="zh-CN"/>
        </w:rPr>
      </w:pPr>
    </w:p>
    <w:p w:rsidR="007D34CA" w:rsidRPr="008B1540" w:rsidRDefault="007D34CA" w:rsidP="007D34CA">
      <w:pPr>
        <w:suppressAutoHyphens/>
        <w:autoSpaceDE w:val="0"/>
        <w:jc w:val="center"/>
        <w:rPr>
          <w:b/>
          <w:color w:val="0D0D0D"/>
          <w:sz w:val="28"/>
          <w:szCs w:val="28"/>
          <w:lang w:eastAsia="zh-CN"/>
        </w:rPr>
      </w:pPr>
    </w:p>
    <w:tbl>
      <w:tblPr>
        <w:tblpPr w:leftFromText="180" w:rightFromText="180" w:horzAnchor="margin" w:tblpXSpec="center" w:tblpY="360"/>
        <w:tblW w:w="13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4"/>
        <w:gridCol w:w="1981"/>
        <w:gridCol w:w="1311"/>
        <w:gridCol w:w="708"/>
        <w:gridCol w:w="851"/>
        <w:gridCol w:w="849"/>
        <w:gridCol w:w="713"/>
        <w:gridCol w:w="713"/>
        <w:gridCol w:w="713"/>
        <w:gridCol w:w="708"/>
        <w:gridCol w:w="816"/>
        <w:gridCol w:w="883"/>
        <w:gridCol w:w="709"/>
        <w:gridCol w:w="709"/>
        <w:gridCol w:w="703"/>
        <w:gridCol w:w="6"/>
      </w:tblGrid>
      <w:tr w:rsidR="00D127FE" w:rsidRPr="00C33E88" w:rsidTr="00D127FE">
        <w:trPr>
          <w:gridAfter w:val="1"/>
          <w:wAfter w:w="6" w:type="dxa"/>
          <w:trHeight w:val="1500"/>
        </w:trPr>
        <w:tc>
          <w:tcPr>
            <w:tcW w:w="1274" w:type="dxa"/>
            <w:vMerge w:val="restart"/>
            <w:shd w:val="clear" w:color="auto" w:fill="auto"/>
          </w:tcPr>
          <w:p w:rsidR="00D127FE" w:rsidRPr="00C33E88" w:rsidRDefault="00D127FE" w:rsidP="00D127FE">
            <w:pPr>
              <w:ind w:firstLine="63"/>
              <w:jc w:val="center"/>
              <w:rPr>
                <w:color w:val="0D0D0D"/>
              </w:rPr>
            </w:pPr>
            <w:r w:rsidRPr="00C33E88">
              <w:rPr>
                <w:color w:val="0D0D0D"/>
              </w:rPr>
              <w:t>№ п/п</w:t>
            </w:r>
          </w:p>
        </w:tc>
        <w:tc>
          <w:tcPr>
            <w:tcW w:w="1981" w:type="dxa"/>
            <w:vMerge w:val="restart"/>
            <w:shd w:val="clear" w:color="auto" w:fill="auto"/>
          </w:tcPr>
          <w:p w:rsidR="00D127FE" w:rsidRPr="00C33E88" w:rsidRDefault="00D127FE" w:rsidP="00D127FE">
            <w:pPr>
              <w:jc w:val="center"/>
              <w:rPr>
                <w:color w:val="0D0D0D"/>
              </w:rPr>
            </w:pPr>
            <w:r w:rsidRPr="00C33E88">
              <w:rPr>
                <w:color w:val="0D0D0D"/>
              </w:rPr>
              <w:t>Содержание мероприятия</w:t>
            </w:r>
          </w:p>
        </w:tc>
        <w:tc>
          <w:tcPr>
            <w:tcW w:w="1311" w:type="dxa"/>
            <w:shd w:val="clear" w:color="auto" w:fill="auto"/>
          </w:tcPr>
          <w:p w:rsidR="00D127FE" w:rsidRPr="00C33E88" w:rsidRDefault="00D127FE" w:rsidP="00D127FE">
            <w:pPr>
              <w:jc w:val="center"/>
              <w:rPr>
                <w:color w:val="0D0D0D"/>
              </w:rPr>
            </w:pPr>
            <w:r w:rsidRPr="00C33E88">
              <w:rPr>
                <w:color w:val="0D0D0D"/>
              </w:rPr>
              <w:t>Источники финансирования</w:t>
            </w:r>
          </w:p>
        </w:tc>
        <w:tc>
          <w:tcPr>
            <w:tcW w:w="9075" w:type="dxa"/>
            <w:gridSpan w:val="12"/>
            <w:shd w:val="clear" w:color="auto" w:fill="auto"/>
          </w:tcPr>
          <w:p w:rsidR="00D127FE" w:rsidRPr="00C33E88" w:rsidRDefault="00D127FE" w:rsidP="00D127FE">
            <w:pPr>
              <w:jc w:val="center"/>
              <w:rPr>
                <w:color w:val="0D0D0D"/>
              </w:rPr>
            </w:pPr>
            <w:r w:rsidRPr="00C33E88">
              <w:rPr>
                <w:color w:val="0D0D0D"/>
              </w:rPr>
              <w:t>Стоимость, тыс. руб.</w:t>
            </w:r>
          </w:p>
        </w:tc>
      </w:tr>
      <w:tr w:rsidR="00D127FE" w:rsidRPr="008B1540" w:rsidTr="00D127FE">
        <w:trPr>
          <w:trHeight w:val="351"/>
        </w:trPr>
        <w:tc>
          <w:tcPr>
            <w:tcW w:w="1274" w:type="dxa"/>
            <w:vMerge/>
            <w:shd w:val="clear" w:color="auto" w:fill="auto"/>
          </w:tcPr>
          <w:p w:rsidR="00D127FE" w:rsidRPr="00C33E88" w:rsidRDefault="00D127FE" w:rsidP="00D127FE">
            <w:pPr>
              <w:snapToGrid w:val="0"/>
              <w:rPr>
                <w:color w:val="0D0D0D"/>
              </w:rPr>
            </w:pPr>
          </w:p>
        </w:tc>
        <w:tc>
          <w:tcPr>
            <w:tcW w:w="1981" w:type="dxa"/>
            <w:vMerge/>
            <w:shd w:val="clear" w:color="auto" w:fill="auto"/>
          </w:tcPr>
          <w:p w:rsidR="00D127FE" w:rsidRPr="00C33E88" w:rsidRDefault="00D127FE" w:rsidP="00D127FE">
            <w:pPr>
              <w:snapToGrid w:val="0"/>
              <w:rPr>
                <w:color w:val="0D0D0D"/>
              </w:rPr>
            </w:pPr>
          </w:p>
        </w:tc>
        <w:tc>
          <w:tcPr>
            <w:tcW w:w="1311" w:type="dxa"/>
            <w:shd w:val="clear" w:color="auto" w:fill="auto"/>
          </w:tcPr>
          <w:p w:rsidR="00D127FE" w:rsidRPr="00C33E88" w:rsidRDefault="00D127FE" w:rsidP="00D127FE">
            <w:pPr>
              <w:snapToGrid w:val="0"/>
              <w:rPr>
                <w:color w:val="0D0D0D"/>
              </w:rPr>
            </w:pPr>
          </w:p>
        </w:tc>
        <w:tc>
          <w:tcPr>
            <w:tcW w:w="708" w:type="dxa"/>
            <w:shd w:val="clear" w:color="auto" w:fill="auto"/>
          </w:tcPr>
          <w:p w:rsidR="00D127FE" w:rsidRPr="00C33E88" w:rsidRDefault="00D127FE" w:rsidP="00D127FE">
            <w:pPr>
              <w:rPr>
                <w:color w:val="0D0D0D"/>
              </w:rPr>
            </w:pPr>
            <w:r w:rsidRPr="00C33E88">
              <w:rPr>
                <w:color w:val="0D0D0D"/>
              </w:rPr>
              <w:t>2026</w:t>
            </w:r>
          </w:p>
        </w:tc>
        <w:tc>
          <w:tcPr>
            <w:tcW w:w="851" w:type="dxa"/>
            <w:shd w:val="clear" w:color="auto" w:fill="auto"/>
          </w:tcPr>
          <w:p w:rsidR="00D127FE" w:rsidRPr="00C33E88" w:rsidRDefault="00D127FE" w:rsidP="00D127FE">
            <w:pPr>
              <w:rPr>
                <w:color w:val="0D0D0D"/>
              </w:rPr>
            </w:pPr>
            <w:r w:rsidRPr="00C33E88">
              <w:rPr>
                <w:color w:val="0D0D0D"/>
              </w:rPr>
              <w:t>2027</w:t>
            </w:r>
          </w:p>
        </w:tc>
        <w:tc>
          <w:tcPr>
            <w:tcW w:w="849" w:type="dxa"/>
            <w:shd w:val="clear" w:color="auto" w:fill="auto"/>
          </w:tcPr>
          <w:p w:rsidR="00D127FE" w:rsidRPr="00C33E88" w:rsidRDefault="00D127FE" w:rsidP="00D127FE">
            <w:pPr>
              <w:rPr>
                <w:color w:val="0D0D0D"/>
              </w:rPr>
            </w:pPr>
            <w:r w:rsidRPr="00C33E88">
              <w:rPr>
                <w:color w:val="0D0D0D"/>
              </w:rPr>
              <w:t>2028</w:t>
            </w:r>
          </w:p>
        </w:tc>
        <w:tc>
          <w:tcPr>
            <w:tcW w:w="713" w:type="dxa"/>
            <w:shd w:val="clear" w:color="auto" w:fill="auto"/>
          </w:tcPr>
          <w:p w:rsidR="00D127FE" w:rsidRPr="00C33E88" w:rsidRDefault="00D127FE" w:rsidP="00D127FE">
            <w:pPr>
              <w:rPr>
                <w:color w:val="0D0D0D"/>
              </w:rPr>
            </w:pPr>
            <w:r w:rsidRPr="00C33E88">
              <w:rPr>
                <w:color w:val="0D0D0D"/>
              </w:rPr>
              <w:t>2029</w:t>
            </w:r>
          </w:p>
        </w:tc>
        <w:tc>
          <w:tcPr>
            <w:tcW w:w="713" w:type="dxa"/>
            <w:shd w:val="clear" w:color="auto" w:fill="auto"/>
          </w:tcPr>
          <w:p w:rsidR="00D127FE" w:rsidRPr="00C33E88" w:rsidRDefault="00D127FE" w:rsidP="00D127FE">
            <w:pPr>
              <w:rPr>
                <w:color w:val="0D0D0D"/>
              </w:rPr>
            </w:pPr>
            <w:r w:rsidRPr="00C33E88">
              <w:rPr>
                <w:color w:val="0D0D0D"/>
              </w:rPr>
              <w:t>2030</w:t>
            </w:r>
          </w:p>
        </w:tc>
        <w:tc>
          <w:tcPr>
            <w:tcW w:w="713" w:type="dxa"/>
            <w:shd w:val="clear" w:color="auto" w:fill="auto"/>
          </w:tcPr>
          <w:p w:rsidR="00D127FE" w:rsidRPr="00C33E88" w:rsidRDefault="00D127FE" w:rsidP="00D127FE">
            <w:pPr>
              <w:rPr>
                <w:color w:val="0D0D0D"/>
              </w:rPr>
            </w:pPr>
            <w:r w:rsidRPr="00C33E88">
              <w:rPr>
                <w:color w:val="0D0D0D"/>
              </w:rPr>
              <w:t>2031</w:t>
            </w:r>
          </w:p>
        </w:tc>
        <w:tc>
          <w:tcPr>
            <w:tcW w:w="708" w:type="dxa"/>
            <w:shd w:val="clear" w:color="auto" w:fill="auto"/>
          </w:tcPr>
          <w:p w:rsidR="00D127FE" w:rsidRPr="00C33E88" w:rsidRDefault="00D127FE" w:rsidP="00D127FE">
            <w:pPr>
              <w:jc w:val="center"/>
              <w:rPr>
                <w:color w:val="0D0D0D"/>
              </w:rPr>
            </w:pPr>
            <w:r w:rsidRPr="00C33E88">
              <w:rPr>
                <w:color w:val="0D0D0D"/>
              </w:rPr>
              <w:t>2032</w:t>
            </w:r>
          </w:p>
        </w:tc>
        <w:tc>
          <w:tcPr>
            <w:tcW w:w="816" w:type="dxa"/>
            <w:shd w:val="clear" w:color="auto" w:fill="auto"/>
          </w:tcPr>
          <w:p w:rsidR="00D127FE" w:rsidRPr="00C33E88" w:rsidRDefault="00D127FE" w:rsidP="00D127FE">
            <w:pPr>
              <w:jc w:val="center"/>
              <w:rPr>
                <w:color w:val="0D0D0D"/>
              </w:rPr>
            </w:pPr>
            <w:r w:rsidRPr="00C33E88">
              <w:rPr>
                <w:color w:val="0D0D0D"/>
              </w:rPr>
              <w:t>2033</w:t>
            </w:r>
          </w:p>
        </w:tc>
        <w:tc>
          <w:tcPr>
            <w:tcW w:w="883" w:type="dxa"/>
            <w:shd w:val="clear" w:color="auto" w:fill="auto"/>
          </w:tcPr>
          <w:p w:rsidR="00D127FE" w:rsidRPr="00C33E88" w:rsidRDefault="00D127FE" w:rsidP="00D127FE">
            <w:r w:rsidRPr="00C33E88">
              <w:rPr>
                <w:color w:val="0D0D0D"/>
              </w:rPr>
              <w:t>2034</w:t>
            </w:r>
          </w:p>
        </w:tc>
        <w:tc>
          <w:tcPr>
            <w:tcW w:w="709" w:type="dxa"/>
            <w:shd w:val="clear" w:color="auto" w:fill="auto"/>
          </w:tcPr>
          <w:p w:rsidR="00D127FE" w:rsidRPr="00C33E88" w:rsidRDefault="00D127FE" w:rsidP="00D127FE">
            <w:r w:rsidRPr="00C33E88">
              <w:rPr>
                <w:color w:val="0D0D0D"/>
              </w:rPr>
              <w:t>2035</w:t>
            </w:r>
          </w:p>
        </w:tc>
        <w:tc>
          <w:tcPr>
            <w:tcW w:w="709" w:type="dxa"/>
            <w:shd w:val="clear" w:color="auto" w:fill="auto"/>
          </w:tcPr>
          <w:p w:rsidR="00D127FE" w:rsidRPr="00C33E88" w:rsidRDefault="00D127FE" w:rsidP="00D127FE">
            <w:r w:rsidRPr="00C33E88">
              <w:rPr>
                <w:color w:val="0D0D0D"/>
              </w:rPr>
              <w:t>2036</w:t>
            </w:r>
          </w:p>
        </w:tc>
        <w:tc>
          <w:tcPr>
            <w:tcW w:w="709" w:type="dxa"/>
            <w:gridSpan w:val="2"/>
            <w:shd w:val="clear" w:color="auto" w:fill="auto"/>
          </w:tcPr>
          <w:p w:rsidR="00D127FE" w:rsidRPr="00C33E88" w:rsidRDefault="00D127FE" w:rsidP="00D127FE">
            <w:r w:rsidRPr="00C33E88">
              <w:rPr>
                <w:color w:val="0D0D0D"/>
              </w:rPr>
              <w:t>2037</w:t>
            </w:r>
          </w:p>
        </w:tc>
      </w:tr>
      <w:tr w:rsidR="00D127FE" w:rsidRPr="008B1540" w:rsidTr="00D127FE">
        <w:trPr>
          <w:trHeight w:val="255"/>
        </w:trPr>
        <w:tc>
          <w:tcPr>
            <w:tcW w:w="1274" w:type="dxa"/>
            <w:shd w:val="clear" w:color="auto" w:fill="auto"/>
          </w:tcPr>
          <w:p w:rsidR="00D127FE" w:rsidRPr="00C33E88" w:rsidRDefault="00D127FE" w:rsidP="00D127FE">
            <w:pPr>
              <w:ind w:firstLine="63"/>
              <w:jc w:val="center"/>
              <w:rPr>
                <w:color w:val="0D0D0D"/>
              </w:rPr>
            </w:pPr>
            <w:r w:rsidRPr="00C33E88">
              <w:rPr>
                <w:color w:val="0D0D0D"/>
              </w:rPr>
              <w:t>1</w:t>
            </w:r>
          </w:p>
        </w:tc>
        <w:tc>
          <w:tcPr>
            <w:tcW w:w="1981" w:type="dxa"/>
            <w:shd w:val="clear" w:color="auto" w:fill="auto"/>
          </w:tcPr>
          <w:p w:rsidR="00D127FE" w:rsidRPr="00C33E88" w:rsidRDefault="00D127FE" w:rsidP="00D127FE">
            <w:pPr>
              <w:ind w:firstLine="63"/>
              <w:jc w:val="center"/>
              <w:rPr>
                <w:color w:val="0D0D0D"/>
              </w:rPr>
            </w:pPr>
            <w:r w:rsidRPr="00C33E88">
              <w:rPr>
                <w:color w:val="0D0D0D"/>
              </w:rPr>
              <w:t>2</w:t>
            </w:r>
          </w:p>
        </w:tc>
        <w:tc>
          <w:tcPr>
            <w:tcW w:w="1311" w:type="dxa"/>
            <w:shd w:val="clear" w:color="auto" w:fill="auto"/>
          </w:tcPr>
          <w:p w:rsidR="00D127FE" w:rsidRPr="00C33E88" w:rsidRDefault="00D127FE" w:rsidP="00D127FE">
            <w:pPr>
              <w:ind w:firstLine="63"/>
              <w:jc w:val="center"/>
              <w:rPr>
                <w:color w:val="0D0D0D"/>
              </w:rPr>
            </w:pPr>
            <w:r w:rsidRPr="00C33E88">
              <w:rPr>
                <w:color w:val="0D0D0D"/>
              </w:rPr>
              <w:t>5</w:t>
            </w:r>
          </w:p>
        </w:tc>
        <w:tc>
          <w:tcPr>
            <w:tcW w:w="708" w:type="dxa"/>
            <w:shd w:val="clear" w:color="auto" w:fill="auto"/>
          </w:tcPr>
          <w:p w:rsidR="00D127FE" w:rsidRPr="00C33E88" w:rsidRDefault="00D127FE" w:rsidP="00D127FE">
            <w:pPr>
              <w:rPr>
                <w:color w:val="0D0D0D"/>
              </w:rPr>
            </w:pPr>
            <w:r w:rsidRPr="00C33E88">
              <w:rPr>
                <w:color w:val="0D0D0D"/>
              </w:rPr>
              <w:t>1</w:t>
            </w:r>
          </w:p>
        </w:tc>
        <w:tc>
          <w:tcPr>
            <w:tcW w:w="851" w:type="dxa"/>
            <w:shd w:val="clear" w:color="auto" w:fill="auto"/>
          </w:tcPr>
          <w:p w:rsidR="00D127FE" w:rsidRPr="00C33E88" w:rsidRDefault="00D127FE" w:rsidP="00D127FE">
            <w:pPr>
              <w:rPr>
                <w:color w:val="0D0D0D"/>
              </w:rPr>
            </w:pPr>
            <w:r w:rsidRPr="00C33E88">
              <w:rPr>
                <w:color w:val="0D0D0D"/>
              </w:rPr>
              <w:t>1</w:t>
            </w:r>
          </w:p>
        </w:tc>
        <w:tc>
          <w:tcPr>
            <w:tcW w:w="849" w:type="dxa"/>
            <w:shd w:val="clear" w:color="auto" w:fill="auto"/>
          </w:tcPr>
          <w:p w:rsidR="00D127FE" w:rsidRPr="00C33E88" w:rsidRDefault="00D127FE" w:rsidP="00D127FE">
            <w:pPr>
              <w:rPr>
                <w:color w:val="0D0D0D"/>
              </w:rPr>
            </w:pPr>
            <w:r w:rsidRPr="00C33E88">
              <w:rPr>
                <w:color w:val="0D0D0D"/>
              </w:rPr>
              <w:t>1</w:t>
            </w:r>
          </w:p>
        </w:tc>
        <w:tc>
          <w:tcPr>
            <w:tcW w:w="713" w:type="dxa"/>
            <w:shd w:val="clear" w:color="auto" w:fill="auto"/>
          </w:tcPr>
          <w:p w:rsidR="00D127FE" w:rsidRPr="00C33E88" w:rsidRDefault="00D127FE" w:rsidP="00D127FE">
            <w:pPr>
              <w:rPr>
                <w:color w:val="0D0D0D"/>
              </w:rPr>
            </w:pPr>
            <w:r w:rsidRPr="00C33E88">
              <w:rPr>
                <w:color w:val="0D0D0D"/>
              </w:rPr>
              <w:t>1</w:t>
            </w:r>
          </w:p>
        </w:tc>
        <w:tc>
          <w:tcPr>
            <w:tcW w:w="713" w:type="dxa"/>
            <w:shd w:val="clear" w:color="auto" w:fill="auto"/>
          </w:tcPr>
          <w:p w:rsidR="00D127FE" w:rsidRPr="00C33E88" w:rsidRDefault="00D127FE" w:rsidP="00D127FE">
            <w:pPr>
              <w:rPr>
                <w:color w:val="0D0D0D"/>
              </w:rPr>
            </w:pPr>
            <w:r w:rsidRPr="00C33E88">
              <w:rPr>
                <w:color w:val="0D0D0D"/>
              </w:rPr>
              <w:t>1</w:t>
            </w:r>
          </w:p>
        </w:tc>
        <w:tc>
          <w:tcPr>
            <w:tcW w:w="713" w:type="dxa"/>
            <w:shd w:val="clear" w:color="auto" w:fill="auto"/>
          </w:tcPr>
          <w:p w:rsidR="00D127FE" w:rsidRPr="00C33E88" w:rsidRDefault="00D127FE" w:rsidP="00D127FE">
            <w:pPr>
              <w:rPr>
                <w:color w:val="0D0D0D"/>
              </w:rPr>
            </w:pPr>
            <w:r w:rsidRPr="00C33E88">
              <w:rPr>
                <w:color w:val="0D0D0D"/>
              </w:rPr>
              <w:t>1</w:t>
            </w:r>
          </w:p>
        </w:tc>
        <w:tc>
          <w:tcPr>
            <w:tcW w:w="708" w:type="dxa"/>
            <w:shd w:val="clear" w:color="auto" w:fill="auto"/>
          </w:tcPr>
          <w:p w:rsidR="00D127FE" w:rsidRPr="00C33E88" w:rsidRDefault="00D127FE" w:rsidP="00D127FE">
            <w:pPr>
              <w:rPr>
                <w:color w:val="0D0D0D"/>
              </w:rPr>
            </w:pPr>
            <w:r w:rsidRPr="00C33E88">
              <w:rPr>
                <w:color w:val="0D0D0D"/>
              </w:rPr>
              <w:t>2</w:t>
            </w:r>
          </w:p>
        </w:tc>
        <w:tc>
          <w:tcPr>
            <w:tcW w:w="816" w:type="dxa"/>
            <w:shd w:val="clear" w:color="auto" w:fill="auto"/>
          </w:tcPr>
          <w:p w:rsidR="00D127FE" w:rsidRPr="00C33E88" w:rsidRDefault="00D127FE" w:rsidP="00D127FE">
            <w:pPr>
              <w:rPr>
                <w:color w:val="0D0D0D"/>
              </w:rPr>
            </w:pPr>
          </w:p>
        </w:tc>
        <w:tc>
          <w:tcPr>
            <w:tcW w:w="883" w:type="dxa"/>
            <w:shd w:val="clear" w:color="auto" w:fill="auto"/>
          </w:tcPr>
          <w:p w:rsidR="00D127FE" w:rsidRPr="00C33E88" w:rsidRDefault="00D127FE" w:rsidP="00D127FE">
            <w:pPr>
              <w:rPr>
                <w:color w:val="0D0D0D"/>
              </w:rPr>
            </w:pPr>
          </w:p>
        </w:tc>
        <w:tc>
          <w:tcPr>
            <w:tcW w:w="709" w:type="dxa"/>
            <w:shd w:val="clear" w:color="auto" w:fill="auto"/>
          </w:tcPr>
          <w:p w:rsidR="00D127FE" w:rsidRPr="00C33E88" w:rsidRDefault="00D127FE" w:rsidP="00D127FE">
            <w:pPr>
              <w:rPr>
                <w:color w:val="0D0D0D"/>
              </w:rPr>
            </w:pPr>
          </w:p>
        </w:tc>
        <w:tc>
          <w:tcPr>
            <w:tcW w:w="709" w:type="dxa"/>
            <w:shd w:val="clear" w:color="auto" w:fill="auto"/>
          </w:tcPr>
          <w:p w:rsidR="00D127FE" w:rsidRPr="00C33E88" w:rsidRDefault="00D127FE" w:rsidP="00D127FE">
            <w:pPr>
              <w:rPr>
                <w:color w:val="0D0D0D"/>
              </w:rPr>
            </w:pPr>
          </w:p>
        </w:tc>
        <w:tc>
          <w:tcPr>
            <w:tcW w:w="709" w:type="dxa"/>
            <w:gridSpan w:val="2"/>
            <w:shd w:val="clear" w:color="auto" w:fill="auto"/>
          </w:tcPr>
          <w:p w:rsidR="00D127FE" w:rsidRPr="00C33E88" w:rsidRDefault="00D127FE" w:rsidP="00D127FE">
            <w:pPr>
              <w:rPr>
                <w:color w:val="0D0D0D"/>
              </w:rPr>
            </w:pPr>
          </w:p>
        </w:tc>
      </w:tr>
      <w:tr w:rsidR="00D127FE" w:rsidRPr="008B1540" w:rsidTr="00D127FE">
        <w:trPr>
          <w:trHeight w:val="703"/>
        </w:trPr>
        <w:tc>
          <w:tcPr>
            <w:tcW w:w="1274" w:type="dxa"/>
            <w:shd w:val="clear" w:color="auto" w:fill="auto"/>
          </w:tcPr>
          <w:p w:rsidR="00D127FE" w:rsidRPr="00C33E88" w:rsidRDefault="00D127FE" w:rsidP="00D127FE">
            <w:pPr>
              <w:ind w:firstLine="63"/>
              <w:jc w:val="center"/>
              <w:rPr>
                <w:color w:val="0D0D0D"/>
              </w:rPr>
            </w:pPr>
            <w:r w:rsidRPr="00C33E88">
              <w:rPr>
                <w:color w:val="0D0D0D"/>
              </w:rPr>
              <w:t>2</w:t>
            </w:r>
          </w:p>
        </w:tc>
        <w:tc>
          <w:tcPr>
            <w:tcW w:w="1981" w:type="dxa"/>
            <w:shd w:val="clear" w:color="auto" w:fill="auto"/>
          </w:tcPr>
          <w:p w:rsidR="00D127FE" w:rsidRPr="00C33E88" w:rsidRDefault="00D127FE" w:rsidP="00D127FE">
            <w:pPr>
              <w:ind w:firstLine="63"/>
              <w:jc w:val="center"/>
              <w:rPr>
                <w:color w:val="0D0D0D"/>
              </w:rPr>
            </w:pPr>
            <w:r w:rsidRPr="00C33E88">
              <w:rPr>
                <w:color w:val="0D0D0D"/>
              </w:rPr>
              <w:t>Электроснабжение</w:t>
            </w:r>
          </w:p>
        </w:tc>
        <w:tc>
          <w:tcPr>
            <w:tcW w:w="1311" w:type="dxa"/>
            <w:shd w:val="clear" w:color="auto" w:fill="auto"/>
          </w:tcPr>
          <w:p w:rsidR="00D127FE" w:rsidRPr="00C33E88" w:rsidRDefault="00D127FE" w:rsidP="00D127FE">
            <w:pPr>
              <w:snapToGrid w:val="0"/>
              <w:ind w:firstLine="63"/>
              <w:jc w:val="center"/>
              <w:rPr>
                <w:color w:val="0D0D0D"/>
              </w:rPr>
            </w:pPr>
          </w:p>
        </w:tc>
        <w:tc>
          <w:tcPr>
            <w:tcW w:w="708" w:type="dxa"/>
            <w:shd w:val="clear" w:color="auto" w:fill="auto"/>
          </w:tcPr>
          <w:p w:rsidR="00D127FE" w:rsidRPr="00C33E88" w:rsidRDefault="00D127FE" w:rsidP="00D127FE">
            <w:pPr>
              <w:rPr>
                <w:color w:val="0D0D0D"/>
              </w:rPr>
            </w:pPr>
          </w:p>
        </w:tc>
        <w:tc>
          <w:tcPr>
            <w:tcW w:w="851" w:type="dxa"/>
            <w:shd w:val="clear" w:color="auto" w:fill="auto"/>
          </w:tcPr>
          <w:p w:rsidR="00D127FE" w:rsidRPr="00C33E88" w:rsidRDefault="00D127FE" w:rsidP="00D127FE">
            <w:pPr>
              <w:rPr>
                <w:color w:val="0D0D0D"/>
              </w:rPr>
            </w:pPr>
          </w:p>
        </w:tc>
        <w:tc>
          <w:tcPr>
            <w:tcW w:w="849" w:type="dxa"/>
            <w:shd w:val="clear" w:color="auto" w:fill="auto"/>
          </w:tcPr>
          <w:p w:rsidR="00D127FE" w:rsidRPr="00C33E88" w:rsidRDefault="00D127FE" w:rsidP="00D127FE">
            <w:pPr>
              <w:rPr>
                <w:color w:val="0D0D0D"/>
              </w:rPr>
            </w:pPr>
          </w:p>
        </w:tc>
        <w:tc>
          <w:tcPr>
            <w:tcW w:w="713" w:type="dxa"/>
            <w:shd w:val="clear" w:color="auto" w:fill="auto"/>
          </w:tcPr>
          <w:p w:rsidR="00D127FE" w:rsidRPr="00C33E88" w:rsidRDefault="00D127FE" w:rsidP="00D127FE">
            <w:pPr>
              <w:rPr>
                <w:color w:val="0D0D0D"/>
              </w:rPr>
            </w:pPr>
          </w:p>
        </w:tc>
        <w:tc>
          <w:tcPr>
            <w:tcW w:w="713" w:type="dxa"/>
            <w:shd w:val="clear" w:color="auto" w:fill="auto"/>
          </w:tcPr>
          <w:p w:rsidR="00D127FE" w:rsidRPr="00C33E88" w:rsidRDefault="00D127FE" w:rsidP="00D127FE">
            <w:pPr>
              <w:rPr>
                <w:color w:val="0D0D0D"/>
              </w:rPr>
            </w:pPr>
          </w:p>
        </w:tc>
        <w:tc>
          <w:tcPr>
            <w:tcW w:w="713" w:type="dxa"/>
            <w:shd w:val="clear" w:color="auto" w:fill="auto"/>
          </w:tcPr>
          <w:p w:rsidR="00D127FE" w:rsidRPr="00C33E88" w:rsidRDefault="00D127FE" w:rsidP="00D127FE">
            <w:pPr>
              <w:rPr>
                <w:color w:val="0D0D0D"/>
              </w:rPr>
            </w:pPr>
          </w:p>
        </w:tc>
        <w:tc>
          <w:tcPr>
            <w:tcW w:w="708" w:type="dxa"/>
            <w:shd w:val="clear" w:color="auto" w:fill="auto"/>
          </w:tcPr>
          <w:p w:rsidR="00D127FE" w:rsidRPr="00C33E88" w:rsidRDefault="00D127FE" w:rsidP="00D127FE">
            <w:pPr>
              <w:rPr>
                <w:color w:val="0D0D0D"/>
              </w:rPr>
            </w:pPr>
          </w:p>
        </w:tc>
        <w:tc>
          <w:tcPr>
            <w:tcW w:w="816" w:type="dxa"/>
          </w:tcPr>
          <w:p w:rsidR="00D127FE" w:rsidRPr="00C33E88" w:rsidRDefault="00D127FE" w:rsidP="00D127FE">
            <w:pPr>
              <w:rPr>
                <w:color w:val="0D0D0D"/>
              </w:rPr>
            </w:pPr>
          </w:p>
        </w:tc>
        <w:tc>
          <w:tcPr>
            <w:tcW w:w="883" w:type="dxa"/>
            <w:shd w:val="clear" w:color="auto" w:fill="auto"/>
          </w:tcPr>
          <w:p w:rsidR="00D127FE" w:rsidRPr="00C33E88" w:rsidRDefault="00D127FE" w:rsidP="00D127FE">
            <w:pPr>
              <w:rPr>
                <w:color w:val="0D0D0D"/>
              </w:rPr>
            </w:pPr>
          </w:p>
        </w:tc>
        <w:tc>
          <w:tcPr>
            <w:tcW w:w="709" w:type="dxa"/>
            <w:shd w:val="clear" w:color="auto" w:fill="auto"/>
          </w:tcPr>
          <w:p w:rsidR="00D127FE" w:rsidRPr="00C33E88" w:rsidRDefault="00D127FE" w:rsidP="00D127FE">
            <w:pPr>
              <w:rPr>
                <w:color w:val="0D0D0D"/>
              </w:rPr>
            </w:pPr>
          </w:p>
        </w:tc>
        <w:tc>
          <w:tcPr>
            <w:tcW w:w="709" w:type="dxa"/>
            <w:shd w:val="clear" w:color="auto" w:fill="auto"/>
          </w:tcPr>
          <w:p w:rsidR="00D127FE" w:rsidRPr="00C33E88" w:rsidRDefault="00D127FE" w:rsidP="00D127FE">
            <w:pPr>
              <w:rPr>
                <w:color w:val="0D0D0D"/>
              </w:rPr>
            </w:pPr>
          </w:p>
        </w:tc>
        <w:tc>
          <w:tcPr>
            <w:tcW w:w="709" w:type="dxa"/>
            <w:gridSpan w:val="2"/>
            <w:shd w:val="clear" w:color="auto" w:fill="auto"/>
          </w:tcPr>
          <w:p w:rsidR="00D127FE" w:rsidRPr="00C33E88" w:rsidRDefault="00D127FE" w:rsidP="00D127FE">
            <w:pPr>
              <w:rPr>
                <w:color w:val="0D0D0D"/>
              </w:rPr>
            </w:pPr>
          </w:p>
        </w:tc>
      </w:tr>
      <w:tr w:rsidR="00D127FE" w:rsidRPr="008B1540" w:rsidTr="00D127FE">
        <w:trPr>
          <w:trHeight w:val="1968"/>
        </w:trPr>
        <w:tc>
          <w:tcPr>
            <w:tcW w:w="1274" w:type="dxa"/>
            <w:shd w:val="clear" w:color="auto" w:fill="auto"/>
          </w:tcPr>
          <w:p w:rsidR="00D127FE" w:rsidRPr="00C33E88" w:rsidRDefault="00D127FE" w:rsidP="00D127FE">
            <w:pPr>
              <w:ind w:firstLine="63"/>
              <w:jc w:val="center"/>
              <w:rPr>
                <w:color w:val="0D0D0D"/>
              </w:rPr>
            </w:pPr>
            <w:r w:rsidRPr="00C33E88">
              <w:rPr>
                <w:color w:val="0D0D0D"/>
              </w:rPr>
              <w:t>2.1</w:t>
            </w:r>
          </w:p>
        </w:tc>
        <w:tc>
          <w:tcPr>
            <w:tcW w:w="1981" w:type="dxa"/>
            <w:shd w:val="clear" w:color="auto" w:fill="auto"/>
          </w:tcPr>
          <w:p w:rsidR="00D127FE" w:rsidRPr="00C33E88" w:rsidRDefault="00D127FE" w:rsidP="00D127FE">
            <w:pPr>
              <w:ind w:firstLine="63"/>
              <w:jc w:val="center"/>
              <w:rPr>
                <w:color w:val="0D0D0D"/>
              </w:rPr>
            </w:pPr>
            <w:r w:rsidRPr="00C33E88">
              <w:rPr>
                <w:color w:val="0D0D0D"/>
              </w:rPr>
              <w:t>Приобретение энергосберегающих ламп для уличного освещения и других установок</w:t>
            </w:r>
          </w:p>
        </w:tc>
        <w:tc>
          <w:tcPr>
            <w:tcW w:w="1311" w:type="dxa"/>
            <w:shd w:val="clear" w:color="auto" w:fill="auto"/>
          </w:tcPr>
          <w:p w:rsidR="00D127FE" w:rsidRPr="00C33E88" w:rsidRDefault="00D127FE" w:rsidP="00D127FE">
            <w:pPr>
              <w:ind w:firstLine="63"/>
              <w:jc w:val="center"/>
              <w:rPr>
                <w:color w:val="0D0D0D"/>
              </w:rPr>
            </w:pPr>
            <w:r w:rsidRPr="00C33E88">
              <w:rPr>
                <w:color w:val="0D0D0D"/>
              </w:rPr>
              <w:t>местный бюджет, республиканский бюджет</w:t>
            </w:r>
          </w:p>
        </w:tc>
        <w:tc>
          <w:tcPr>
            <w:tcW w:w="708" w:type="dxa"/>
            <w:shd w:val="clear" w:color="auto" w:fill="auto"/>
          </w:tcPr>
          <w:p w:rsidR="00D127FE" w:rsidRPr="00C33E88" w:rsidRDefault="00D127FE" w:rsidP="00D127FE">
            <w:pPr>
              <w:rPr>
                <w:color w:val="0D0D0D"/>
              </w:rPr>
            </w:pPr>
            <w:r w:rsidRPr="00C33E88">
              <w:rPr>
                <w:color w:val="0D0D0D"/>
              </w:rPr>
              <w:t>140</w:t>
            </w:r>
            <w:r w:rsidRPr="00C33E88">
              <w:t>*</w:t>
            </w:r>
          </w:p>
        </w:tc>
        <w:tc>
          <w:tcPr>
            <w:tcW w:w="851" w:type="dxa"/>
            <w:shd w:val="clear" w:color="auto" w:fill="auto"/>
          </w:tcPr>
          <w:p w:rsidR="00D127FE" w:rsidRPr="00C33E88" w:rsidRDefault="00D127FE" w:rsidP="00D127FE">
            <w:pPr>
              <w:rPr>
                <w:color w:val="0D0D0D"/>
              </w:rPr>
            </w:pPr>
            <w:r w:rsidRPr="00C33E88">
              <w:rPr>
                <w:color w:val="0D0D0D"/>
              </w:rPr>
              <w:t>150</w:t>
            </w:r>
            <w:r w:rsidRPr="00C33E88">
              <w:t>*</w:t>
            </w:r>
          </w:p>
        </w:tc>
        <w:tc>
          <w:tcPr>
            <w:tcW w:w="849" w:type="dxa"/>
            <w:shd w:val="clear" w:color="auto" w:fill="auto"/>
          </w:tcPr>
          <w:p w:rsidR="00D127FE" w:rsidRPr="00C33E88" w:rsidRDefault="00D127FE" w:rsidP="00D127FE">
            <w:pPr>
              <w:rPr>
                <w:color w:val="0D0D0D"/>
              </w:rPr>
            </w:pPr>
            <w:r w:rsidRPr="00C33E88">
              <w:rPr>
                <w:color w:val="0D0D0D"/>
              </w:rPr>
              <w:t>150</w:t>
            </w:r>
            <w:r w:rsidRPr="00C33E88">
              <w:t>*</w:t>
            </w:r>
          </w:p>
        </w:tc>
        <w:tc>
          <w:tcPr>
            <w:tcW w:w="713" w:type="dxa"/>
            <w:shd w:val="clear" w:color="auto" w:fill="auto"/>
          </w:tcPr>
          <w:p w:rsidR="00D127FE" w:rsidRPr="00C33E88" w:rsidRDefault="00D127FE" w:rsidP="00D127FE">
            <w:pPr>
              <w:rPr>
                <w:color w:val="0D0D0D"/>
              </w:rPr>
            </w:pPr>
            <w:r w:rsidRPr="00C33E88">
              <w:rPr>
                <w:color w:val="0D0D0D"/>
              </w:rPr>
              <w:t>150</w:t>
            </w:r>
            <w:r w:rsidRPr="00C33E88">
              <w:t>*</w:t>
            </w:r>
          </w:p>
        </w:tc>
        <w:tc>
          <w:tcPr>
            <w:tcW w:w="713" w:type="dxa"/>
            <w:shd w:val="clear" w:color="auto" w:fill="auto"/>
          </w:tcPr>
          <w:p w:rsidR="00D127FE" w:rsidRPr="00C33E88" w:rsidRDefault="00D127FE" w:rsidP="00D127FE">
            <w:pPr>
              <w:rPr>
                <w:color w:val="0D0D0D"/>
              </w:rPr>
            </w:pPr>
            <w:r w:rsidRPr="00C33E88">
              <w:rPr>
                <w:color w:val="0D0D0D"/>
              </w:rPr>
              <w:t>150</w:t>
            </w:r>
            <w:r w:rsidRPr="00C33E88">
              <w:t>*</w:t>
            </w:r>
          </w:p>
        </w:tc>
        <w:tc>
          <w:tcPr>
            <w:tcW w:w="713" w:type="dxa"/>
            <w:shd w:val="clear" w:color="auto" w:fill="auto"/>
          </w:tcPr>
          <w:p w:rsidR="00D127FE" w:rsidRPr="00C33E88" w:rsidRDefault="00D127FE" w:rsidP="00D127FE">
            <w:pPr>
              <w:rPr>
                <w:color w:val="0D0D0D"/>
              </w:rPr>
            </w:pPr>
            <w:r w:rsidRPr="00C33E88">
              <w:rPr>
                <w:color w:val="0D0D0D"/>
              </w:rPr>
              <w:t>150</w:t>
            </w:r>
            <w:r w:rsidRPr="00C33E88">
              <w:t>*</w:t>
            </w:r>
          </w:p>
        </w:tc>
        <w:tc>
          <w:tcPr>
            <w:tcW w:w="708" w:type="dxa"/>
            <w:shd w:val="clear" w:color="auto" w:fill="auto"/>
          </w:tcPr>
          <w:p w:rsidR="00D127FE" w:rsidRPr="00C33E88" w:rsidRDefault="00D127FE" w:rsidP="00D127FE">
            <w:pPr>
              <w:rPr>
                <w:color w:val="0D0D0D"/>
              </w:rPr>
            </w:pPr>
            <w:r w:rsidRPr="00C33E88">
              <w:rPr>
                <w:color w:val="0D0D0D"/>
              </w:rPr>
              <w:t>160</w:t>
            </w:r>
            <w:r w:rsidRPr="00C33E88">
              <w:t>*</w:t>
            </w:r>
          </w:p>
        </w:tc>
        <w:tc>
          <w:tcPr>
            <w:tcW w:w="816" w:type="dxa"/>
            <w:shd w:val="clear" w:color="auto" w:fill="auto"/>
          </w:tcPr>
          <w:p w:rsidR="00D127FE" w:rsidRPr="00C33E88" w:rsidRDefault="00D127FE" w:rsidP="00D127FE">
            <w:pPr>
              <w:jc w:val="center"/>
              <w:rPr>
                <w:color w:val="0D0D0D"/>
              </w:rPr>
            </w:pPr>
            <w:r w:rsidRPr="00C33E88">
              <w:rPr>
                <w:color w:val="0D0D0D"/>
              </w:rPr>
              <w:t>160</w:t>
            </w:r>
            <w:r w:rsidRPr="00C33E88">
              <w:t>*</w:t>
            </w:r>
          </w:p>
        </w:tc>
        <w:tc>
          <w:tcPr>
            <w:tcW w:w="883" w:type="dxa"/>
            <w:shd w:val="clear" w:color="auto" w:fill="auto"/>
          </w:tcPr>
          <w:p w:rsidR="00D127FE" w:rsidRPr="00C33E88" w:rsidRDefault="00D127FE" w:rsidP="00D127FE">
            <w:pPr>
              <w:rPr>
                <w:color w:val="0D0D0D"/>
              </w:rPr>
            </w:pPr>
            <w:r w:rsidRPr="00C33E88">
              <w:rPr>
                <w:color w:val="0D0D0D"/>
              </w:rPr>
              <w:t>200</w:t>
            </w:r>
            <w:r w:rsidRPr="00C33E88">
              <w:t>*</w:t>
            </w:r>
          </w:p>
        </w:tc>
        <w:tc>
          <w:tcPr>
            <w:tcW w:w="709" w:type="dxa"/>
            <w:shd w:val="clear" w:color="auto" w:fill="auto"/>
          </w:tcPr>
          <w:p w:rsidR="00D127FE" w:rsidRPr="00C33E88" w:rsidRDefault="00D127FE" w:rsidP="00D127FE">
            <w:pPr>
              <w:rPr>
                <w:color w:val="0D0D0D"/>
              </w:rPr>
            </w:pPr>
            <w:r w:rsidRPr="00C33E88">
              <w:rPr>
                <w:color w:val="0D0D0D"/>
              </w:rPr>
              <w:t>200</w:t>
            </w:r>
            <w:r w:rsidRPr="00C33E88">
              <w:t>*</w:t>
            </w:r>
          </w:p>
        </w:tc>
        <w:tc>
          <w:tcPr>
            <w:tcW w:w="709" w:type="dxa"/>
            <w:shd w:val="clear" w:color="auto" w:fill="auto"/>
          </w:tcPr>
          <w:p w:rsidR="00D127FE" w:rsidRPr="00C33E88" w:rsidRDefault="00D127FE" w:rsidP="00D127FE">
            <w:pPr>
              <w:rPr>
                <w:color w:val="0D0D0D"/>
              </w:rPr>
            </w:pPr>
            <w:r w:rsidRPr="00C33E88">
              <w:rPr>
                <w:color w:val="0D0D0D"/>
              </w:rPr>
              <w:t>200</w:t>
            </w:r>
            <w:r w:rsidRPr="00C33E88">
              <w:t>*</w:t>
            </w:r>
          </w:p>
        </w:tc>
        <w:tc>
          <w:tcPr>
            <w:tcW w:w="709" w:type="dxa"/>
            <w:gridSpan w:val="2"/>
            <w:shd w:val="clear" w:color="auto" w:fill="auto"/>
          </w:tcPr>
          <w:p w:rsidR="00D127FE" w:rsidRPr="00C33E88" w:rsidRDefault="00D127FE" w:rsidP="00D127FE">
            <w:pPr>
              <w:rPr>
                <w:color w:val="0D0D0D"/>
              </w:rPr>
            </w:pPr>
            <w:r w:rsidRPr="00C33E88">
              <w:rPr>
                <w:color w:val="0D0D0D"/>
              </w:rPr>
              <w:t>200</w:t>
            </w:r>
            <w:r w:rsidRPr="00C33E88">
              <w:t>*</w:t>
            </w:r>
          </w:p>
        </w:tc>
      </w:tr>
      <w:tr w:rsidR="00D127FE" w:rsidRPr="008B1540" w:rsidTr="00D127FE">
        <w:trPr>
          <w:trHeight w:val="563"/>
        </w:trPr>
        <w:tc>
          <w:tcPr>
            <w:tcW w:w="1274" w:type="dxa"/>
            <w:shd w:val="clear" w:color="auto" w:fill="auto"/>
          </w:tcPr>
          <w:p w:rsidR="00D127FE" w:rsidRPr="00C33E88" w:rsidRDefault="00D127FE" w:rsidP="00D127FE">
            <w:pPr>
              <w:ind w:firstLine="63"/>
              <w:jc w:val="center"/>
              <w:rPr>
                <w:color w:val="0D0D0D"/>
              </w:rPr>
            </w:pPr>
            <w:r w:rsidRPr="00C33E88">
              <w:rPr>
                <w:color w:val="0D0D0D"/>
              </w:rPr>
              <w:t>3</w:t>
            </w:r>
          </w:p>
        </w:tc>
        <w:tc>
          <w:tcPr>
            <w:tcW w:w="1981" w:type="dxa"/>
            <w:tcBorders>
              <w:top w:val="nil"/>
              <w:bottom w:val="nil"/>
            </w:tcBorders>
            <w:shd w:val="clear" w:color="auto" w:fill="auto"/>
          </w:tcPr>
          <w:p w:rsidR="00D127FE" w:rsidRPr="00C33E88" w:rsidRDefault="00D127FE" w:rsidP="00D127FE">
            <w:pPr>
              <w:ind w:firstLine="63"/>
              <w:rPr>
                <w:color w:val="0D0D0D"/>
              </w:rPr>
            </w:pPr>
            <w:r w:rsidRPr="00C33E88">
              <w:rPr>
                <w:color w:val="0D0D0D"/>
              </w:rPr>
              <w:t>Вывоз и размещение отходов</w:t>
            </w:r>
          </w:p>
        </w:tc>
        <w:tc>
          <w:tcPr>
            <w:tcW w:w="1311" w:type="dxa"/>
          </w:tcPr>
          <w:p w:rsidR="00D127FE" w:rsidRPr="00C33E88" w:rsidRDefault="00D127FE" w:rsidP="00D127FE">
            <w:pPr>
              <w:ind w:firstLine="63"/>
              <w:jc w:val="center"/>
              <w:rPr>
                <w:color w:val="0D0D0D"/>
              </w:rPr>
            </w:pPr>
          </w:p>
        </w:tc>
        <w:tc>
          <w:tcPr>
            <w:tcW w:w="708" w:type="dxa"/>
            <w:shd w:val="clear" w:color="auto" w:fill="auto"/>
          </w:tcPr>
          <w:p w:rsidR="00D127FE" w:rsidRPr="00C33E88" w:rsidRDefault="00D127FE" w:rsidP="00D127FE">
            <w:pPr>
              <w:rPr>
                <w:color w:val="0D0D0D"/>
              </w:rPr>
            </w:pPr>
          </w:p>
        </w:tc>
        <w:tc>
          <w:tcPr>
            <w:tcW w:w="851" w:type="dxa"/>
            <w:shd w:val="clear" w:color="auto" w:fill="auto"/>
          </w:tcPr>
          <w:p w:rsidR="00D127FE" w:rsidRPr="00C33E88" w:rsidRDefault="00D127FE" w:rsidP="00D127FE">
            <w:pPr>
              <w:rPr>
                <w:color w:val="0D0D0D"/>
              </w:rPr>
            </w:pPr>
          </w:p>
        </w:tc>
        <w:tc>
          <w:tcPr>
            <w:tcW w:w="849" w:type="dxa"/>
            <w:shd w:val="clear" w:color="auto" w:fill="auto"/>
          </w:tcPr>
          <w:p w:rsidR="00D127FE" w:rsidRPr="00C33E88" w:rsidRDefault="00D127FE" w:rsidP="00D127FE">
            <w:pPr>
              <w:rPr>
                <w:color w:val="0D0D0D"/>
              </w:rPr>
            </w:pPr>
          </w:p>
        </w:tc>
        <w:tc>
          <w:tcPr>
            <w:tcW w:w="713" w:type="dxa"/>
            <w:shd w:val="clear" w:color="auto" w:fill="auto"/>
          </w:tcPr>
          <w:p w:rsidR="00D127FE" w:rsidRPr="00C33E88" w:rsidRDefault="00D127FE" w:rsidP="00D127FE">
            <w:pPr>
              <w:rPr>
                <w:color w:val="0D0D0D"/>
              </w:rPr>
            </w:pPr>
          </w:p>
        </w:tc>
        <w:tc>
          <w:tcPr>
            <w:tcW w:w="713" w:type="dxa"/>
            <w:shd w:val="clear" w:color="auto" w:fill="auto"/>
          </w:tcPr>
          <w:p w:rsidR="00D127FE" w:rsidRPr="00C33E88" w:rsidRDefault="00D127FE" w:rsidP="00D127FE">
            <w:pPr>
              <w:rPr>
                <w:color w:val="0D0D0D"/>
              </w:rPr>
            </w:pPr>
          </w:p>
        </w:tc>
        <w:tc>
          <w:tcPr>
            <w:tcW w:w="713" w:type="dxa"/>
            <w:shd w:val="clear" w:color="auto" w:fill="auto"/>
          </w:tcPr>
          <w:p w:rsidR="00D127FE" w:rsidRPr="00C33E88" w:rsidRDefault="00D127FE" w:rsidP="00D127FE">
            <w:pPr>
              <w:rPr>
                <w:color w:val="0D0D0D"/>
              </w:rPr>
            </w:pPr>
          </w:p>
        </w:tc>
        <w:tc>
          <w:tcPr>
            <w:tcW w:w="708" w:type="dxa"/>
            <w:shd w:val="clear" w:color="auto" w:fill="auto"/>
          </w:tcPr>
          <w:p w:rsidR="00D127FE" w:rsidRPr="00C33E88" w:rsidRDefault="00D127FE" w:rsidP="00D127FE">
            <w:pPr>
              <w:rPr>
                <w:color w:val="0D0D0D"/>
              </w:rPr>
            </w:pPr>
          </w:p>
        </w:tc>
        <w:tc>
          <w:tcPr>
            <w:tcW w:w="816" w:type="dxa"/>
            <w:shd w:val="clear" w:color="auto" w:fill="auto"/>
          </w:tcPr>
          <w:p w:rsidR="00D127FE" w:rsidRPr="00C33E88" w:rsidRDefault="00D127FE" w:rsidP="00D127FE">
            <w:pPr>
              <w:snapToGrid w:val="0"/>
              <w:rPr>
                <w:color w:val="0D0D0D"/>
              </w:rPr>
            </w:pPr>
          </w:p>
        </w:tc>
        <w:tc>
          <w:tcPr>
            <w:tcW w:w="883" w:type="dxa"/>
            <w:shd w:val="clear" w:color="auto" w:fill="auto"/>
          </w:tcPr>
          <w:p w:rsidR="00D127FE" w:rsidRPr="00C33E88" w:rsidRDefault="00D127FE" w:rsidP="00D127FE">
            <w:pPr>
              <w:rPr>
                <w:color w:val="0D0D0D"/>
              </w:rPr>
            </w:pPr>
          </w:p>
        </w:tc>
        <w:tc>
          <w:tcPr>
            <w:tcW w:w="709" w:type="dxa"/>
            <w:shd w:val="clear" w:color="auto" w:fill="auto"/>
          </w:tcPr>
          <w:p w:rsidR="00D127FE" w:rsidRPr="00C33E88" w:rsidRDefault="00D127FE" w:rsidP="00D127FE">
            <w:pPr>
              <w:rPr>
                <w:color w:val="0D0D0D"/>
              </w:rPr>
            </w:pPr>
          </w:p>
        </w:tc>
        <w:tc>
          <w:tcPr>
            <w:tcW w:w="709" w:type="dxa"/>
            <w:shd w:val="clear" w:color="auto" w:fill="auto"/>
          </w:tcPr>
          <w:p w:rsidR="00D127FE" w:rsidRPr="00C33E88" w:rsidRDefault="00D127FE" w:rsidP="00D127FE">
            <w:pPr>
              <w:rPr>
                <w:color w:val="0D0D0D"/>
              </w:rPr>
            </w:pPr>
          </w:p>
        </w:tc>
        <w:tc>
          <w:tcPr>
            <w:tcW w:w="709" w:type="dxa"/>
            <w:gridSpan w:val="2"/>
            <w:shd w:val="clear" w:color="auto" w:fill="auto"/>
          </w:tcPr>
          <w:p w:rsidR="00D127FE" w:rsidRPr="00C33E88" w:rsidRDefault="00D127FE" w:rsidP="00D127FE">
            <w:pPr>
              <w:rPr>
                <w:color w:val="0D0D0D"/>
              </w:rPr>
            </w:pPr>
          </w:p>
        </w:tc>
      </w:tr>
      <w:tr w:rsidR="00D127FE" w:rsidRPr="008B1540" w:rsidTr="00D127FE">
        <w:trPr>
          <w:trHeight w:val="315"/>
        </w:trPr>
        <w:tc>
          <w:tcPr>
            <w:tcW w:w="1274" w:type="dxa"/>
            <w:shd w:val="clear" w:color="auto" w:fill="auto"/>
          </w:tcPr>
          <w:p w:rsidR="00D127FE" w:rsidRPr="00C33E88" w:rsidRDefault="00D127FE" w:rsidP="00D127FE">
            <w:pPr>
              <w:ind w:firstLine="63"/>
              <w:jc w:val="center"/>
              <w:rPr>
                <w:color w:val="0D0D0D"/>
              </w:rPr>
            </w:pPr>
            <w:r w:rsidRPr="00C33E88">
              <w:rPr>
                <w:color w:val="0D0D0D"/>
              </w:rPr>
              <w:t>3.1</w:t>
            </w:r>
          </w:p>
        </w:tc>
        <w:tc>
          <w:tcPr>
            <w:tcW w:w="1981" w:type="dxa"/>
            <w:shd w:val="clear" w:color="auto" w:fill="auto"/>
          </w:tcPr>
          <w:p w:rsidR="00D127FE" w:rsidRPr="00C33E88" w:rsidRDefault="00D127FE" w:rsidP="00D127FE">
            <w:pPr>
              <w:spacing w:line="276" w:lineRule="auto"/>
              <w:ind w:firstLine="63"/>
              <w:jc w:val="center"/>
              <w:rPr>
                <w:color w:val="0D0D0D"/>
              </w:rPr>
            </w:pPr>
            <w:r w:rsidRPr="00C33E88">
              <w:rPr>
                <w:color w:val="0D0D0D"/>
              </w:rPr>
              <w:t xml:space="preserve">Приобретение мусорных контейнеров ( евро) для сбора мусора на </w:t>
            </w:r>
            <w:r w:rsidRPr="00C33E88">
              <w:rPr>
                <w:color w:val="0D0D0D"/>
              </w:rPr>
              <w:lastRenderedPageBreak/>
              <w:t xml:space="preserve">улицах, ремонт контейнерных площадок </w:t>
            </w:r>
          </w:p>
          <w:p w:rsidR="00D127FE" w:rsidRPr="00C33E88" w:rsidRDefault="00D127FE" w:rsidP="00D127FE">
            <w:pPr>
              <w:ind w:firstLine="63"/>
              <w:jc w:val="center"/>
              <w:rPr>
                <w:color w:val="0D0D0D"/>
              </w:rPr>
            </w:pPr>
          </w:p>
        </w:tc>
        <w:tc>
          <w:tcPr>
            <w:tcW w:w="1311" w:type="dxa"/>
            <w:shd w:val="clear" w:color="auto" w:fill="auto"/>
          </w:tcPr>
          <w:p w:rsidR="00D127FE" w:rsidRPr="00C33E88" w:rsidRDefault="00D127FE" w:rsidP="00D127FE">
            <w:pPr>
              <w:ind w:firstLine="63"/>
              <w:jc w:val="center"/>
              <w:rPr>
                <w:color w:val="0D0D0D"/>
              </w:rPr>
            </w:pPr>
            <w:r w:rsidRPr="00C33E88">
              <w:rPr>
                <w:color w:val="0D0D0D"/>
              </w:rPr>
              <w:lastRenderedPageBreak/>
              <w:t>местный бюджет</w:t>
            </w:r>
          </w:p>
        </w:tc>
        <w:tc>
          <w:tcPr>
            <w:tcW w:w="708" w:type="dxa"/>
            <w:shd w:val="clear" w:color="auto" w:fill="auto"/>
          </w:tcPr>
          <w:p w:rsidR="00D127FE" w:rsidRPr="00C33E88" w:rsidRDefault="00D127FE" w:rsidP="00D127FE">
            <w:pPr>
              <w:rPr>
                <w:color w:val="0D0D0D"/>
              </w:rPr>
            </w:pPr>
            <w:r w:rsidRPr="00C33E88">
              <w:rPr>
                <w:color w:val="0D0D0D"/>
              </w:rPr>
              <w:t>120</w:t>
            </w:r>
            <w:r w:rsidRPr="00C33E88">
              <w:t>*</w:t>
            </w:r>
          </w:p>
        </w:tc>
        <w:tc>
          <w:tcPr>
            <w:tcW w:w="851" w:type="dxa"/>
            <w:shd w:val="clear" w:color="auto" w:fill="auto"/>
          </w:tcPr>
          <w:p w:rsidR="00D127FE" w:rsidRPr="00C33E88" w:rsidRDefault="00D127FE" w:rsidP="00D127FE">
            <w:pPr>
              <w:rPr>
                <w:color w:val="0D0D0D"/>
              </w:rPr>
            </w:pPr>
            <w:r w:rsidRPr="00C33E88">
              <w:rPr>
                <w:color w:val="0D0D0D"/>
              </w:rPr>
              <w:t>120</w:t>
            </w:r>
            <w:r w:rsidRPr="00C33E88">
              <w:t>*</w:t>
            </w:r>
          </w:p>
        </w:tc>
        <w:tc>
          <w:tcPr>
            <w:tcW w:w="849" w:type="dxa"/>
            <w:shd w:val="clear" w:color="auto" w:fill="auto"/>
          </w:tcPr>
          <w:p w:rsidR="00D127FE" w:rsidRPr="00C33E88" w:rsidRDefault="00D127FE" w:rsidP="00D127FE">
            <w:pPr>
              <w:rPr>
                <w:color w:val="0D0D0D"/>
              </w:rPr>
            </w:pPr>
            <w:r w:rsidRPr="00C33E88">
              <w:rPr>
                <w:color w:val="0D0D0D"/>
              </w:rPr>
              <w:t>105</w:t>
            </w:r>
            <w:r w:rsidRPr="00C33E88">
              <w:t>*</w:t>
            </w:r>
          </w:p>
        </w:tc>
        <w:tc>
          <w:tcPr>
            <w:tcW w:w="713" w:type="dxa"/>
            <w:shd w:val="clear" w:color="auto" w:fill="auto"/>
          </w:tcPr>
          <w:p w:rsidR="00D127FE" w:rsidRPr="00C33E88" w:rsidRDefault="00D127FE" w:rsidP="00D127FE">
            <w:pPr>
              <w:rPr>
                <w:color w:val="0D0D0D"/>
              </w:rPr>
            </w:pPr>
            <w:r w:rsidRPr="00C33E88">
              <w:rPr>
                <w:color w:val="0D0D0D"/>
              </w:rPr>
              <w:t>50</w:t>
            </w:r>
            <w:r w:rsidRPr="00C33E88">
              <w:t>*</w:t>
            </w:r>
          </w:p>
        </w:tc>
        <w:tc>
          <w:tcPr>
            <w:tcW w:w="713" w:type="dxa"/>
            <w:shd w:val="clear" w:color="auto" w:fill="auto"/>
          </w:tcPr>
          <w:p w:rsidR="00D127FE" w:rsidRPr="00C33E88" w:rsidRDefault="00D127FE" w:rsidP="00D127FE">
            <w:pPr>
              <w:rPr>
                <w:color w:val="0D0D0D"/>
              </w:rPr>
            </w:pPr>
            <w:r w:rsidRPr="00C33E88">
              <w:rPr>
                <w:color w:val="0D0D0D"/>
              </w:rPr>
              <w:t>50</w:t>
            </w:r>
            <w:r w:rsidRPr="00C33E88">
              <w:t>*</w:t>
            </w:r>
          </w:p>
        </w:tc>
        <w:tc>
          <w:tcPr>
            <w:tcW w:w="713" w:type="dxa"/>
            <w:shd w:val="clear" w:color="auto" w:fill="auto"/>
          </w:tcPr>
          <w:p w:rsidR="00D127FE" w:rsidRPr="00C33E88" w:rsidRDefault="00D127FE" w:rsidP="00D127FE">
            <w:pPr>
              <w:rPr>
                <w:color w:val="0D0D0D"/>
              </w:rPr>
            </w:pPr>
            <w:r w:rsidRPr="00C33E88">
              <w:rPr>
                <w:color w:val="0D0D0D"/>
              </w:rPr>
              <w:t>30</w:t>
            </w:r>
            <w:r w:rsidRPr="00C33E88">
              <w:t>*</w:t>
            </w:r>
          </w:p>
        </w:tc>
        <w:tc>
          <w:tcPr>
            <w:tcW w:w="708" w:type="dxa"/>
            <w:shd w:val="clear" w:color="auto" w:fill="auto"/>
          </w:tcPr>
          <w:p w:rsidR="00D127FE" w:rsidRPr="00C33E88" w:rsidRDefault="00D127FE" w:rsidP="00D127FE">
            <w:pPr>
              <w:rPr>
                <w:color w:val="0D0D0D"/>
              </w:rPr>
            </w:pPr>
            <w:r w:rsidRPr="00C33E88">
              <w:rPr>
                <w:color w:val="0D0D0D"/>
              </w:rPr>
              <w:t>30</w:t>
            </w:r>
            <w:r w:rsidRPr="00C33E88">
              <w:t>*</w:t>
            </w:r>
          </w:p>
        </w:tc>
        <w:tc>
          <w:tcPr>
            <w:tcW w:w="816" w:type="dxa"/>
          </w:tcPr>
          <w:p w:rsidR="00D127FE" w:rsidRPr="00C33E88" w:rsidRDefault="00D127FE" w:rsidP="00D127FE">
            <w:pPr>
              <w:rPr>
                <w:color w:val="0D0D0D"/>
              </w:rPr>
            </w:pPr>
          </w:p>
        </w:tc>
        <w:tc>
          <w:tcPr>
            <w:tcW w:w="883" w:type="dxa"/>
            <w:shd w:val="clear" w:color="auto" w:fill="auto"/>
          </w:tcPr>
          <w:p w:rsidR="00D127FE" w:rsidRPr="00C33E88" w:rsidRDefault="00D127FE" w:rsidP="00D127FE">
            <w:pPr>
              <w:rPr>
                <w:color w:val="0D0D0D"/>
              </w:rPr>
            </w:pPr>
          </w:p>
        </w:tc>
        <w:tc>
          <w:tcPr>
            <w:tcW w:w="709" w:type="dxa"/>
            <w:shd w:val="clear" w:color="auto" w:fill="auto"/>
          </w:tcPr>
          <w:p w:rsidR="00D127FE" w:rsidRPr="00C33E88" w:rsidRDefault="00D127FE" w:rsidP="00D127FE">
            <w:pPr>
              <w:rPr>
                <w:color w:val="0D0D0D"/>
              </w:rPr>
            </w:pPr>
          </w:p>
        </w:tc>
        <w:tc>
          <w:tcPr>
            <w:tcW w:w="709" w:type="dxa"/>
            <w:shd w:val="clear" w:color="auto" w:fill="auto"/>
          </w:tcPr>
          <w:p w:rsidR="00D127FE" w:rsidRPr="00C33E88" w:rsidRDefault="00D127FE" w:rsidP="00D127FE">
            <w:pPr>
              <w:rPr>
                <w:color w:val="0D0D0D"/>
              </w:rPr>
            </w:pPr>
          </w:p>
        </w:tc>
        <w:tc>
          <w:tcPr>
            <w:tcW w:w="709" w:type="dxa"/>
            <w:gridSpan w:val="2"/>
            <w:shd w:val="clear" w:color="auto" w:fill="auto"/>
          </w:tcPr>
          <w:p w:rsidR="00D127FE" w:rsidRPr="00C33E88" w:rsidRDefault="00D127FE" w:rsidP="00D127FE">
            <w:pPr>
              <w:rPr>
                <w:color w:val="0D0D0D"/>
              </w:rPr>
            </w:pPr>
          </w:p>
        </w:tc>
      </w:tr>
      <w:tr w:rsidR="00D127FE" w:rsidRPr="008B1540" w:rsidTr="00D127FE">
        <w:trPr>
          <w:trHeight w:val="315"/>
        </w:trPr>
        <w:tc>
          <w:tcPr>
            <w:tcW w:w="1274" w:type="dxa"/>
            <w:shd w:val="clear" w:color="auto" w:fill="auto"/>
          </w:tcPr>
          <w:p w:rsidR="00D127FE" w:rsidRPr="00C33E88" w:rsidRDefault="00D127FE" w:rsidP="00D127FE">
            <w:pPr>
              <w:jc w:val="center"/>
              <w:rPr>
                <w:b/>
                <w:bCs/>
                <w:color w:val="0D0D0D"/>
              </w:rPr>
            </w:pPr>
            <w:r w:rsidRPr="00C33E88">
              <w:rPr>
                <w:color w:val="0D0D0D"/>
              </w:rPr>
              <w:lastRenderedPageBreak/>
              <w:t> </w:t>
            </w:r>
          </w:p>
        </w:tc>
        <w:tc>
          <w:tcPr>
            <w:tcW w:w="1981" w:type="dxa"/>
            <w:shd w:val="clear" w:color="auto" w:fill="auto"/>
          </w:tcPr>
          <w:p w:rsidR="00D127FE" w:rsidRPr="00C33E88" w:rsidRDefault="00D127FE" w:rsidP="00D127FE">
            <w:pPr>
              <w:jc w:val="right"/>
              <w:rPr>
                <w:b/>
                <w:bCs/>
                <w:color w:val="0D0D0D"/>
              </w:rPr>
            </w:pPr>
            <w:r w:rsidRPr="00C33E88">
              <w:rPr>
                <w:b/>
                <w:bCs/>
                <w:color w:val="0D0D0D"/>
              </w:rPr>
              <w:t>ВСЕГО</w:t>
            </w:r>
          </w:p>
        </w:tc>
        <w:tc>
          <w:tcPr>
            <w:tcW w:w="1311" w:type="dxa"/>
            <w:shd w:val="clear" w:color="auto" w:fill="auto"/>
          </w:tcPr>
          <w:p w:rsidR="00D127FE" w:rsidRPr="00C33E88" w:rsidRDefault="00D127FE" w:rsidP="00D127FE">
            <w:pPr>
              <w:jc w:val="right"/>
              <w:rPr>
                <w:color w:val="0D0D0D"/>
              </w:rPr>
            </w:pPr>
          </w:p>
        </w:tc>
        <w:tc>
          <w:tcPr>
            <w:tcW w:w="708" w:type="dxa"/>
            <w:shd w:val="clear" w:color="auto" w:fill="auto"/>
          </w:tcPr>
          <w:p w:rsidR="00D127FE" w:rsidRPr="00C33E88" w:rsidRDefault="00D127FE" w:rsidP="00D127FE">
            <w:pPr>
              <w:rPr>
                <w:color w:val="0D0D0D"/>
              </w:rPr>
            </w:pPr>
            <w:r w:rsidRPr="00C33E88">
              <w:rPr>
                <w:color w:val="0D0D0D"/>
              </w:rPr>
              <w:t>260</w:t>
            </w:r>
          </w:p>
        </w:tc>
        <w:tc>
          <w:tcPr>
            <w:tcW w:w="851" w:type="dxa"/>
            <w:shd w:val="clear" w:color="auto" w:fill="auto"/>
          </w:tcPr>
          <w:p w:rsidR="00D127FE" w:rsidRPr="00C33E88" w:rsidRDefault="00D127FE" w:rsidP="00D127FE">
            <w:pPr>
              <w:rPr>
                <w:color w:val="0D0D0D"/>
              </w:rPr>
            </w:pPr>
            <w:r w:rsidRPr="00C33E88">
              <w:rPr>
                <w:color w:val="0D0D0D"/>
              </w:rPr>
              <w:t>270</w:t>
            </w:r>
          </w:p>
        </w:tc>
        <w:tc>
          <w:tcPr>
            <w:tcW w:w="849" w:type="dxa"/>
            <w:shd w:val="clear" w:color="auto" w:fill="auto"/>
          </w:tcPr>
          <w:p w:rsidR="00D127FE" w:rsidRPr="00C33E88" w:rsidRDefault="00D127FE" w:rsidP="00D127FE">
            <w:pPr>
              <w:rPr>
                <w:color w:val="0D0D0D"/>
              </w:rPr>
            </w:pPr>
            <w:r w:rsidRPr="00C33E88">
              <w:rPr>
                <w:color w:val="0D0D0D"/>
              </w:rPr>
              <w:t>255</w:t>
            </w:r>
          </w:p>
        </w:tc>
        <w:tc>
          <w:tcPr>
            <w:tcW w:w="713" w:type="dxa"/>
            <w:shd w:val="clear" w:color="auto" w:fill="auto"/>
          </w:tcPr>
          <w:p w:rsidR="00D127FE" w:rsidRPr="00C33E88" w:rsidRDefault="00D127FE" w:rsidP="00D127FE">
            <w:pPr>
              <w:rPr>
                <w:color w:val="0D0D0D"/>
              </w:rPr>
            </w:pPr>
            <w:r w:rsidRPr="00C33E88">
              <w:rPr>
                <w:color w:val="0D0D0D"/>
              </w:rPr>
              <w:t>200</w:t>
            </w:r>
          </w:p>
        </w:tc>
        <w:tc>
          <w:tcPr>
            <w:tcW w:w="713" w:type="dxa"/>
            <w:shd w:val="clear" w:color="auto" w:fill="auto"/>
          </w:tcPr>
          <w:p w:rsidR="00D127FE" w:rsidRPr="00C33E88" w:rsidRDefault="00D127FE" w:rsidP="00D127FE">
            <w:pPr>
              <w:rPr>
                <w:color w:val="0D0D0D"/>
              </w:rPr>
            </w:pPr>
            <w:r w:rsidRPr="00C33E88">
              <w:rPr>
                <w:color w:val="0D0D0D"/>
              </w:rPr>
              <w:t>200</w:t>
            </w:r>
          </w:p>
        </w:tc>
        <w:tc>
          <w:tcPr>
            <w:tcW w:w="713" w:type="dxa"/>
            <w:shd w:val="clear" w:color="auto" w:fill="auto"/>
          </w:tcPr>
          <w:p w:rsidR="00D127FE" w:rsidRPr="00C33E88" w:rsidRDefault="00D127FE" w:rsidP="00D127FE">
            <w:pPr>
              <w:rPr>
                <w:color w:val="0D0D0D"/>
              </w:rPr>
            </w:pPr>
            <w:r w:rsidRPr="00C33E88">
              <w:rPr>
                <w:color w:val="0D0D0D"/>
              </w:rPr>
              <w:t>180</w:t>
            </w:r>
          </w:p>
        </w:tc>
        <w:tc>
          <w:tcPr>
            <w:tcW w:w="708" w:type="dxa"/>
            <w:shd w:val="clear" w:color="auto" w:fill="auto"/>
          </w:tcPr>
          <w:p w:rsidR="00D127FE" w:rsidRPr="00C33E88" w:rsidRDefault="00D127FE" w:rsidP="00D127FE">
            <w:pPr>
              <w:rPr>
                <w:color w:val="0D0D0D"/>
              </w:rPr>
            </w:pPr>
            <w:r w:rsidRPr="00C33E88">
              <w:rPr>
                <w:color w:val="0D0D0D"/>
              </w:rPr>
              <w:t>190</w:t>
            </w:r>
          </w:p>
        </w:tc>
        <w:tc>
          <w:tcPr>
            <w:tcW w:w="816" w:type="dxa"/>
            <w:shd w:val="clear" w:color="auto" w:fill="auto"/>
          </w:tcPr>
          <w:p w:rsidR="00D127FE" w:rsidRPr="00C33E88" w:rsidRDefault="00D127FE" w:rsidP="00D127FE">
            <w:pPr>
              <w:spacing w:after="200" w:line="276" w:lineRule="auto"/>
              <w:rPr>
                <w:color w:val="0D0D0D"/>
              </w:rPr>
            </w:pPr>
            <w:r w:rsidRPr="00C33E88">
              <w:rPr>
                <w:color w:val="0D0D0D"/>
              </w:rPr>
              <w:t>160</w:t>
            </w:r>
          </w:p>
        </w:tc>
        <w:tc>
          <w:tcPr>
            <w:tcW w:w="883" w:type="dxa"/>
            <w:shd w:val="clear" w:color="auto" w:fill="auto"/>
          </w:tcPr>
          <w:p w:rsidR="00D127FE" w:rsidRPr="00C33E88" w:rsidRDefault="00D127FE" w:rsidP="00D127FE">
            <w:pPr>
              <w:rPr>
                <w:color w:val="0D0D0D"/>
              </w:rPr>
            </w:pPr>
            <w:r w:rsidRPr="00C33E88">
              <w:rPr>
                <w:color w:val="0D0D0D"/>
              </w:rPr>
              <w:t>200</w:t>
            </w:r>
          </w:p>
        </w:tc>
        <w:tc>
          <w:tcPr>
            <w:tcW w:w="709" w:type="dxa"/>
            <w:shd w:val="clear" w:color="auto" w:fill="auto"/>
          </w:tcPr>
          <w:p w:rsidR="00D127FE" w:rsidRPr="00C33E88" w:rsidRDefault="00D127FE" w:rsidP="00D127FE">
            <w:pPr>
              <w:rPr>
                <w:color w:val="0D0D0D"/>
              </w:rPr>
            </w:pPr>
            <w:r w:rsidRPr="00C33E88">
              <w:rPr>
                <w:color w:val="0D0D0D"/>
              </w:rPr>
              <w:t>200</w:t>
            </w:r>
          </w:p>
        </w:tc>
        <w:tc>
          <w:tcPr>
            <w:tcW w:w="709" w:type="dxa"/>
            <w:shd w:val="clear" w:color="auto" w:fill="auto"/>
          </w:tcPr>
          <w:p w:rsidR="00D127FE" w:rsidRPr="00C33E88" w:rsidRDefault="00D127FE" w:rsidP="00D127FE">
            <w:pPr>
              <w:rPr>
                <w:color w:val="0D0D0D"/>
              </w:rPr>
            </w:pPr>
            <w:r w:rsidRPr="00C33E88">
              <w:rPr>
                <w:color w:val="0D0D0D"/>
              </w:rPr>
              <w:t>200</w:t>
            </w:r>
          </w:p>
        </w:tc>
        <w:tc>
          <w:tcPr>
            <w:tcW w:w="709" w:type="dxa"/>
            <w:gridSpan w:val="2"/>
            <w:shd w:val="clear" w:color="auto" w:fill="auto"/>
          </w:tcPr>
          <w:p w:rsidR="00D127FE" w:rsidRPr="00C33E88" w:rsidRDefault="00D127FE" w:rsidP="00D127FE">
            <w:pPr>
              <w:rPr>
                <w:color w:val="0D0D0D"/>
              </w:rPr>
            </w:pPr>
            <w:r w:rsidRPr="00C33E88">
              <w:rPr>
                <w:color w:val="0D0D0D"/>
              </w:rPr>
              <w:t>200</w:t>
            </w:r>
          </w:p>
        </w:tc>
      </w:tr>
    </w:tbl>
    <w:p w:rsidR="007D34CA" w:rsidRPr="008B1540" w:rsidRDefault="007D34CA" w:rsidP="007D34CA">
      <w:pPr>
        <w:rPr>
          <w:sz w:val="28"/>
          <w:szCs w:val="28"/>
        </w:rPr>
      </w:pPr>
    </w:p>
    <w:p w:rsidR="007D34CA" w:rsidRPr="008B1540" w:rsidRDefault="007D34CA" w:rsidP="007D34CA">
      <w:pPr>
        <w:rPr>
          <w:sz w:val="28"/>
          <w:szCs w:val="28"/>
        </w:rPr>
      </w:pPr>
    </w:p>
    <w:p w:rsidR="007D34CA" w:rsidRPr="008B1540" w:rsidRDefault="007D34CA" w:rsidP="007D34CA">
      <w:pPr>
        <w:rPr>
          <w:sz w:val="28"/>
          <w:szCs w:val="28"/>
        </w:rPr>
      </w:pPr>
      <w:r w:rsidRPr="008B1540">
        <w:rPr>
          <w:sz w:val="28"/>
          <w:szCs w:val="28"/>
        </w:rPr>
        <w:t>* по мере поступления денежных средств</w:t>
      </w:r>
    </w:p>
    <w:p w:rsidR="006F6828" w:rsidRDefault="006F6828" w:rsidP="006F6828">
      <w:pPr>
        <w:jc w:val="center"/>
        <w:rPr>
          <w:color w:val="000000"/>
          <w:sz w:val="28"/>
          <w:szCs w:val="28"/>
        </w:rPr>
      </w:pPr>
    </w:p>
    <w:sectPr w:rsidR="006F6828" w:rsidSect="007D34CA">
      <w:pgSz w:w="16838" w:h="11905" w:orient="landscape"/>
      <w:pgMar w:top="1304" w:right="907" w:bottom="851" w:left="907"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7D9" w:rsidRDefault="004127D9">
      <w:r>
        <w:separator/>
      </w:r>
    </w:p>
  </w:endnote>
  <w:endnote w:type="continuationSeparator" w:id="1">
    <w:p w:rsidR="004127D9" w:rsidRDefault="004127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sig w:usb0="00000000" w:usb1="00000000" w:usb2="00000000" w:usb3="00000000" w:csb0="00000000" w:csb1="00000000"/>
  </w:font>
  <w:font w:name="13.5">
    <w:altName w:val="Times New Roman"/>
    <w:panose1 w:val="00000000000000000000"/>
    <w:charset w:val="00"/>
    <w:family w:val="roman"/>
    <w:notTrueType/>
    <w:pitch w:val="default"/>
    <w:sig w:usb0="00000000" w:usb1="00000000" w:usb2="00000000" w:usb3="00000000" w:csb0="00000000" w:csb1="00000000"/>
  </w:font>
  <w:font w:name="TimBashk">
    <w:altName w:val="Times New Roman"/>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7D9" w:rsidRDefault="004127D9">
      <w:r>
        <w:separator/>
      </w:r>
    </w:p>
  </w:footnote>
  <w:footnote w:type="continuationSeparator" w:id="1">
    <w:p w:rsidR="004127D9" w:rsidRDefault="00412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86" w:hanging="360"/>
      </w:pPr>
      <w:rPr>
        <w:rFonts w:ascii="Symbol" w:hAnsi="Symbol" w:cs="Symbol"/>
      </w:rPr>
    </w:lvl>
  </w:abstractNum>
  <w:abstractNum w:abstractNumId="1">
    <w:nsid w:val="00000005"/>
    <w:multiLevelType w:val="singleLevel"/>
    <w:tmpl w:val="00000005"/>
    <w:name w:val="WW8Num5"/>
    <w:lvl w:ilvl="0">
      <w:numFmt w:val="bullet"/>
      <w:lvlText w:val=""/>
      <w:lvlJc w:val="left"/>
      <w:pPr>
        <w:tabs>
          <w:tab w:val="num" w:pos="1070"/>
        </w:tabs>
        <w:ind w:left="1070" w:hanging="360"/>
      </w:pPr>
      <w:rPr>
        <w:rFonts w:ascii="Symbol" w:hAnsi="Symbol" w:cs="Wingdings"/>
      </w:rPr>
    </w:lvl>
  </w:abstractNum>
  <w:abstractNum w:abstractNumId="2">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0C1712"/>
    <w:multiLevelType w:val="multilevel"/>
    <w:tmpl w:val="9A24F714"/>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713BC8"/>
    <w:multiLevelType w:val="hybridMultilevel"/>
    <w:tmpl w:val="51DAAF98"/>
    <w:lvl w:ilvl="0" w:tplc="1EB0B6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C2C5E4B"/>
    <w:multiLevelType w:val="hybridMultilevel"/>
    <w:tmpl w:val="5E0EBE04"/>
    <w:lvl w:ilvl="0" w:tplc="96FCC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ED01D55"/>
    <w:multiLevelType w:val="hybridMultilevel"/>
    <w:tmpl w:val="2064F13A"/>
    <w:lvl w:ilvl="0" w:tplc="A0123D3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9924682"/>
    <w:multiLevelType w:val="hybridMultilevel"/>
    <w:tmpl w:val="C7467518"/>
    <w:lvl w:ilvl="0" w:tplc="07886E7A">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8F522A"/>
    <w:multiLevelType w:val="multilevel"/>
    <w:tmpl w:val="251AA94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3C35547"/>
    <w:multiLevelType w:val="hybridMultilevel"/>
    <w:tmpl w:val="74FA1EB4"/>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B7B7E94"/>
    <w:multiLevelType w:val="multilevel"/>
    <w:tmpl w:val="3DB0ED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CA8120F"/>
    <w:multiLevelType w:val="hybridMultilevel"/>
    <w:tmpl w:val="1278C4EA"/>
    <w:lvl w:ilvl="0" w:tplc="E6282E70">
      <w:start w:val="1"/>
      <w:numFmt w:val="bullet"/>
      <w:lvlText w:val=""/>
      <w:lvlJc w:val="left"/>
      <w:pPr>
        <w:ind w:left="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E2CE8A86">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B4E67350">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33F24D76">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38A0DB6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97A4DA4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F912EA86">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CE68076C">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1F7E7130">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18">
    <w:nsid w:val="4FF23722"/>
    <w:multiLevelType w:val="hybridMultilevel"/>
    <w:tmpl w:val="7A8834D2"/>
    <w:lvl w:ilvl="0" w:tplc="C4C6826A">
      <w:start w:val="1"/>
      <w:numFmt w:val="decimal"/>
      <w:lvlText w:val="%1."/>
      <w:lvlJc w:val="left"/>
      <w:pPr>
        <w:ind w:left="1080" w:hanging="360"/>
      </w:pPr>
      <w:rPr>
        <w:rFonts w:eastAsia="Calibri"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21">
    <w:nsid w:val="576D492E"/>
    <w:multiLevelType w:val="multilevel"/>
    <w:tmpl w:val="4152719C"/>
    <w:lvl w:ilvl="0">
      <w:start w:val="1"/>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1E1B24"/>
    <w:multiLevelType w:val="multilevel"/>
    <w:tmpl w:val="251AA94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69CE52FE"/>
    <w:multiLevelType w:val="hybridMultilevel"/>
    <w:tmpl w:val="394EB1D4"/>
    <w:lvl w:ilvl="0" w:tplc="8E2EDD9E">
      <w:start w:val="1"/>
      <w:numFmt w:val="bullet"/>
      <w:lvlText w:val=""/>
      <w:lvlJc w:val="left"/>
      <w:pPr>
        <w:ind w:left="7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1" w:tplc="B30C5668">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29CE4BC8">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92904818">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2E2EFB5E">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0B4CC8BA">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ADAA2B4">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5058B0F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A572A92C">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7">
    <w:nsid w:val="786D3CC5"/>
    <w:multiLevelType w:val="hybridMultilevel"/>
    <w:tmpl w:val="035896D0"/>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B7514D5"/>
    <w:multiLevelType w:val="hybridMultilevel"/>
    <w:tmpl w:val="EA7891A6"/>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D7F5695"/>
    <w:multiLevelType w:val="hybridMultilevel"/>
    <w:tmpl w:val="AE7425BE"/>
    <w:lvl w:ilvl="0" w:tplc="9B2A1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2"/>
  </w:num>
  <w:num w:numId="3">
    <w:abstractNumId w:val="8"/>
  </w:num>
  <w:num w:numId="4">
    <w:abstractNumId w:val="21"/>
  </w:num>
  <w:num w:numId="5">
    <w:abstractNumId w:val="10"/>
  </w:num>
  <w:num w:numId="6">
    <w:abstractNumId w:val="22"/>
  </w:num>
  <w:num w:numId="7">
    <w:abstractNumId w:val="13"/>
  </w:num>
  <w:num w:numId="8">
    <w:abstractNumId w:val="9"/>
  </w:num>
  <w:num w:numId="9">
    <w:abstractNumId w:val="14"/>
  </w:num>
  <w:num w:numId="10">
    <w:abstractNumId w:val="5"/>
  </w:num>
  <w:num w:numId="11">
    <w:abstractNumId w:val="29"/>
  </w:num>
  <w:num w:numId="12">
    <w:abstractNumId w:val="23"/>
  </w:num>
  <w:num w:numId="13">
    <w:abstractNumId w:val="27"/>
  </w:num>
  <w:num w:numId="14">
    <w:abstractNumId w:val="28"/>
  </w:num>
  <w:num w:numId="15">
    <w:abstractNumId w:val="3"/>
  </w:num>
  <w:num w:numId="16">
    <w:abstractNumId w:val="17"/>
  </w:num>
  <w:num w:numId="17">
    <w:abstractNumId w:val="26"/>
  </w:num>
  <w:num w:numId="18">
    <w:abstractNumId w:val="20"/>
  </w:num>
  <w:num w:numId="19">
    <w:abstractNumId w:val="11"/>
  </w:num>
  <w:num w:numId="20">
    <w:abstractNumId w:val="6"/>
  </w:num>
  <w:num w:numId="21">
    <w:abstractNumId w:val="25"/>
  </w:num>
  <w:num w:numId="22">
    <w:abstractNumId w:val="15"/>
  </w:num>
  <w:num w:numId="23">
    <w:abstractNumId w:val="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2"/>
  </w:num>
  <w:num w:numId="29">
    <w:abstractNumId w:val="0"/>
  </w:num>
  <w:num w:numId="30">
    <w:abstractNumId w:val="1"/>
  </w:num>
  <w:num w:numId="31">
    <w:abstractNumId w:val="16"/>
  </w:num>
  <w:num w:numId="32">
    <w:abstractNumId w:val="1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669F8"/>
    <w:rsid w:val="00002F3E"/>
    <w:rsid w:val="0003037B"/>
    <w:rsid w:val="00063512"/>
    <w:rsid w:val="00071559"/>
    <w:rsid w:val="000B331C"/>
    <w:rsid w:val="0014430F"/>
    <w:rsid w:val="0017002E"/>
    <w:rsid w:val="00175ADF"/>
    <w:rsid w:val="001835CA"/>
    <w:rsid w:val="00195D70"/>
    <w:rsid w:val="001C077D"/>
    <w:rsid w:val="001D4815"/>
    <w:rsid w:val="001E3B5E"/>
    <w:rsid w:val="00250F51"/>
    <w:rsid w:val="00257C09"/>
    <w:rsid w:val="00277913"/>
    <w:rsid w:val="002C1FC7"/>
    <w:rsid w:val="002D0BCD"/>
    <w:rsid w:val="002D4A9B"/>
    <w:rsid w:val="0039476A"/>
    <w:rsid w:val="00397397"/>
    <w:rsid w:val="003E5162"/>
    <w:rsid w:val="004127D9"/>
    <w:rsid w:val="00415C27"/>
    <w:rsid w:val="00447BAF"/>
    <w:rsid w:val="004669F8"/>
    <w:rsid w:val="004A0BD5"/>
    <w:rsid w:val="004B6737"/>
    <w:rsid w:val="004D46BF"/>
    <w:rsid w:val="004E2147"/>
    <w:rsid w:val="004F5B19"/>
    <w:rsid w:val="0057465D"/>
    <w:rsid w:val="005E4146"/>
    <w:rsid w:val="005E5473"/>
    <w:rsid w:val="00600896"/>
    <w:rsid w:val="00620893"/>
    <w:rsid w:val="00630349"/>
    <w:rsid w:val="00635593"/>
    <w:rsid w:val="00644AFA"/>
    <w:rsid w:val="00661826"/>
    <w:rsid w:val="006F6828"/>
    <w:rsid w:val="0073569C"/>
    <w:rsid w:val="00756D39"/>
    <w:rsid w:val="00765F02"/>
    <w:rsid w:val="00781A0C"/>
    <w:rsid w:val="00782ADF"/>
    <w:rsid w:val="00793DA6"/>
    <w:rsid w:val="007D34CA"/>
    <w:rsid w:val="007D4FC6"/>
    <w:rsid w:val="007E7EE3"/>
    <w:rsid w:val="00826AFB"/>
    <w:rsid w:val="008343AC"/>
    <w:rsid w:val="008927C2"/>
    <w:rsid w:val="008B1540"/>
    <w:rsid w:val="008C02E7"/>
    <w:rsid w:val="008D6C0B"/>
    <w:rsid w:val="008F05B8"/>
    <w:rsid w:val="009062E4"/>
    <w:rsid w:val="00917E81"/>
    <w:rsid w:val="009403EA"/>
    <w:rsid w:val="00952E37"/>
    <w:rsid w:val="009F5757"/>
    <w:rsid w:val="00A20D7E"/>
    <w:rsid w:val="00A2245E"/>
    <w:rsid w:val="00A80846"/>
    <w:rsid w:val="00A87D44"/>
    <w:rsid w:val="00AA5A3D"/>
    <w:rsid w:val="00AB3793"/>
    <w:rsid w:val="00AD4E98"/>
    <w:rsid w:val="00AD6A1E"/>
    <w:rsid w:val="00B4063C"/>
    <w:rsid w:val="00B8763F"/>
    <w:rsid w:val="00BC47F9"/>
    <w:rsid w:val="00BE2164"/>
    <w:rsid w:val="00BF05BC"/>
    <w:rsid w:val="00C21DFF"/>
    <w:rsid w:val="00C33E88"/>
    <w:rsid w:val="00C34432"/>
    <w:rsid w:val="00C54403"/>
    <w:rsid w:val="00C6415C"/>
    <w:rsid w:val="00C721EA"/>
    <w:rsid w:val="00CA3636"/>
    <w:rsid w:val="00CB1ABB"/>
    <w:rsid w:val="00D127FE"/>
    <w:rsid w:val="00D3590B"/>
    <w:rsid w:val="00D544F8"/>
    <w:rsid w:val="00DC30B9"/>
    <w:rsid w:val="00DE3760"/>
    <w:rsid w:val="00E2210E"/>
    <w:rsid w:val="00EB4853"/>
    <w:rsid w:val="00EE75DD"/>
    <w:rsid w:val="00F21239"/>
    <w:rsid w:val="00F556E2"/>
    <w:rsid w:val="00F7090A"/>
    <w:rsid w:val="00F942F4"/>
    <w:rsid w:val="00FB19D0"/>
    <w:rsid w:val="00FC36C6"/>
    <w:rsid w:val="00FE4B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E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403EA"/>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link w:val="20"/>
    <w:uiPriority w:val="1"/>
    <w:qFormat/>
    <w:rsid w:val="006F6828"/>
    <w:pPr>
      <w:widowControl w:val="0"/>
      <w:autoSpaceDE w:val="0"/>
      <w:autoSpaceDN w:val="0"/>
      <w:ind w:left="873"/>
      <w:jc w:val="center"/>
      <w:outlineLvl w:val="1"/>
    </w:pPr>
    <w:rPr>
      <w:b/>
      <w:bCs/>
      <w:sz w:val="25"/>
      <w:szCs w:val="25"/>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AD4E98"/>
    <w:pPr>
      <w:ind w:left="720"/>
      <w:contextualSpacing/>
    </w:pPr>
  </w:style>
  <w:style w:type="paragraph" w:customStyle="1" w:styleId="formattext">
    <w:name w:val="formattext"/>
    <w:basedOn w:val="a"/>
    <w:rsid w:val="001C077D"/>
    <w:pPr>
      <w:spacing w:before="100" w:beforeAutospacing="1" w:after="100" w:afterAutospacing="1"/>
    </w:pPr>
  </w:style>
  <w:style w:type="character" w:styleId="a5">
    <w:name w:val="Hyperlink"/>
    <w:basedOn w:val="a0"/>
    <w:uiPriority w:val="99"/>
    <w:unhideWhenUsed/>
    <w:rsid w:val="001C077D"/>
    <w:rPr>
      <w:color w:val="0000FF"/>
      <w:u w:val="single"/>
    </w:rPr>
  </w:style>
  <w:style w:type="paragraph" w:styleId="a6">
    <w:name w:val="No Spacing"/>
    <w:link w:val="a7"/>
    <w:qFormat/>
    <w:rsid w:val="001C077D"/>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2210E"/>
    <w:rPr>
      <w:rFonts w:ascii="Segoe UI" w:hAnsi="Segoe UI" w:cs="Segoe UI"/>
      <w:sz w:val="18"/>
      <w:szCs w:val="18"/>
    </w:rPr>
  </w:style>
  <w:style w:type="character" w:customStyle="1" w:styleId="a9">
    <w:name w:val="Текст выноски Знак"/>
    <w:basedOn w:val="a0"/>
    <w:link w:val="a8"/>
    <w:uiPriority w:val="99"/>
    <w:semiHidden/>
    <w:rsid w:val="00E2210E"/>
    <w:rPr>
      <w:rFonts w:ascii="Segoe UI" w:eastAsia="Times New Roman" w:hAnsi="Segoe UI" w:cs="Segoe UI"/>
      <w:sz w:val="18"/>
      <w:szCs w:val="18"/>
      <w:lang w:eastAsia="ru-RU"/>
    </w:rPr>
  </w:style>
  <w:style w:type="table" w:styleId="aa">
    <w:name w:val="Table Grid"/>
    <w:basedOn w:val="a1"/>
    <w:uiPriority w:val="39"/>
    <w:rsid w:val="006303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7E7EE3"/>
    <w:pPr>
      <w:spacing w:after="120" w:line="480" w:lineRule="auto"/>
      <w:ind w:left="283"/>
    </w:pPr>
    <w:rPr>
      <w:sz w:val="20"/>
      <w:szCs w:val="20"/>
    </w:rPr>
  </w:style>
  <w:style w:type="character" w:customStyle="1" w:styleId="22">
    <w:name w:val="Основной текст с отступом 2 Знак"/>
    <w:basedOn w:val="a0"/>
    <w:link w:val="21"/>
    <w:rsid w:val="007E7EE3"/>
    <w:rPr>
      <w:rFonts w:ascii="Times New Roman" w:eastAsia="Times New Roman" w:hAnsi="Times New Roman" w:cs="Times New Roman"/>
      <w:sz w:val="20"/>
      <w:szCs w:val="20"/>
      <w:lang w:eastAsia="ru-RU"/>
    </w:rPr>
  </w:style>
  <w:style w:type="paragraph" w:customStyle="1" w:styleId="ConsPlusNormal">
    <w:name w:val="ConsPlusNormal"/>
    <w:link w:val="ConsPlusNormal1"/>
    <w:qFormat/>
    <w:rsid w:val="003E516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b">
    <w:name w:val="Emphasis"/>
    <w:uiPriority w:val="20"/>
    <w:qFormat/>
    <w:rsid w:val="003E5162"/>
    <w:rPr>
      <w:i/>
      <w:iCs/>
    </w:rPr>
  </w:style>
  <w:style w:type="character" w:customStyle="1" w:styleId="ConsPlusNormal1">
    <w:name w:val="ConsPlusNormal1"/>
    <w:link w:val="ConsPlusNormal"/>
    <w:locked/>
    <w:rsid w:val="003E5162"/>
    <w:rPr>
      <w:rFonts w:ascii="Arial" w:eastAsia="Times New Roman" w:hAnsi="Arial" w:cs="Arial"/>
      <w:sz w:val="20"/>
      <w:szCs w:val="20"/>
      <w:lang w:eastAsia="ru-RU"/>
    </w:rPr>
  </w:style>
  <w:style w:type="paragraph" w:styleId="HTML">
    <w:name w:val="HTML Preformatted"/>
    <w:basedOn w:val="a"/>
    <w:link w:val="HTML0"/>
    <w:uiPriority w:val="99"/>
    <w:unhideWhenUsed/>
    <w:rsid w:val="003E5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3E5162"/>
    <w:rPr>
      <w:rFonts w:ascii="Courier New" w:eastAsia="Times New Roman" w:hAnsi="Courier New" w:cs="Times New Roman"/>
      <w:sz w:val="20"/>
      <w:szCs w:val="20"/>
    </w:rPr>
  </w:style>
  <w:style w:type="paragraph" w:customStyle="1" w:styleId="ac">
    <w:name w:val="Содержимое таблицы"/>
    <w:basedOn w:val="a"/>
    <w:rsid w:val="00A80846"/>
    <w:pPr>
      <w:suppressLineNumbers/>
    </w:pPr>
    <w:rPr>
      <w:sz w:val="28"/>
      <w:szCs w:val="20"/>
      <w:lang w:eastAsia="zh-CN"/>
    </w:rPr>
  </w:style>
  <w:style w:type="paragraph" w:customStyle="1" w:styleId="ConsPlusNonformat">
    <w:name w:val="ConsPlusNonformat"/>
    <w:uiPriority w:val="99"/>
    <w:qFormat/>
    <w:rsid w:val="00A80846"/>
    <w:pPr>
      <w:widowControl w:val="0"/>
      <w:suppressAutoHyphens/>
      <w:spacing w:after="0" w:line="240" w:lineRule="auto"/>
    </w:pPr>
    <w:rPr>
      <w:rFonts w:ascii="Courier New" w:eastAsia="Times New Roman" w:hAnsi="Courier New" w:cs="Courier New"/>
      <w:sz w:val="24"/>
      <w:szCs w:val="20"/>
      <w:lang w:eastAsia="zh-CN"/>
    </w:rPr>
  </w:style>
  <w:style w:type="paragraph" w:styleId="ad">
    <w:name w:val="Body Text"/>
    <w:basedOn w:val="a"/>
    <w:link w:val="ae"/>
    <w:unhideWhenUsed/>
    <w:rsid w:val="00447BAF"/>
    <w:pPr>
      <w:spacing w:after="120"/>
    </w:pPr>
  </w:style>
  <w:style w:type="character" w:customStyle="1" w:styleId="ae">
    <w:name w:val="Основной текст Знак"/>
    <w:basedOn w:val="a0"/>
    <w:link w:val="ad"/>
    <w:rsid w:val="00447BAF"/>
    <w:rPr>
      <w:rFonts w:ascii="Times New Roman" w:eastAsia="Times New Roman" w:hAnsi="Times New Roman" w:cs="Times New Roman"/>
      <w:sz w:val="24"/>
      <w:szCs w:val="24"/>
      <w:lang w:eastAsia="ru-RU"/>
    </w:rPr>
  </w:style>
  <w:style w:type="character" w:customStyle="1" w:styleId="ConsPlusNormal0">
    <w:name w:val="ConsPlusNormal Знак"/>
    <w:qFormat/>
    <w:locked/>
    <w:rsid w:val="00447BAF"/>
    <w:rPr>
      <w:rFonts w:ascii="Arial" w:eastAsia="Times New Roman" w:hAnsi="Arial" w:cs="Arial"/>
      <w:sz w:val="24"/>
      <w:szCs w:val="24"/>
      <w:lang w:val="ru-RU" w:eastAsia="ru-RU" w:bidi="ar-SA"/>
    </w:rPr>
  </w:style>
  <w:style w:type="paragraph" w:styleId="23">
    <w:name w:val="Body Text 2"/>
    <w:basedOn w:val="a"/>
    <w:link w:val="24"/>
    <w:rsid w:val="00447BAF"/>
    <w:pPr>
      <w:spacing w:after="120" w:line="480" w:lineRule="auto"/>
    </w:pPr>
  </w:style>
  <w:style w:type="character" w:customStyle="1" w:styleId="24">
    <w:name w:val="Основной текст 2 Знак"/>
    <w:basedOn w:val="a0"/>
    <w:link w:val="23"/>
    <w:rsid w:val="00447BAF"/>
    <w:rPr>
      <w:rFonts w:ascii="Times New Roman" w:eastAsia="Times New Roman" w:hAnsi="Times New Roman" w:cs="Times New Roman"/>
      <w:sz w:val="24"/>
      <w:szCs w:val="24"/>
      <w:lang w:eastAsia="ru-RU"/>
    </w:rPr>
  </w:style>
  <w:style w:type="paragraph" w:customStyle="1" w:styleId="Standard">
    <w:name w:val="Standard"/>
    <w:rsid w:val="00447BAF"/>
    <w:pPr>
      <w:suppressAutoHyphens/>
      <w:autoSpaceDN w:val="0"/>
      <w:spacing w:after="200" w:line="276" w:lineRule="auto"/>
      <w:textAlignment w:val="baseline"/>
    </w:pPr>
    <w:rPr>
      <w:rFonts w:ascii="Calibri" w:eastAsia="SimSun" w:hAnsi="Calibri" w:cs="Tahoma"/>
      <w:kern w:val="3"/>
      <w:lang w:eastAsia="ru-RU"/>
    </w:rPr>
  </w:style>
  <w:style w:type="paragraph" w:styleId="af">
    <w:name w:val="Normal (Web)"/>
    <w:aliases w:val="_а_Е’__ (дќа) И’ц_1,_а_Е’__ (дќа) И’ц_ И’ц_,___С¬__ (_x_) ÷¬__1,___С¬__ (_x_) ÷¬__ ÷¬__"/>
    <w:basedOn w:val="Standard"/>
    <w:link w:val="af0"/>
    <w:uiPriority w:val="99"/>
    <w:rsid w:val="00447BAF"/>
    <w:pPr>
      <w:spacing w:before="100" w:after="100"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1"/>
    <w:rsid w:val="006F6828"/>
    <w:rPr>
      <w:rFonts w:ascii="Times New Roman" w:eastAsia="Times New Roman" w:hAnsi="Times New Roman" w:cs="Times New Roman"/>
      <w:b/>
      <w:bCs/>
      <w:sz w:val="25"/>
      <w:szCs w:val="25"/>
    </w:rPr>
  </w:style>
  <w:style w:type="paragraph" w:styleId="3">
    <w:name w:val="Body Text Indent 3"/>
    <w:basedOn w:val="a"/>
    <w:link w:val="30"/>
    <w:unhideWhenUsed/>
    <w:rsid w:val="00FB19D0"/>
    <w:pPr>
      <w:spacing w:after="120"/>
      <w:ind w:left="283"/>
    </w:pPr>
    <w:rPr>
      <w:sz w:val="16"/>
      <w:szCs w:val="16"/>
    </w:rPr>
  </w:style>
  <w:style w:type="character" w:customStyle="1" w:styleId="30">
    <w:name w:val="Основной текст с отступом 3 Знак"/>
    <w:basedOn w:val="a0"/>
    <w:link w:val="3"/>
    <w:rsid w:val="00FB19D0"/>
    <w:rPr>
      <w:rFonts w:ascii="Times New Roman" w:eastAsia="Times New Roman" w:hAnsi="Times New Roman" w:cs="Times New Roman"/>
      <w:sz w:val="16"/>
      <w:szCs w:val="16"/>
      <w:lang w:eastAsia="ru-RU"/>
    </w:rPr>
  </w:style>
  <w:style w:type="paragraph" w:customStyle="1" w:styleId="Default">
    <w:name w:val="Default"/>
    <w:rsid w:val="00FB19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1">
    <w:name w:val="annotation reference"/>
    <w:basedOn w:val="a0"/>
    <w:uiPriority w:val="99"/>
    <w:unhideWhenUsed/>
    <w:rsid w:val="00FB19D0"/>
    <w:rPr>
      <w:sz w:val="16"/>
      <w:szCs w:val="16"/>
    </w:rPr>
  </w:style>
  <w:style w:type="paragraph" w:styleId="af2">
    <w:name w:val="annotation text"/>
    <w:basedOn w:val="a"/>
    <w:link w:val="af3"/>
    <w:unhideWhenUsed/>
    <w:rsid w:val="00FB19D0"/>
    <w:pPr>
      <w:spacing w:after="200"/>
    </w:pPr>
    <w:rPr>
      <w:rFonts w:eastAsiaTheme="minorHAnsi"/>
      <w:sz w:val="20"/>
      <w:szCs w:val="20"/>
      <w:lang w:eastAsia="en-US"/>
    </w:rPr>
  </w:style>
  <w:style w:type="character" w:customStyle="1" w:styleId="af3">
    <w:name w:val="Текст примечания Знак"/>
    <w:basedOn w:val="a0"/>
    <w:link w:val="af2"/>
    <w:rsid w:val="00FB19D0"/>
    <w:rPr>
      <w:rFonts w:ascii="Times New Roman" w:hAnsi="Times New Roman" w:cs="Times New Roman"/>
      <w:sz w:val="20"/>
      <w:szCs w:val="20"/>
    </w:rPr>
  </w:style>
  <w:style w:type="paragraph" w:styleId="af4">
    <w:name w:val="annotation subject"/>
    <w:basedOn w:val="af2"/>
    <w:next w:val="af2"/>
    <w:link w:val="af5"/>
    <w:uiPriority w:val="99"/>
    <w:unhideWhenUsed/>
    <w:rsid w:val="00FB19D0"/>
    <w:rPr>
      <w:b/>
      <w:bCs/>
    </w:rPr>
  </w:style>
  <w:style w:type="character" w:customStyle="1" w:styleId="af5">
    <w:name w:val="Тема примечания Знак"/>
    <w:basedOn w:val="af3"/>
    <w:link w:val="af4"/>
    <w:uiPriority w:val="99"/>
    <w:rsid w:val="00FB19D0"/>
    <w:rPr>
      <w:rFonts w:ascii="Times New Roman" w:hAnsi="Times New Roman" w:cs="Times New Roman"/>
      <w:b/>
      <w:bCs/>
      <w:sz w:val="20"/>
      <w:szCs w:val="20"/>
    </w:rPr>
  </w:style>
  <w:style w:type="paragraph" w:styleId="af6">
    <w:name w:val="footnote text"/>
    <w:basedOn w:val="a"/>
    <w:link w:val="af7"/>
    <w:uiPriority w:val="99"/>
    <w:semiHidden/>
    <w:rsid w:val="00FB19D0"/>
    <w:rPr>
      <w:sz w:val="20"/>
      <w:szCs w:val="20"/>
    </w:rPr>
  </w:style>
  <w:style w:type="character" w:customStyle="1" w:styleId="af7">
    <w:name w:val="Текст сноски Знак"/>
    <w:basedOn w:val="a0"/>
    <w:link w:val="af6"/>
    <w:uiPriority w:val="99"/>
    <w:semiHidden/>
    <w:rsid w:val="00FB19D0"/>
    <w:rPr>
      <w:rFonts w:ascii="Times New Roman" w:eastAsia="Times New Roman" w:hAnsi="Times New Roman" w:cs="Times New Roman"/>
      <w:sz w:val="20"/>
      <w:szCs w:val="20"/>
      <w:lang w:eastAsia="ru-RU"/>
    </w:rPr>
  </w:style>
  <w:style w:type="character" w:styleId="af8">
    <w:name w:val="footnote reference"/>
    <w:uiPriority w:val="99"/>
    <w:semiHidden/>
    <w:rsid w:val="00FB19D0"/>
    <w:rPr>
      <w:vertAlign w:val="superscript"/>
    </w:rPr>
  </w:style>
  <w:style w:type="character" w:customStyle="1" w:styleId="af0">
    <w:name w:val="Обычный (веб) Знак"/>
    <w:aliases w:val="_а_Е’__ (дќа) И’ц_1 Знак,_а_Е’__ (дќа) И’ц_ И’ц_ Знак,___С¬__ (_x_) ÷¬__1 Знак,___С¬__ (_x_) ÷¬__ ÷¬__ Знак"/>
    <w:link w:val="af"/>
    <w:uiPriority w:val="99"/>
    <w:locked/>
    <w:rsid w:val="00FB19D0"/>
    <w:rPr>
      <w:rFonts w:ascii="Times New Roman" w:eastAsia="Times New Roman" w:hAnsi="Times New Roman" w:cs="Times New Roman"/>
      <w:kern w:val="3"/>
      <w:sz w:val="24"/>
      <w:szCs w:val="24"/>
      <w:lang w:eastAsia="ru-RU"/>
    </w:rPr>
  </w:style>
  <w:style w:type="paragraph" w:styleId="af9">
    <w:name w:val="header"/>
    <w:basedOn w:val="a"/>
    <w:link w:val="afa"/>
    <w:uiPriority w:val="99"/>
    <w:rsid w:val="00FB19D0"/>
    <w:pPr>
      <w:tabs>
        <w:tab w:val="center" w:pos="4677"/>
        <w:tab w:val="right" w:pos="9355"/>
      </w:tabs>
    </w:pPr>
  </w:style>
  <w:style w:type="character" w:customStyle="1" w:styleId="afa">
    <w:name w:val="Верхний колонтитул Знак"/>
    <w:basedOn w:val="a0"/>
    <w:link w:val="af9"/>
    <w:uiPriority w:val="99"/>
    <w:rsid w:val="00FB19D0"/>
    <w:rPr>
      <w:rFonts w:ascii="Times New Roman" w:eastAsia="Times New Roman" w:hAnsi="Times New Roman" w:cs="Times New Roman"/>
      <w:sz w:val="24"/>
      <w:szCs w:val="24"/>
    </w:rPr>
  </w:style>
  <w:style w:type="character" w:styleId="afb">
    <w:name w:val="page number"/>
    <w:basedOn w:val="a0"/>
    <w:uiPriority w:val="99"/>
    <w:rsid w:val="00FB19D0"/>
  </w:style>
  <w:style w:type="character" w:styleId="afc">
    <w:name w:val="FollowedHyperlink"/>
    <w:uiPriority w:val="99"/>
    <w:rsid w:val="00FB19D0"/>
    <w:rPr>
      <w:color w:val="800080"/>
      <w:u w:val="single"/>
    </w:rPr>
  </w:style>
  <w:style w:type="paragraph" w:customStyle="1" w:styleId="afd">
    <w:name w:val="Знак Знак Знак Знак"/>
    <w:basedOn w:val="a"/>
    <w:rsid w:val="00FB19D0"/>
    <w:pPr>
      <w:spacing w:before="100" w:beforeAutospacing="1" w:after="100" w:afterAutospacing="1"/>
    </w:pPr>
    <w:rPr>
      <w:rFonts w:ascii="Tahoma" w:hAnsi="Tahoma"/>
      <w:sz w:val="20"/>
      <w:szCs w:val="20"/>
      <w:lang w:val="en-US" w:eastAsia="en-US"/>
    </w:rPr>
  </w:style>
  <w:style w:type="paragraph" w:customStyle="1" w:styleId="11">
    <w:name w:val="Абзац списка1"/>
    <w:basedOn w:val="a"/>
    <w:rsid w:val="00FB19D0"/>
    <w:pPr>
      <w:ind w:left="720"/>
    </w:pPr>
    <w:rPr>
      <w:szCs w:val="20"/>
    </w:rPr>
  </w:style>
  <w:style w:type="character" w:customStyle="1" w:styleId="12">
    <w:name w:val="Тема примечания Знак1"/>
    <w:uiPriority w:val="99"/>
    <w:locked/>
    <w:rsid w:val="00FB19D0"/>
    <w:rPr>
      <w:rFonts w:cs="Times New Roman"/>
      <w:b/>
      <w:bCs/>
      <w:sz w:val="24"/>
      <w:szCs w:val="24"/>
    </w:rPr>
  </w:style>
  <w:style w:type="paragraph" w:customStyle="1" w:styleId="afe">
    <w:name w:val="÷¬__ ÷¬__ ÷¬__ ÷¬__"/>
    <w:basedOn w:val="a"/>
    <w:rsid w:val="00FB19D0"/>
    <w:pPr>
      <w:spacing w:before="100" w:beforeAutospacing="1" w:after="100" w:afterAutospacing="1"/>
    </w:pPr>
    <w:rPr>
      <w:rFonts w:ascii="Tahoma" w:hAnsi="Tahoma"/>
      <w:sz w:val="20"/>
      <w:szCs w:val="20"/>
      <w:lang w:val="en-US" w:eastAsia="en-US"/>
    </w:rPr>
  </w:style>
  <w:style w:type="paragraph" w:customStyle="1" w:styleId="ConsPlusCell">
    <w:name w:val="ConsPlusCell"/>
    <w:uiPriority w:val="99"/>
    <w:rsid w:val="00FB19D0"/>
    <w:pPr>
      <w:widowControl w:val="0"/>
      <w:autoSpaceDE w:val="0"/>
      <w:autoSpaceDN w:val="0"/>
      <w:adjustRightInd w:val="0"/>
      <w:spacing w:after="0" w:line="240" w:lineRule="auto"/>
    </w:pPr>
    <w:rPr>
      <w:rFonts w:ascii="Calibri" w:eastAsia="Times New Roman" w:hAnsi="Calibri" w:cs="Calibri"/>
      <w:lang w:eastAsia="ru-RU"/>
    </w:rPr>
  </w:style>
  <w:style w:type="paragraph" w:styleId="aff">
    <w:name w:val="footer"/>
    <w:basedOn w:val="a"/>
    <w:link w:val="aff0"/>
    <w:uiPriority w:val="99"/>
    <w:rsid w:val="00FB19D0"/>
    <w:pPr>
      <w:tabs>
        <w:tab w:val="center" w:pos="4677"/>
        <w:tab w:val="right" w:pos="9355"/>
      </w:tabs>
    </w:pPr>
  </w:style>
  <w:style w:type="character" w:customStyle="1" w:styleId="aff0">
    <w:name w:val="Нижний колонтитул Знак"/>
    <w:basedOn w:val="a0"/>
    <w:link w:val="aff"/>
    <w:uiPriority w:val="99"/>
    <w:rsid w:val="00FB19D0"/>
    <w:rPr>
      <w:rFonts w:ascii="Times New Roman" w:eastAsia="Times New Roman" w:hAnsi="Times New Roman" w:cs="Times New Roman"/>
      <w:sz w:val="24"/>
      <w:szCs w:val="24"/>
      <w:lang w:eastAsia="ru-RU"/>
    </w:rPr>
  </w:style>
  <w:style w:type="paragraph" w:styleId="aff1">
    <w:name w:val="endnote text"/>
    <w:basedOn w:val="a"/>
    <w:link w:val="aff2"/>
    <w:rsid w:val="00FB19D0"/>
    <w:rPr>
      <w:sz w:val="20"/>
      <w:szCs w:val="20"/>
    </w:rPr>
  </w:style>
  <w:style w:type="character" w:customStyle="1" w:styleId="aff2">
    <w:name w:val="Текст концевой сноски Знак"/>
    <w:basedOn w:val="a0"/>
    <w:link w:val="aff1"/>
    <w:rsid w:val="00FB19D0"/>
    <w:rPr>
      <w:rFonts w:ascii="Times New Roman" w:eastAsia="Times New Roman" w:hAnsi="Times New Roman" w:cs="Times New Roman"/>
      <w:sz w:val="20"/>
      <w:szCs w:val="20"/>
      <w:lang w:eastAsia="ru-RU"/>
    </w:rPr>
  </w:style>
  <w:style w:type="character" w:styleId="aff3">
    <w:name w:val="endnote reference"/>
    <w:rsid w:val="00FB19D0"/>
    <w:rPr>
      <w:vertAlign w:val="superscript"/>
    </w:rPr>
  </w:style>
  <w:style w:type="paragraph" w:customStyle="1" w:styleId="Style29">
    <w:name w:val="Style29"/>
    <w:basedOn w:val="a"/>
    <w:rsid w:val="00FB19D0"/>
    <w:pPr>
      <w:widowControl w:val="0"/>
      <w:suppressAutoHyphens/>
      <w:autoSpaceDE w:val="0"/>
    </w:pPr>
    <w:rPr>
      <w:sz w:val="20"/>
      <w:szCs w:val="20"/>
      <w:lang w:eastAsia="ar-SA"/>
    </w:rPr>
  </w:style>
  <w:style w:type="character" w:customStyle="1" w:styleId="apple-converted-space">
    <w:name w:val="apple-converted-space"/>
    <w:rsid w:val="00FB19D0"/>
  </w:style>
  <w:style w:type="paragraph" w:styleId="aff4">
    <w:name w:val="Subtitle"/>
    <w:basedOn w:val="a"/>
    <w:next w:val="a"/>
    <w:link w:val="aff5"/>
    <w:uiPriority w:val="11"/>
    <w:qFormat/>
    <w:rsid w:val="00FB19D0"/>
    <w:pPr>
      <w:numPr>
        <w:ilvl w:val="1"/>
      </w:numPr>
      <w:spacing w:after="200" w:line="276" w:lineRule="auto"/>
    </w:pPr>
    <w:rPr>
      <w:rFonts w:asciiTheme="majorHAnsi" w:eastAsiaTheme="majorEastAsia" w:hAnsiTheme="majorHAnsi" w:cstheme="majorBidi"/>
      <w:i/>
      <w:iCs/>
      <w:color w:val="5B9BD5" w:themeColor="accent1"/>
      <w:spacing w:val="15"/>
      <w:lang w:eastAsia="en-US"/>
    </w:rPr>
  </w:style>
  <w:style w:type="character" w:customStyle="1" w:styleId="aff5">
    <w:name w:val="Подзаголовок Знак"/>
    <w:basedOn w:val="a0"/>
    <w:link w:val="aff4"/>
    <w:uiPriority w:val="11"/>
    <w:rsid w:val="00FB19D0"/>
    <w:rPr>
      <w:rFonts w:asciiTheme="majorHAnsi" w:eastAsiaTheme="majorEastAsia" w:hAnsiTheme="majorHAnsi" w:cstheme="majorBidi"/>
      <w:i/>
      <w:iCs/>
      <w:color w:val="5B9BD5" w:themeColor="accent1"/>
      <w:spacing w:val="15"/>
      <w:sz w:val="24"/>
      <w:szCs w:val="24"/>
    </w:rPr>
  </w:style>
  <w:style w:type="character" w:customStyle="1" w:styleId="frgu-content-accordeon">
    <w:name w:val="frgu-content-accordeon"/>
    <w:basedOn w:val="a0"/>
    <w:rsid w:val="00FB19D0"/>
  </w:style>
  <w:style w:type="paragraph" w:customStyle="1" w:styleId="8">
    <w:name w:val="Стиль8"/>
    <w:basedOn w:val="a"/>
    <w:rsid w:val="00FB19D0"/>
    <w:rPr>
      <w:rFonts w:eastAsia="Calibri"/>
      <w:noProof/>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FB19D0"/>
    <w:rPr>
      <w:rFonts w:ascii="Times New Roman" w:eastAsia="Times New Roman" w:hAnsi="Times New Roman" w:cs="Times New Roman"/>
      <w:sz w:val="24"/>
      <w:szCs w:val="24"/>
      <w:lang w:eastAsia="ru-RU"/>
    </w:rPr>
  </w:style>
  <w:style w:type="character" w:customStyle="1" w:styleId="footnotedescriptionChar">
    <w:name w:val="footnote description Char"/>
    <w:link w:val="footnotedescription"/>
    <w:locked/>
    <w:rsid w:val="00FB19D0"/>
    <w:rPr>
      <w:rFonts w:eastAsia="Times New Roman"/>
      <w:color w:val="000000"/>
      <w:sz w:val="20"/>
    </w:rPr>
  </w:style>
  <w:style w:type="paragraph" w:customStyle="1" w:styleId="footnotedescription">
    <w:name w:val="footnote description"/>
    <w:next w:val="a"/>
    <w:link w:val="footnotedescriptionChar"/>
    <w:rsid w:val="00FB19D0"/>
    <w:pPr>
      <w:spacing w:after="0" w:line="244" w:lineRule="auto"/>
      <w:ind w:right="13"/>
      <w:jc w:val="both"/>
    </w:pPr>
    <w:rPr>
      <w:rFonts w:eastAsia="Times New Roman"/>
      <w:color w:val="000000"/>
      <w:sz w:val="20"/>
    </w:rPr>
  </w:style>
  <w:style w:type="character" w:customStyle="1" w:styleId="footnotemark">
    <w:name w:val="footnote mark"/>
    <w:rsid w:val="00FB19D0"/>
    <w:rPr>
      <w:rFonts w:ascii="Times New Roman" w:eastAsia="Times New Roman" w:hAnsi="Times New Roman" w:cs="Times New Roman" w:hint="default"/>
      <w:color w:val="000000"/>
      <w:sz w:val="20"/>
      <w:vertAlign w:val="superscript"/>
    </w:rPr>
  </w:style>
  <w:style w:type="paragraph" w:styleId="aff6">
    <w:name w:val="Revision"/>
    <w:hidden/>
    <w:uiPriority w:val="99"/>
    <w:semiHidden/>
    <w:rsid w:val="00FB19D0"/>
    <w:pPr>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9403EA"/>
    <w:rPr>
      <w:rFonts w:asciiTheme="majorHAnsi" w:eastAsiaTheme="majorEastAsia" w:hAnsiTheme="majorHAnsi" w:cstheme="majorBidi"/>
      <w:b/>
      <w:bCs/>
      <w:color w:val="2E74B5" w:themeColor="accent1" w:themeShade="BF"/>
      <w:sz w:val="28"/>
      <w:szCs w:val="28"/>
    </w:rPr>
  </w:style>
  <w:style w:type="character" w:styleId="aff7">
    <w:name w:val="line number"/>
    <w:basedOn w:val="a0"/>
    <w:uiPriority w:val="99"/>
    <w:semiHidden/>
    <w:unhideWhenUsed/>
    <w:rsid w:val="009403EA"/>
  </w:style>
  <w:style w:type="character" w:styleId="aff8">
    <w:name w:val="Placeholder Text"/>
    <w:basedOn w:val="a0"/>
    <w:uiPriority w:val="99"/>
    <w:semiHidden/>
    <w:rsid w:val="009403EA"/>
    <w:rPr>
      <w:color w:val="808080"/>
    </w:rPr>
  </w:style>
  <w:style w:type="character" w:customStyle="1" w:styleId="fontstyle01">
    <w:name w:val="fontstyle01"/>
    <w:basedOn w:val="a0"/>
    <w:rsid w:val="009403EA"/>
    <w:rPr>
      <w:rFonts w:ascii="TimesNewRomanPSMT" w:hAnsi="TimesNewRomanPSMT" w:hint="default"/>
      <w:b w:val="0"/>
      <w:bCs w:val="0"/>
      <w:i w:val="0"/>
      <w:iCs w:val="0"/>
      <w:color w:val="000000"/>
      <w:sz w:val="28"/>
      <w:szCs w:val="28"/>
    </w:rPr>
  </w:style>
  <w:style w:type="character" w:customStyle="1" w:styleId="fontstyle21">
    <w:name w:val="fontstyle21"/>
    <w:basedOn w:val="a0"/>
    <w:rsid w:val="009403EA"/>
    <w:rPr>
      <w:rFonts w:ascii="TimesNewRomanPSMT" w:hAnsi="TimesNewRomanPSMT" w:hint="default"/>
      <w:b w:val="0"/>
      <w:bCs w:val="0"/>
      <w:i w:val="0"/>
      <w:iCs w:val="0"/>
      <w:color w:val="000000"/>
      <w:sz w:val="28"/>
      <w:szCs w:val="28"/>
    </w:rPr>
  </w:style>
  <w:style w:type="character" w:customStyle="1" w:styleId="a7">
    <w:name w:val="Без интервала Знак"/>
    <w:link w:val="a6"/>
    <w:locked/>
    <w:rsid w:val="002D4A9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61127272">
      <w:bodyDiv w:val="1"/>
      <w:marLeft w:val="0"/>
      <w:marRight w:val="0"/>
      <w:marTop w:val="0"/>
      <w:marBottom w:val="0"/>
      <w:divBdr>
        <w:top w:val="none" w:sz="0" w:space="0" w:color="auto"/>
        <w:left w:val="none" w:sz="0" w:space="0" w:color="auto"/>
        <w:bottom w:val="none" w:sz="0" w:space="0" w:color="auto"/>
        <w:right w:val="none" w:sz="0" w:space="0" w:color="auto"/>
      </w:divBdr>
    </w:div>
    <w:div w:id="764303783">
      <w:bodyDiv w:val="1"/>
      <w:marLeft w:val="0"/>
      <w:marRight w:val="0"/>
      <w:marTop w:val="0"/>
      <w:marBottom w:val="0"/>
      <w:divBdr>
        <w:top w:val="none" w:sz="0" w:space="0" w:color="auto"/>
        <w:left w:val="none" w:sz="0" w:space="0" w:color="auto"/>
        <w:bottom w:val="none" w:sz="0" w:space="0" w:color="auto"/>
        <w:right w:val="none" w:sz="0" w:space="0" w:color="auto"/>
      </w:divBdr>
      <w:divsChild>
        <w:div w:id="168445790">
          <w:marLeft w:val="0"/>
          <w:marRight w:val="0"/>
          <w:marTop w:val="0"/>
          <w:marBottom w:val="0"/>
          <w:divBdr>
            <w:top w:val="none" w:sz="0" w:space="0" w:color="auto"/>
            <w:left w:val="none" w:sz="0" w:space="0" w:color="auto"/>
            <w:bottom w:val="none" w:sz="0" w:space="0" w:color="auto"/>
            <w:right w:val="none" w:sz="0" w:space="0" w:color="auto"/>
          </w:divBdr>
          <w:divsChild>
            <w:div w:id="948926422">
              <w:marLeft w:val="0"/>
              <w:marRight w:val="0"/>
              <w:marTop w:val="0"/>
              <w:marBottom w:val="0"/>
              <w:divBdr>
                <w:top w:val="none" w:sz="0" w:space="0" w:color="auto"/>
                <w:left w:val="none" w:sz="0" w:space="0" w:color="auto"/>
                <w:bottom w:val="none" w:sz="0" w:space="0" w:color="auto"/>
                <w:right w:val="none" w:sz="0" w:space="0" w:color="auto"/>
              </w:divBdr>
              <w:divsChild>
                <w:div w:id="8939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7149">
          <w:marLeft w:val="0"/>
          <w:marRight w:val="0"/>
          <w:marTop w:val="0"/>
          <w:marBottom w:val="0"/>
          <w:divBdr>
            <w:top w:val="none" w:sz="0" w:space="0" w:color="auto"/>
            <w:left w:val="none" w:sz="0" w:space="0" w:color="auto"/>
            <w:bottom w:val="none" w:sz="0" w:space="0" w:color="auto"/>
            <w:right w:val="none" w:sz="0" w:space="0" w:color="auto"/>
          </w:divBdr>
          <w:divsChild>
            <w:div w:id="793671967">
              <w:marLeft w:val="0"/>
              <w:marRight w:val="0"/>
              <w:marTop w:val="0"/>
              <w:marBottom w:val="0"/>
              <w:divBdr>
                <w:top w:val="none" w:sz="0" w:space="0" w:color="auto"/>
                <w:left w:val="none" w:sz="0" w:space="0" w:color="auto"/>
                <w:bottom w:val="none" w:sz="0" w:space="0" w:color="auto"/>
                <w:right w:val="none" w:sz="0" w:space="0" w:color="auto"/>
              </w:divBdr>
              <w:divsChild>
                <w:div w:id="19752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320C-99F9-480E-8042-2D3E0CE0C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3230</Words>
  <Characters>18414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cp:lastPrinted>2025-12-19T04:33:00Z</cp:lastPrinted>
  <dcterms:created xsi:type="dcterms:W3CDTF">2025-12-26T08:58:00Z</dcterms:created>
  <dcterms:modified xsi:type="dcterms:W3CDTF">2025-12-26T11:07:00Z</dcterms:modified>
</cp:coreProperties>
</file>