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02A3F3" w14:textId="77777777" w:rsidR="002F065E" w:rsidRPr="000270E3" w:rsidRDefault="002F065E" w:rsidP="002F065E">
      <w:pPr>
        <w:jc w:val="center"/>
        <w:rPr>
          <w:b/>
          <w:bCs/>
          <w:sz w:val="28"/>
          <w:szCs w:val="28"/>
        </w:rPr>
      </w:pPr>
      <w:r w:rsidRPr="000270E3">
        <w:rPr>
          <w:b/>
          <w:bCs/>
          <w:sz w:val="28"/>
          <w:szCs w:val="28"/>
        </w:rPr>
        <w:t>Пояснительная записка</w:t>
      </w:r>
    </w:p>
    <w:p w14:paraId="765884DB" w14:textId="0FDCF98E" w:rsidR="002F065E" w:rsidRPr="00CF51D7" w:rsidRDefault="002F065E" w:rsidP="002F065E">
      <w:pPr>
        <w:jc w:val="center"/>
        <w:rPr>
          <w:b/>
          <w:bCs/>
          <w:color w:val="FF0000"/>
          <w:sz w:val="28"/>
          <w:szCs w:val="28"/>
        </w:rPr>
      </w:pPr>
      <w:r w:rsidRPr="000270E3">
        <w:rPr>
          <w:b/>
          <w:bCs/>
          <w:sz w:val="28"/>
          <w:szCs w:val="28"/>
        </w:rPr>
        <w:t xml:space="preserve">к проекту бюджета </w:t>
      </w:r>
      <w:r w:rsidR="00CF51D7">
        <w:rPr>
          <w:b/>
          <w:bCs/>
          <w:sz w:val="28"/>
          <w:szCs w:val="28"/>
        </w:rPr>
        <w:t xml:space="preserve">сельского поселения </w:t>
      </w:r>
      <w:r w:rsidR="00740819">
        <w:rPr>
          <w:b/>
          <w:bCs/>
          <w:color w:val="FF0000"/>
          <w:sz w:val="28"/>
          <w:szCs w:val="28"/>
        </w:rPr>
        <w:t>Балтийский</w:t>
      </w:r>
    </w:p>
    <w:p w14:paraId="3CEDAED5" w14:textId="55E9F476" w:rsidR="002F065E" w:rsidRPr="000270E3" w:rsidRDefault="00CF51D7" w:rsidP="002F065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сельсовет муниципального района </w:t>
      </w:r>
      <w:r w:rsidR="002F065E">
        <w:rPr>
          <w:b/>
          <w:bCs/>
          <w:sz w:val="28"/>
          <w:szCs w:val="28"/>
        </w:rPr>
        <w:t>Иглинский</w:t>
      </w:r>
      <w:r w:rsidR="002F065E" w:rsidRPr="000270E3">
        <w:rPr>
          <w:b/>
          <w:bCs/>
          <w:sz w:val="28"/>
          <w:szCs w:val="28"/>
        </w:rPr>
        <w:t xml:space="preserve"> район Республики Башкортостан на 20</w:t>
      </w:r>
      <w:r w:rsidR="002F065E">
        <w:rPr>
          <w:b/>
          <w:bCs/>
          <w:sz w:val="28"/>
          <w:szCs w:val="28"/>
        </w:rPr>
        <w:t>2</w:t>
      </w:r>
      <w:r w:rsidR="001D44E9">
        <w:rPr>
          <w:b/>
          <w:bCs/>
          <w:sz w:val="28"/>
          <w:szCs w:val="28"/>
        </w:rPr>
        <w:t>6</w:t>
      </w:r>
      <w:r w:rsidR="002F065E" w:rsidRPr="000270E3">
        <w:rPr>
          <w:b/>
          <w:bCs/>
          <w:sz w:val="28"/>
          <w:szCs w:val="28"/>
        </w:rPr>
        <w:t xml:space="preserve"> год </w:t>
      </w:r>
    </w:p>
    <w:p w14:paraId="0559032A" w14:textId="72297FE3" w:rsidR="002F065E" w:rsidRPr="000270E3" w:rsidRDefault="002F065E" w:rsidP="002F065E">
      <w:pPr>
        <w:jc w:val="center"/>
        <w:rPr>
          <w:b/>
          <w:bCs/>
          <w:sz w:val="28"/>
          <w:szCs w:val="28"/>
        </w:rPr>
      </w:pPr>
      <w:r w:rsidRPr="000270E3">
        <w:rPr>
          <w:b/>
          <w:bCs/>
          <w:sz w:val="28"/>
          <w:szCs w:val="28"/>
        </w:rPr>
        <w:t>и на плановый период 202</w:t>
      </w:r>
      <w:r w:rsidR="001D44E9">
        <w:rPr>
          <w:b/>
          <w:bCs/>
          <w:sz w:val="28"/>
          <w:szCs w:val="28"/>
        </w:rPr>
        <w:t>7</w:t>
      </w:r>
      <w:r w:rsidRPr="000270E3">
        <w:rPr>
          <w:b/>
          <w:bCs/>
          <w:sz w:val="28"/>
          <w:szCs w:val="28"/>
        </w:rPr>
        <w:t xml:space="preserve"> и 202</w:t>
      </w:r>
      <w:r w:rsidR="001D44E9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 </w:t>
      </w:r>
      <w:r w:rsidRPr="000270E3">
        <w:rPr>
          <w:b/>
          <w:bCs/>
          <w:sz w:val="28"/>
          <w:szCs w:val="28"/>
        </w:rPr>
        <w:t>годов</w:t>
      </w:r>
    </w:p>
    <w:p w14:paraId="42DB174F" w14:textId="77777777" w:rsidR="00A76E31" w:rsidRDefault="00A76E31" w:rsidP="00A76E31">
      <w:pPr>
        <w:jc w:val="both"/>
        <w:rPr>
          <w:bCs/>
          <w:sz w:val="28"/>
          <w:szCs w:val="28"/>
        </w:rPr>
      </w:pPr>
    </w:p>
    <w:p w14:paraId="6A19FC40" w14:textId="5981FCBC" w:rsidR="00A76E31" w:rsidRPr="006C4262" w:rsidRDefault="00A76E31" w:rsidP="006C4262">
      <w:pPr>
        <w:ind w:firstLine="709"/>
        <w:contextualSpacing/>
        <w:jc w:val="both"/>
        <w:rPr>
          <w:bCs/>
          <w:color w:val="FF0000"/>
          <w:sz w:val="28"/>
          <w:szCs w:val="28"/>
        </w:rPr>
      </w:pPr>
      <w:r w:rsidRPr="00A36B26">
        <w:rPr>
          <w:bCs/>
          <w:sz w:val="28"/>
          <w:szCs w:val="28"/>
        </w:rPr>
        <w:t>Прогнозируемый объем доходов</w:t>
      </w:r>
      <w:r w:rsidR="00CF51D7">
        <w:rPr>
          <w:bCs/>
          <w:sz w:val="28"/>
          <w:szCs w:val="28"/>
        </w:rPr>
        <w:t xml:space="preserve"> </w:t>
      </w:r>
      <w:r w:rsidRPr="00FD63EC">
        <w:rPr>
          <w:bCs/>
          <w:sz w:val="28"/>
          <w:szCs w:val="28"/>
        </w:rPr>
        <w:t>бюджета</w:t>
      </w:r>
      <w:r w:rsidR="00CF51D7">
        <w:rPr>
          <w:bCs/>
          <w:sz w:val="28"/>
          <w:szCs w:val="28"/>
        </w:rPr>
        <w:t xml:space="preserve"> сельского поселения</w:t>
      </w:r>
      <w:r w:rsidRPr="00FD63EC">
        <w:rPr>
          <w:bCs/>
          <w:sz w:val="28"/>
          <w:szCs w:val="28"/>
        </w:rPr>
        <w:t xml:space="preserve"> на 202</w:t>
      </w:r>
      <w:r w:rsidR="001D44E9">
        <w:rPr>
          <w:bCs/>
          <w:sz w:val="28"/>
          <w:szCs w:val="28"/>
        </w:rPr>
        <w:t>6</w:t>
      </w:r>
      <w:r w:rsidRPr="00FD63EC">
        <w:rPr>
          <w:bCs/>
          <w:sz w:val="28"/>
          <w:szCs w:val="28"/>
        </w:rPr>
        <w:t xml:space="preserve"> год планируется в сумме </w:t>
      </w:r>
      <w:r w:rsidR="001D44E9">
        <w:rPr>
          <w:bCs/>
          <w:color w:val="FF0000"/>
          <w:sz w:val="28"/>
          <w:szCs w:val="28"/>
        </w:rPr>
        <w:t>8</w:t>
      </w:r>
      <w:r w:rsidR="00745F35">
        <w:rPr>
          <w:bCs/>
          <w:color w:val="FF0000"/>
          <w:sz w:val="28"/>
          <w:szCs w:val="28"/>
        </w:rPr>
        <w:t xml:space="preserve"> </w:t>
      </w:r>
      <w:r w:rsidR="001D44E9">
        <w:rPr>
          <w:bCs/>
          <w:color w:val="FF0000"/>
          <w:sz w:val="28"/>
          <w:szCs w:val="28"/>
        </w:rPr>
        <w:t>340</w:t>
      </w:r>
      <w:r w:rsidR="004B30B6">
        <w:rPr>
          <w:bCs/>
          <w:color w:val="FF0000"/>
          <w:sz w:val="28"/>
          <w:szCs w:val="28"/>
        </w:rPr>
        <w:t>,</w:t>
      </w:r>
      <w:r w:rsidR="001D44E9">
        <w:rPr>
          <w:bCs/>
          <w:color w:val="FF0000"/>
          <w:sz w:val="28"/>
          <w:szCs w:val="28"/>
        </w:rPr>
        <w:t>4</w:t>
      </w:r>
      <w:r w:rsidR="006C4262">
        <w:rPr>
          <w:bCs/>
          <w:color w:val="FF0000"/>
          <w:sz w:val="28"/>
          <w:szCs w:val="28"/>
        </w:rPr>
        <w:t xml:space="preserve"> </w:t>
      </w:r>
      <w:r w:rsidR="00A36B26" w:rsidRPr="00A36B26">
        <w:rPr>
          <w:bCs/>
          <w:color w:val="000000" w:themeColor="text1"/>
          <w:sz w:val="28"/>
          <w:szCs w:val="28"/>
        </w:rPr>
        <w:t>тыс.</w:t>
      </w:r>
      <w:r w:rsidR="00A36B26">
        <w:rPr>
          <w:bCs/>
          <w:color w:val="FF0000"/>
          <w:sz w:val="28"/>
          <w:szCs w:val="28"/>
        </w:rPr>
        <w:t xml:space="preserve"> </w:t>
      </w:r>
      <w:r w:rsidRPr="00FD63EC">
        <w:rPr>
          <w:bCs/>
          <w:sz w:val="28"/>
          <w:szCs w:val="28"/>
        </w:rPr>
        <w:t>рублей, с</w:t>
      </w:r>
      <w:r w:rsidR="00C95D6B" w:rsidRPr="00FD63EC">
        <w:rPr>
          <w:bCs/>
          <w:sz w:val="28"/>
          <w:szCs w:val="28"/>
        </w:rPr>
        <w:t xml:space="preserve"> </w:t>
      </w:r>
      <w:r w:rsidR="001D44E9">
        <w:rPr>
          <w:bCs/>
          <w:sz w:val="28"/>
          <w:szCs w:val="28"/>
        </w:rPr>
        <w:t>увеличением</w:t>
      </w:r>
      <w:r w:rsidR="00745F35">
        <w:rPr>
          <w:bCs/>
          <w:sz w:val="28"/>
          <w:szCs w:val="28"/>
        </w:rPr>
        <w:t xml:space="preserve"> </w:t>
      </w:r>
      <w:r w:rsidRPr="00FD63EC">
        <w:rPr>
          <w:bCs/>
          <w:sz w:val="28"/>
          <w:szCs w:val="28"/>
        </w:rPr>
        <w:t>к утвержденному плану 202</w:t>
      </w:r>
      <w:r w:rsidR="001D44E9">
        <w:rPr>
          <w:bCs/>
          <w:sz w:val="28"/>
          <w:szCs w:val="28"/>
        </w:rPr>
        <w:t>5</w:t>
      </w:r>
      <w:r w:rsidRPr="00FD63EC">
        <w:rPr>
          <w:bCs/>
          <w:sz w:val="28"/>
          <w:szCs w:val="28"/>
        </w:rPr>
        <w:t xml:space="preserve"> года на </w:t>
      </w:r>
      <w:r w:rsidR="00745F35" w:rsidRPr="00745F35">
        <w:rPr>
          <w:bCs/>
          <w:color w:val="FF0000"/>
          <w:sz w:val="28"/>
          <w:szCs w:val="28"/>
        </w:rPr>
        <w:t xml:space="preserve">1 </w:t>
      </w:r>
      <w:r w:rsidR="001D44E9">
        <w:rPr>
          <w:bCs/>
          <w:color w:val="FF0000"/>
          <w:sz w:val="28"/>
          <w:szCs w:val="28"/>
        </w:rPr>
        <w:t>627</w:t>
      </w:r>
      <w:r w:rsidR="00E45103">
        <w:rPr>
          <w:bCs/>
          <w:color w:val="FF0000"/>
          <w:sz w:val="28"/>
          <w:szCs w:val="28"/>
        </w:rPr>
        <w:t>,</w:t>
      </w:r>
      <w:r w:rsidR="001D44E9">
        <w:rPr>
          <w:bCs/>
          <w:color w:val="FF0000"/>
          <w:sz w:val="28"/>
          <w:szCs w:val="28"/>
        </w:rPr>
        <w:t>5</w:t>
      </w:r>
      <w:r w:rsidRPr="00FD63EC">
        <w:rPr>
          <w:bCs/>
          <w:sz w:val="28"/>
          <w:szCs w:val="28"/>
        </w:rPr>
        <w:t xml:space="preserve"> </w:t>
      </w:r>
      <w:r w:rsidR="00A36B26">
        <w:rPr>
          <w:bCs/>
          <w:sz w:val="28"/>
          <w:szCs w:val="28"/>
        </w:rPr>
        <w:t xml:space="preserve">тыс. </w:t>
      </w:r>
      <w:r w:rsidRPr="00FD63EC">
        <w:rPr>
          <w:bCs/>
          <w:sz w:val="28"/>
          <w:szCs w:val="28"/>
        </w:rPr>
        <w:t>рублей</w:t>
      </w:r>
      <w:r w:rsidRPr="00FD63EC">
        <w:rPr>
          <w:b/>
          <w:bCs/>
          <w:sz w:val="28"/>
          <w:szCs w:val="28"/>
        </w:rPr>
        <w:t xml:space="preserve"> </w:t>
      </w:r>
      <w:r w:rsidRPr="00FD63EC">
        <w:rPr>
          <w:bCs/>
          <w:color w:val="000000" w:themeColor="text1"/>
          <w:sz w:val="28"/>
          <w:szCs w:val="28"/>
        </w:rPr>
        <w:t>или</w:t>
      </w:r>
      <w:r w:rsidRPr="00FD63EC">
        <w:rPr>
          <w:b/>
          <w:bCs/>
          <w:color w:val="000000" w:themeColor="text1"/>
          <w:sz w:val="28"/>
          <w:szCs w:val="28"/>
        </w:rPr>
        <w:t xml:space="preserve"> </w:t>
      </w:r>
      <w:r w:rsidR="001D44E9">
        <w:rPr>
          <w:bCs/>
          <w:color w:val="000000" w:themeColor="text1"/>
          <w:sz w:val="28"/>
          <w:szCs w:val="28"/>
        </w:rPr>
        <w:t>выше</w:t>
      </w:r>
      <w:r w:rsidR="00745F35">
        <w:rPr>
          <w:b/>
          <w:bCs/>
          <w:color w:val="000000" w:themeColor="text1"/>
          <w:sz w:val="28"/>
          <w:szCs w:val="28"/>
        </w:rPr>
        <w:t xml:space="preserve"> </w:t>
      </w:r>
      <w:r w:rsidR="00745F35" w:rsidRPr="00745F35">
        <w:rPr>
          <w:bCs/>
          <w:color w:val="000000" w:themeColor="text1"/>
          <w:sz w:val="28"/>
          <w:szCs w:val="28"/>
        </w:rPr>
        <w:t>на</w:t>
      </w:r>
      <w:r w:rsidR="00745F35">
        <w:rPr>
          <w:b/>
          <w:bCs/>
          <w:color w:val="000000" w:themeColor="text1"/>
          <w:sz w:val="28"/>
          <w:szCs w:val="28"/>
        </w:rPr>
        <w:t xml:space="preserve"> </w:t>
      </w:r>
      <w:r w:rsidR="001D44E9">
        <w:rPr>
          <w:bCs/>
          <w:color w:val="FF0000"/>
          <w:sz w:val="28"/>
          <w:szCs w:val="28"/>
        </w:rPr>
        <w:t>24</w:t>
      </w:r>
      <w:r w:rsidR="004B30B6" w:rsidRPr="004B30B6">
        <w:rPr>
          <w:bCs/>
          <w:color w:val="FF0000"/>
          <w:sz w:val="28"/>
          <w:szCs w:val="28"/>
        </w:rPr>
        <w:t>,</w:t>
      </w:r>
      <w:r w:rsidR="001D44E9">
        <w:rPr>
          <w:bCs/>
          <w:color w:val="FF0000"/>
          <w:sz w:val="28"/>
          <w:szCs w:val="28"/>
        </w:rPr>
        <w:t>2</w:t>
      </w:r>
      <w:r w:rsidR="00E45103" w:rsidRPr="004B30B6">
        <w:rPr>
          <w:b/>
          <w:bCs/>
          <w:color w:val="FF0000"/>
          <w:sz w:val="28"/>
          <w:szCs w:val="28"/>
        </w:rPr>
        <w:t xml:space="preserve"> </w:t>
      </w:r>
      <w:r w:rsidRPr="00FD63EC">
        <w:rPr>
          <w:bCs/>
          <w:color w:val="000000" w:themeColor="text1"/>
          <w:sz w:val="28"/>
          <w:szCs w:val="28"/>
        </w:rPr>
        <w:t>процент</w:t>
      </w:r>
      <w:r w:rsidR="00A36B26">
        <w:rPr>
          <w:bCs/>
          <w:color w:val="000000" w:themeColor="text1"/>
          <w:sz w:val="28"/>
          <w:szCs w:val="28"/>
        </w:rPr>
        <w:t>ов</w:t>
      </w:r>
      <w:r w:rsidRPr="00FD63EC">
        <w:rPr>
          <w:bCs/>
          <w:sz w:val="28"/>
          <w:szCs w:val="28"/>
        </w:rPr>
        <w:t>. В 202</w:t>
      </w:r>
      <w:r w:rsidR="001D44E9">
        <w:rPr>
          <w:bCs/>
          <w:sz w:val="28"/>
          <w:szCs w:val="28"/>
        </w:rPr>
        <w:t>7</w:t>
      </w:r>
      <w:r w:rsidRPr="00FD63EC">
        <w:rPr>
          <w:bCs/>
          <w:sz w:val="28"/>
          <w:szCs w:val="28"/>
        </w:rPr>
        <w:t xml:space="preserve"> году планируемый объем доходов составит </w:t>
      </w:r>
      <w:r w:rsidR="001D44E9">
        <w:rPr>
          <w:rStyle w:val="FontStyle16"/>
          <w:color w:val="FF0000"/>
          <w:sz w:val="28"/>
          <w:szCs w:val="28"/>
        </w:rPr>
        <w:t>8</w:t>
      </w:r>
      <w:r w:rsidR="00745F35">
        <w:rPr>
          <w:rStyle w:val="FontStyle16"/>
          <w:color w:val="FF0000"/>
          <w:sz w:val="28"/>
          <w:szCs w:val="28"/>
        </w:rPr>
        <w:t xml:space="preserve"> </w:t>
      </w:r>
      <w:r w:rsidR="001D44E9">
        <w:rPr>
          <w:rStyle w:val="FontStyle16"/>
          <w:color w:val="FF0000"/>
          <w:sz w:val="28"/>
          <w:szCs w:val="28"/>
        </w:rPr>
        <w:t>491</w:t>
      </w:r>
      <w:r w:rsidR="00E45103">
        <w:rPr>
          <w:rStyle w:val="FontStyle16"/>
          <w:color w:val="FF0000"/>
          <w:sz w:val="28"/>
          <w:szCs w:val="28"/>
        </w:rPr>
        <w:t>,</w:t>
      </w:r>
      <w:r w:rsidR="001D44E9">
        <w:rPr>
          <w:rStyle w:val="FontStyle16"/>
          <w:color w:val="FF0000"/>
          <w:sz w:val="28"/>
          <w:szCs w:val="28"/>
        </w:rPr>
        <w:t>5</w:t>
      </w:r>
      <w:r w:rsidR="00CF51D7">
        <w:rPr>
          <w:rStyle w:val="FontStyle16"/>
          <w:sz w:val="28"/>
          <w:szCs w:val="28"/>
        </w:rPr>
        <w:t xml:space="preserve"> </w:t>
      </w:r>
      <w:r w:rsidR="00A36B26">
        <w:rPr>
          <w:rStyle w:val="FontStyle16"/>
          <w:sz w:val="28"/>
          <w:szCs w:val="28"/>
        </w:rPr>
        <w:t>тыс.</w:t>
      </w:r>
      <w:r w:rsidR="00745F35">
        <w:rPr>
          <w:rStyle w:val="FontStyle16"/>
          <w:sz w:val="28"/>
          <w:szCs w:val="28"/>
        </w:rPr>
        <w:t xml:space="preserve"> </w:t>
      </w:r>
      <w:r w:rsidRPr="00FD63EC">
        <w:rPr>
          <w:rStyle w:val="FontStyle16"/>
          <w:sz w:val="28"/>
          <w:szCs w:val="28"/>
        </w:rPr>
        <w:t>рублей, в 202</w:t>
      </w:r>
      <w:r w:rsidR="001D44E9">
        <w:rPr>
          <w:rStyle w:val="FontStyle16"/>
          <w:sz w:val="28"/>
          <w:szCs w:val="28"/>
        </w:rPr>
        <w:t>8</w:t>
      </w:r>
      <w:r w:rsidRPr="00FD63EC">
        <w:rPr>
          <w:rStyle w:val="FontStyle16"/>
          <w:sz w:val="28"/>
          <w:szCs w:val="28"/>
        </w:rPr>
        <w:t xml:space="preserve"> году </w:t>
      </w:r>
      <w:r w:rsidR="001D44E9">
        <w:rPr>
          <w:rStyle w:val="FontStyle16"/>
          <w:color w:val="FF0000"/>
          <w:sz w:val="28"/>
          <w:szCs w:val="28"/>
        </w:rPr>
        <w:t>8</w:t>
      </w:r>
      <w:r w:rsidR="00745F35">
        <w:rPr>
          <w:rStyle w:val="FontStyle16"/>
          <w:color w:val="FF0000"/>
          <w:sz w:val="28"/>
          <w:szCs w:val="28"/>
        </w:rPr>
        <w:t xml:space="preserve"> 7</w:t>
      </w:r>
      <w:r w:rsidR="001D44E9">
        <w:rPr>
          <w:rStyle w:val="FontStyle16"/>
          <w:color w:val="FF0000"/>
          <w:sz w:val="28"/>
          <w:szCs w:val="28"/>
        </w:rPr>
        <w:t>01</w:t>
      </w:r>
      <w:r w:rsidR="00E45103">
        <w:rPr>
          <w:rStyle w:val="FontStyle16"/>
          <w:color w:val="FF0000"/>
          <w:sz w:val="28"/>
          <w:szCs w:val="28"/>
        </w:rPr>
        <w:t>,</w:t>
      </w:r>
      <w:r w:rsidR="001D44E9">
        <w:rPr>
          <w:rStyle w:val="FontStyle16"/>
          <w:color w:val="FF0000"/>
          <w:sz w:val="28"/>
          <w:szCs w:val="28"/>
        </w:rPr>
        <w:t>6</w:t>
      </w:r>
      <w:r w:rsidRPr="00FD63EC">
        <w:rPr>
          <w:rStyle w:val="FontStyle16"/>
          <w:sz w:val="28"/>
          <w:szCs w:val="28"/>
        </w:rPr>
        <w:t xml:space="preserve"> </w:t>
      </w:r>
      <w:r w:rsidR="00A36B26">
        <w:rPr>
          <w:rStyle w:val="FontStyle16"/>
          <w:sz w:val="28"/>
          <w:szCs w:val="28"/>
        </w:rPr>
        <w:t>тыс.</w:t>
      </w:r>
      <w:r w:rsidR="00745F35">
        <w:rPr>
          <w:rStyle w:val="FontStyle16"/>
          <w:sz w:val="28"/>
          <w:szCs w:val="28"/>
        </w:rPr>
        <w:t xml:space="preserve"> </w:t>
      </w:r>
      <w:r w:rsidRPr="00FD63EC">
        <w:rPr>
          <w:rStyle w:val="FontStyle16"/>
          <w:sz w:val="28"/>
          <w:szCs w:val="28"/>
        </w:rPr>
        <w:t>рублей.</w:t>
      </w:r>
    </w:p>
    <w:p w14:paraId="01EF1931" w14:textId="04E2CC88" w:rsidR="00A76E31" w:rsidRPr="00E45103" w:rsidRDefault="00A76E31" w:rsidP="0051450B">
      <w:pPr>
        <w:ind w:firstLine="709"/>
        <w:contextualSpacing/>
        <w:jc w:val="both"/>
        <w:rPr>
          <w:rStyle w:val="FontStyle16"/>
          <w:bCs/>
          <w:color w:val="FF0000"/>
          <w:sz w:val="28"/>
          <w:szCs w:val="28"/>
        </w:rPr>
      </w:pPr>
      <w:r w:rsidRPr="00FD63EC">
        <w:rPr>
          <w:bCs/>
          <w:sz w:val="28"/>
          <w:szCs w:val="28"/>
        </w:rPr>
        <w:t xml:space="preserve">Поступление налоговых и неналоговых доходов бюджета </w:t>
      </w:r>
      <w:r w:rsidR="0036581B">
        <w:rPr>
          <w:bCs/>
          <w:sz w:val="28"/>
          <w:szCs w:val="28"/>
        </w:rPr>
        <w:t xml:space="preserve">СП </w:t>
      </w:r>
      <w:r w:rsidRPr="00FD63EC">
        <w:rPr>
          <w:bCs/>
          <w:sz w:val="28"/>
          <w:szCs w:val="28"/>
        </w:rPr>
        <w:t>на 202</w:t>
      </w:r>
      <w:r w:rsidR="001D44E9">
        <w:rPr>
          <w:bCs/>
          <w:sz w:val="28"/>
          <w:szCs w:val="28"/>
        </w:rPr>
        <w:t>6</w:t>
      </w:r>
      <w:r w:rsidRPr="00FD63EC">
        <w:rPr>
          <w:bCs/>
          <w:sz w:val="28"/>
          <w:szCs w:val="28"/>
        </w:rPr>
        <w:t xml:space="preserve"> год планируется в сумме </w:t>
      </w:r>
      <w:r w:rsidR="001D44E9">
        <w:rPr>
          <w:bCs/>
          <w:color w:val="FF0000"/>
          <w:sz w:val="28"/>
          <w:szCs w:val="28"/>
        </w:rPr>
        <w:t>4</w:t>
      </w:r>
      <w:r w:rsidR="00745F35">
        <w:rPr>
          <w:bCs/>
          <w:color w:val="FF0000"/>
          <w:sz w:val="28"/>
          <w:szCs w:val="28"/>
        </w:rPr>
        <w:t xml:space="preserve"> </w:t>
      </w:r>
      <w:r w:rsidR="001D44E9">
        <w:rPr>
          <w:bCs/>
          <w:color w:val="FF0000"/>
          <w:sz w:val="28"/>
          <w:szCs w:val="28"/>
        </w:rPr>
        <w:t>710</w:t>
      </w:r>
      <w:r w:rsidR="00B34B7A">
        <w:rPr>
          <w:bCs/>
          <w:color w:val="FF0000"/>
          <w:sz w:val="28"/>
          <w:szCs w:val="28"/>
        </w:rPr>
        <w:t>,</w:t>
      </w:r>
      <w:r w:rsidR="001D44E9">
        <w:rPr>
          <w:bCs/>
          <w:color w:val="FF0000"/>
          <w:sz w:val="28"/>
          <w:szCs w:val="28"/>
        </w:rPr>
        <w:t>8</w:t>
      </w:r>
      <w:r w:rsidR="00A36B26">
        <w:rPr>
          <w:bCs/>
          <w:color w:val="FF0000"/>
          <w:sz w:val="28"/>
          <w:szCs w:val="28"/>
        </w:rPr>
        <w:t xml:space="preserve"> </w:t>
      </w:r>
      <w:r w:rsidR="00A36B26" w:rsidRPr="00A36B26">
        <w:rPr>
          <w:bCs/>
          <w:color w:val="000000" w:themeColor="text1"/>
          <w:sz w:val="28"/>
          <w:szCs w:val="28"/>
        </w:rPr>
        <w:t xml:space="preserve">тыс. </w:t>
      </w:r>
      <w:r w:rsidRPr="00FD63EC">
        <w:rPr>
          <w:bCs/>
          <w:sz w:val="28"/>
          <w:szCs w:val="28"/>
        </w:rPr>
        <w:t xml:space="preserve">рублей, с </w:t>
      </w:r>
      <w:r w:rsidR="001D44E9">
        <w:rPr>
          <w:bCs/>
          <w:sz w:val="28"/>
          <w:szCs w:val="28"/>
        </w:rPr>
        <w:t xml:space="preserve">увеличением </w:t>
      </w:r>
      <w:r w:rsidRPr="00FD63EC">
        <w:rPr>
          <w:bCs/>
          <w:sz w:val="28"/>
          <w:szCs w:val="28"/>
        </w:rPr>
        <w:t>к утвержденному плану 202</w:t>
      </w:r>
      <w:r w:rsidR="001D44E9">
        <w:rPr>
          <w:bCs/>
          <w:sz w:val="28"/>
          <w:szCs w:val="28"/>
        </w:rPr>
        <w:t>5</w:t>
      </w:r>
      <w:r w:rsidRPr="00FD63EC">
        <w:rPr>
          <w:bCs/>
          <w:sz w:val="28"/>
          <w:szCs w:val="28"/>
        </w:rPr>
        <w:t xml:space="preserve"> года на </w:t>
      </w:r>
      <w:r w:rsidR="001D44E9">
        <w:rPr>
          <w:bCs/>
          <w:color w:val="FF0000"/>
          <w:sz w:val="28"/>
          <w:szCs w:val="28"/>
        </w:rPr>
        <w:t>1</w:t>
      </w:r>
      <w:r w:rsidR="00745F35">
        <w:rPr>
          <w:bCs/>
          <w:color w:val="FF0000"/>
          <w:sz w:val="28"/>
          <w:szCs w:val="28"/>
        </w:rPr>
        <w:t xml:space="preserve"> </w:t>
      </w:r>
      <w:r w:rsidR="001D44E9">
        <w:rPr>
          <w:bCs/>
          <w:color w:val="FF0000"/>
          <w:sz w:val="28"/>
          <w:szCs w:val="28"/>
        </w:rPr>
        <w:t>547</w:t>
      </w:r>
      <w:r w:rsidR="00B34B7A">
        <w:rPr>
          <w:bCs/>
          <w:color w:val="FF0000"/>
          <w:sz w:val="28"/>
          <w:szCs w:val="28"/>
        </w:rPr>
        <w:t>,</w:t>
      </w:r>
      <w:r w:rsidR="001D44E9">
        <w:rPr>
          <w:bCs/>
          <w:color w:val="FF0000"/>
          <w:sz w:val="28"/>
          <w:szCs w:val="28"/>
        </w:rPr>
        <w:t>7</w:t>
      </w:r>
      <w:r w:rsidR="00E45103">
        <w:rPr>
          <w:bCs/>
          <w:color w:val="FF0000"/>
          <w:sz w:val="28"/>
          <w:szCs w:val="28"/>
        </w:rPr>
        <w:t xml:space="preserve"> </w:t>
      </w:r>
      <w:r w:rsidR="00A36B26">
        <w:rPr>
          <w:bCs/>
          <w:sz w:val="28"/>
          <w:szCs w:val="28"/>
        </w:rPr>
        <w:t>тыс.</w:t>
      </w:r>
      <w:r w:rsidR="00745F35">
        <w:rPr>
          <w:bCs/>
          <w:sz w:val="28"/>
          <w:szCs w:val="28"/>
        </w:rPr>
        <w:t xml:space="preserve"> </w:t>
      </w:r>
      <w:r w:rsidRPr="00FD63EC">
        <w:rPr>
          <w:bCs/>
          <w:sz w:val="28"/>
          <w:szCs w:val="28"/>
        </w:rPr>
        <w:t xml:space="preserve">рублей или </w:t>
      </w:r>
      <w:r w:rsidR="001D44E9">
        <w:rPr>
          <w:bCs/>
          <w:sz w:val="28"/>
          <w:szCs w:val="28"/>
        </w:rPr>
        <w:t>выше</w:t>
      </w:r>
      <w:r w:rsidR="00745F35">
        <w:rPr>
          <w:bCs/>
          <w:sz w:val="28"/>
          <w:szCs w:val="28"/>
        </w:rPr>
        <w:t xml:space="preserve"> </w:t>
      </w:r>
      <w:r w:rsidRPr="00FD63EC">
        <w:rPr>
          <w:bCs/>
          <w:sz w:val="28"/>
          <w:szCs w:val="28"/>
        </w:rPr>
        <w:t xml:space="preserve">на </w:t>
      </w:r>
      <w:r w:rsidR="001D44E9">
        <w:rPr>
          <w:bCs/>
          <w:color w:val="FF0000"/>
          <w:sz w:val="28"/>
          <w:szCs w:val="28"/>
        </w:rPr>
        <w:t>48</w:t>
      </w:r>
      <w:r w:rsidR="00B34B7A" w:rsidRPr="004B30B6">
        <w:rPr>
          <w:bCs/>
          <w:color w:val="FF0000"/>
          <w:sz w:val="28"/>
          <w:szCs w:val="28"/>
        </w:rPr>
        <w:t>,</w:t>
      </w:r>
      <w:r w:rsidR="001D44E9">
        <w:rPr>
          <w:bCs/>
          <w:color w:val="FF0000"/>
          <w:sz w:val="28"/>
          <w:szCs w:val="28"/>
        </w:rPr>
        <w:t>9</w:t>
      </w:r>
      <w:r w:rsidR="00B34B7A" w:rsidRPr="004B30B6">
        <w:rPr>
          <w:bCs/>
          <w:color w:val="FF0000"/>
          <w:sz w:val="28"/>
          <w:szCs w:val="28"/>
        </w:rPr>
        <w:t xml:space="preserve"> </w:t>
      </w:r>
      <w:r w:rsidRPr="00FD63EC">
        <w:rPr>
          <w:bCs/>
          <w:sz w:val="28"/>
          <w:szCs w:val="28"/>
        </w:rPr>
        <w:t>процент</w:t>
      </w:r>
      <w:r w:rsidR="00745F35">
        <w:rPr>
          <w:bCs/>
          <w:sz w:val="28"/>
          <w:szCs w:val="28"/>
        </w:rPr>
        <w:t>а</w:t>
      </w:r>
      <w:r w:rsidRPr="00FD63EC">
        <w:rPr>
          <w:bCs/>
          <w:sz w:val="28"/>
          <w:szCs w:val="28"/>
        </w:rPr>
        <w:t>. В 202</w:t>
      </w:r>
      <w:r w:rsidR="001D44E9">
        <w:rPr>
          <w:bCs/>
          <w:sz w:val="28"/>
          <w:szCs w:val="28"/>
        </w:rPr>
        <w:t>7</w:t>
      </w:r>
      <w:r w:rsidRPr="00FD63EC">
        <w:rPr>
          <w:bCs/>
          <w:sz w:val="28"/>
          <w:szCs w:val="28"/>
        </w:rPr>
        <w:t xml:space="preserve"> году планируемый объем доходов составит </w:t>
      </w:r>
      <w:r w:rsidR="001D44E9">
        <w:rPr>
          <w:rStyle w:val="FontStyle16"/>
          <w:color w:val="FF0000"/>
          <w:sz w:val="28"/>
          <w:szCs w:val="28"/>
        </w:rPr>
        <w:t>4</w:t>
      </w:r>
      <w:r w:rsidR="00352D9A">
        <w:rPr>
          <w:rStyle w:val="FontStyle16"/>
          <w:color w:val="FF0000"/>
          <w:sz w:val="28"/>
          <w:szCs w:val="28"/>
        </w:rPr>
        <w:t xml:space="preserve"> </w:t>
      </w:r>
      <w:r w:rsidR="001D44E9">
        <w:rPr>
          <w:rStyle w:val="FontStyle16"/>
          <w:color w:val="FF0000"/>
          <w:sz w:val="28"/>
          <w:szCs w:val="28"/>
        </w:rPr>
        <w:t>828</w:t>
      </w:r>
      <w:r w:rsidR="005A4D1E">
        <w:rPr>
          <w:rStyle w:val="FontStyle16"/>
          <w:color w:val="FF0000"/>
          <w:sz w:val="28"/>
          <w:szCs w:val="28"/>
        </w:rPr>
        <w:t>,</w:t>
      </w:r>
      <w:r w:rsidR="001D44E9">
        <w:rPr>
          <w:rStyle w:val="FontStyle16"/>
          <w:color w:val="FF0000"/>
          <w:sz w:val="28"/>
          <w:szCs w:val="28"/>
        </w:rPr>
        <w:t>1</w:t>
      </w:r>
      <w:r w:rsidRPr="006C4262">
        <w:rPr>
          <w:rStyle w:val="FontStyle16"/>
          <w:color w:val="FF0000"/>
          <w:sz w:val="28"/>
          <w:szCs w:val="28"/>
        </w:rPr>
        <w:t xml:space="preserve"> </w:t>
      </w:r>
      <w:r w:rsidRPr="00FD63EC">
        <w:rPr>
          <w:rStyle w:val="FontStyle16"/>
          <w:sz w:val="28"/>
          <w:szCs w:val="28"/>
        </w:rPr>
        <w:t xml:space="preserve">рублей, </w:t>
      </w:r>
      <w:r w:rsidR="00FD63EC" w:rsidRPr="00FD63EC">
        <w:rPr>
          <w:rStyle w:val="FontStyle16"/>
          <w:sz w:val="28"/>
          <w:szCs w:val="28"/>
        </w:rPr>
        <w:t xml:space="preserve">с ростом </w:t>
      </w:r>
      <w:r w:rsidRPr="00FD63EC">
        <w:rPr>
          <w:bCs/>
          <w:sz w:val="28"/>
          <w:szCs w:val="28"/>
        </w:rPr>
        <w:t>к прогнозному уровню 202</w:t>
      </w:r>
      <w:r w:rsidR="001D44E9">
        <w:rPr>
          <w:bCs/>
          <w:sz w:val="28"/>
          <w:szCs w:val="28"/>
        </w:rPr>
        <w:t>6</w:t>
      </w:r>
      <w:r w:rsidRPr="00FD63EC">
        <w:rPr>
          <w:bCs/>
          <w:sz w:val="28"/>
          <w:szCs w:val="28"/>
        </w:rPr>
        <w:t xml:space="preserve"> года на </w:t>
      </w:r>
      <w:r w:rsidR="0051450B">
        <w:rPr>
          <w:bCs/>
          <w:color w:val="FF0000"/>
          <w:sz w:val="28"/>
          <w:szCs w:val="28"/>
        </w:rPr>
        <w:t>2,</w:t>
      </w:r>
      <w:r w:rsidR="001D44E9">
        <w:rPr>
          <w:bCs/>
          <w:color w:val="FF0000"/>
          <w:sz w:val="28"/>
          <w:szCs w:val="28"/>
        </w:rPr>
        <w:t>5</w:t>
      </w:r>
      <w:r w:rsidRPr="00FD63EC">
        <w:rPr>
          <w:bCs/>
          <w:sz w:val="28"/>
          <w:szCs w:val="28"/>
        </w:rPr>
        <w:t xml:space="preserve"> процент</w:t>
      </w:r>
      <w:r w:rsidR="00352D9A">
        <w:rPr>
          <w:bCs/>
          <w:sz w:val="28"/>
          <w:szCs w:val="28"/>
        </w:rPr>
        <w:t>а</w:t>
      </w:r>
      <w:r w:rsidRPr="00FD63EC">
        <w:rPr>
          <w:bCs/>
          <w:sz w:val="28"/>
          <w:szCs w:val="28"/>
        </w:rPr>
        <w:t>.</w:t>
      </w:r>
      <w:r w:rsidRPr="00FD63EC">
        <w:rPr>
          <w:rStyle w:val="FontStyle16"/>
          <w:sz w:val="28"/>
          <w:szCs w:val="28"/>
        </w:rPr>
        <w:t xml:space="preserve"> В 202</w:t>
      </w:r>
      <w:r w:rsidR="001D44E9">
        <w:rPr>
          <w:rStyle w:val="FontStyle16"/>
          <w:sz w:val="28"/>
          <w:szCs w:val="28"/>
        </w:rPr>
        <w:t>8</w:t>
      </w:r>
      <w:r w:rsidRPr="00FD63EC">
        <w:rPr>
          <w:rStyle w:val="FontStyle16"/>
          <w:sz w:val="28"/>
          <w:szCs w:val="28"/>
        </w:rPr>
        <w:t xml:space="preserve"> году </w:t>
      </w:r>
      <w:r w:rsidRPr="00FD63EC">
        <w:rPr>
          <w:bCs/>
          <w:sz w:val="28"/>
          <w:szCs w:val="28"/>
        </w:rPr>
        <w:t>планируемый объем доходов составит</w:t>
      </w:r>
      <w:r w:rsidRPr="00FD63EC">
        <w:rPr>
          <w:rStyle w:val="FontStyle16"/>
          <w:sz w:val="28"/>
          <w:szCs w:val="28"/>
        </w:rPr>
        <w:t xml:space="preserve"> </w:t>
      </w:r>
      <w:r w:rsidR="001D44E9">
        <w:rPr>
          <w:rStyle w:val="FontStyle16"/>
          <w:color w:val="FF0000"/>
          <w:sz w:val="28"/>
          <w:szCs w:val="28"/>
        </w:rPr>
        <w:t>4</w:t>
      </w:r>
      <w:r w:rsidR="00352D9A" w:rsidRPr="00352D9A">
        <w:rPr>
          <w:rStyle w:val="FontStyle16"/>
          <w:color w:val="FF0000"/>
          <w:sz w:val="28"/>
          <w:szCs w:val="28"/>
        </w:rPr>
        <w:t xml:space="preserve"> </w:t>
      </w:r>
      <w:r w:rsidR="001D44E9">
        <w:rPr>
          <w:rStyle w:val="FontStyle16"/>
          <w:color w:val="FF0000"/>
          <w:sz w:val="28"/>
          <w:szCs w:val="28"/>
        </w:rPr>
        <w:t>949</w:t>
      </w:r>
      <w:r w:rsidR="0051450B">
        <w:rPr>
          <w:rStyle w:val="FontStyle16"/>
          <w:color w:val="FF0000"/>
          <w:sz w:val="28"/>
          <w:szCs w:val="28"/>
        </w:rPr>
        <w:t>,</w:t>
      </w:r>
      <w:r w:rsidR="001D44E9">
        <w:rPr>
          <w:rStyle w:val="FontStyle16"/>
          <w:color w:val="FF0000"/>
          <w:sz w:val="28"/>
          <w:szCs w:val="28"/>
        </w:rPr>
        <w:t>1</w:t>
      </w:r>
      <w:r w:rsidR="00CD5837">
        <w:rPr>
          <w:rStyle w:val="FontStyle16"/>
          <w:color w:val="FF0000"/>
          <w:sz w:val="28"/>
          <w:szCs w:val="28"/>
        </w:rPr>
        <w:t xml:space="preserve"> </w:t>
      </w:r>
      <w:r w:rsidR="00CD5837" w:rsidRPr="00352D9A">
        <w:rPr>
          <w:rStyle w:val="FontStyle16"/>
          <w:color w:val="000000" w:themeColor="text1"/>
          <w:sz w:val="28"/>
          <w:szCs w:val="28"/>
        </w:rPr>
        <w:t>тыс.</w:t>
      </w:r>
      <w:r w:rsidRPr="00352D9A">
        <w:rPr>
          <w:rStyle w:val="FontStyle16"/>
          <w:color w:val="000000" w:themeColor="text1"/>
          <w:sz w:val="28"/>
          <w:szCs w:val="28"/>
        </w:rPr>
        <w:t xml:space="preserve"> </w:t>
      </w:r>
      <w:r w:rsidRPr="00FD63EC">
        <w:rPr>
          <w:rStyle w:val="FontStyle16"/>
          <w:sz w:val="28"/>
          <w:szCs w:val="28"/>
        </w:rPr>
        <w:t xml:space="preserve">рублей, </w:t>
      </w:r>
      <w:r w:rsidRPr="00FD63EC">
        <w:rPr>
          <w:bCs/>
          <w:color w:val="000000"/>
          <w:sz w:val="28"/>
          <w:szCs w:val="28"/>
        </w:rPr>
        <w:t xml:space="preserve">с ростом </w:t>
      </w:r>
      <w:r w:rsidRPr="00FD63EC">
        <w:rPr>
          <w:bCs/>
          <w:sz w:val="28"/>
          <w:szCs w:val="28"/>
        </w:rPr>
        <w:t>к прогнозному уровню 202</w:t>
      </w:r>
      <w:r w:rsidR="001D44E9">
        <w:rPr>
          <w:bCs/>
          <w:sz w:val="28"/>
          <w:szCs w:val="28"/>
        </w:rPr>
        <w:t>7</w:t>
      </w:r>
      <w:r w:rsidRPr="00FD63EC">
        <w:rPr>
          <w:bCs/>
          <w:sz w:val="28"/>
          <w:szCs w:val="28"/>
        </w:rPr>
        <w:t xml:space="preserve"> года на </w:t>
      </w:r>
      <w:r w:rsidR="001D44E9">
        <w:rPr>
          <w:bCs/>
          <w:color w:val="FF0000"/>
          <w:sz w:val="28"/>
          <w:szCs w:val="28"/>
        </w:rPr>
        <w:t>2</w:t>
      </w:r>
      <w:r w:rsidR="0051450B" w:rsidRPr="000738F8">
        <w:rPr>
          <w:bCs/>
          <w:color w:val="FF0000"/>
          <w:sz w:val="28"/>
          <w:szCs w:val="28"/>
        </w:rPr>
        <w:t>,</w:t>
      </w:r>
      <w:r w:rsidR="001D44E9">
        <w:rPr>
          <w:bCs/>
          <w:color w:val="FF0000"/>
          <w:sz w:val="28"/>
          <w:szCs w:val="28"/>
        </w:rPr>
        <w:t>5</w:t>
      </w:r>
      <w:r w:rsidRPr="00FD63EC">
        <w:rPr>
          <w:bCs/>
          <w:sz w:val="28"/>
          <w:szCs w:val="28"/>
        </w:rPr>
        <w:t xml:space="preserve"> процент</w:t>
      </w:r>
      <w:r w:rsidR="001D44E9">
        <w:rPr>
          <w:bCs/>
          <w:sz w:val="28"/>
          <w:szCs w:val="28"/>
        </w:rPr>
        <w:t>а</w:t>
      </w:r>
      <w:r w:rsidRPr="00FD63EC">
        <w:rPr>
          <w:rStyle w:val="FontStyle16"/>
          <w:sz w:val="28"/>
          <w:szCs w:val="28"/>
        </w:rPr>
        <w:t>.</w:t>
      </w:r>
    </w:p>
    <w:p w14:paraId="4CA61C88" w14:textId="1582656D" w:rsidR="00A76E31" w:rsidRPr="008B69AC" w:rsidRDefault="00A76E31" w:rsidP="00A76E31">
      <w:pPr>
        <w:ind w:firstLine="709"/>
        <w:jc w:val="both"/>
        <w:rPr>
          <w:sz w:val="28"/>
          <w:szCs w:val="28"/>
        </w:rPr>
      </w:pPr>
      <w:r w:rsidRPr="008B69AC">
        <w:rPr>
          <w:sz w:val="28"/>
          <w:szCs w:val="28"/>
        </w:rPr>
        <w:t>В структуре налоговых и неналоговых доходов в предстоящие три года кардинальных изменений не произойдет. Самыми крупными источниками поступлений в бюджет по-прежнему будут</w:t>
      </w:r>
      <w:r w:rsidR="007246CC">
        <w:rPr>
          <w:color w:val="FF0000"/>
          <w:sz w:val="28"/>
          <w:szCs w:val="28"/>
        </w:rPr>
        <w:t xml:space="preserve"> земельный налог, </w:t>
      </w:r>
      <w:r w:rsidR="000738F8">
        <w:rPr>
          <w:color w:val="FF0000"/>
          <w:sz w:val="28"/>
          <w:szCs w:val="28"/>
        </w:rPr>
        <w:t>налог на имущество</w:t>
      </w:r>
      <w:r w:rsidR="00610423">
        <w:rPr>
          <w:color w:val="FF0000"/>
          <w:sz w:val="28"/>
          <w:szCs w:val="28"/>
        </w:rPr>
        <w:t xml:space="preserve"> </w:t>
      </w:r>
      <w:r w:rsidR="007246CC">
        <w:rPr>
          <w:color w:val="FF0000"/>
          <w:sz w:val="28"/>
          <w:szCs w:val="28"/>
        </w:rPr>
        <w:t>и аренда имущества</w:t>
      </w:r>
      <w:r w:rsidRPr="008B69AC">
        <w:rPr>
          <w:sz w:val="28"/>
          <w:szCs w:val="28"/>
        </w:rPr>
        <w:t>.</w:t>
      </w:r>
    </w:p>
    <w:p w14:paraId="1BA15BF0" w14:textId="76A2F066" w:rsidR="00A76E31" w:rsidRPr="00AE4E78" w:rsidRDefault="00A76E31" w:rsidP="00A76E31">
      <w:pPr>
        <w:ind w:firstLine="709"/>
        <w:jc w:val="both"/>
        <w:rPr>
          <w:bCs/>
          <w:sz w:val="28"/>
          <w:szCs w:val="28"/>
        </w:rPr>
      </w:pPr>
      <w:proofErr w:type="gramStart"/>
      <w:r w:rsidRPr="00AE4E78">
        <w:rPr>
          <w:bCs/>
          <w:sz w:val="28"/>
          <w:szCs w:val="28"/>
        </w:rPr>
        <w:t>Доля планируемых налоговых доходов в общем объеме доходов бюджета в 202</w:t>
      </w:r>
      <w:r w:rsidR="0085252F">
        <w:rPr>
          <w:bCs/>
          <w:sz w:val="28"/>
          <w:szCs w:val="28"/>
        </w:rPr>
        <w:t>6</w:t>
      </w:r>
      <w:r w:rsidR="00AE4E78" w:rsidRPr="00AE4E78">
        <w:rPr>
          <w:bCs/>
          <w:sz w:val="28"/>
          <w:szCs w:val="28"/>
        </w:rPr>
        <w:t xml:space="preserve"> году составляет </w:t>
      </w:r>
      <w:r w:rsidR="00E67AB9">
        <w:rPr>
          <w:bCs/>
          <w:color w:val="FF0000"/>
          <w:sz w:val="28"/>
          <w:szCs w:val="28"/>
        </w:rPr>
        <w:t>45</w:t>
      </w:r>
      <w:r w:rsidR="005A4D1E">
        <w:rPr>
          <w:bCs/>
          <w:color w:val="FF0000"/>
          <w:sz w:val="28"/>
          <w:szCs w:val="28"/>
        </w:rPr>
        <w:t>,</w:t>
      </w:r>
      <w:r w:rsidR="00E67AB9">
        <w:rPr>
          <w:bCs/>
          <w:color w:val="FF0000"/>
          <w:sz w:val="28"/>
          <w:szCs w:val="28"/>
        </w:rPr>
        <w:t>0</w:t>
      </w:r>
      <w:r w:rsidRPr="00AE4E78">
        <w:rPr>
          <w:bCs/>
          <w:sz w:val="28"/>
          <w:szCs w:val="28"/>
        </w:rPr>
        <w:t xml:space="preserve"> процент</w:t>
      </w:r>
      <w:r w:rsidR="00610423">
        <w:rPr>
          <w:bCs/>
          <w:sz w:val="28"/>
          <w:szCs w:val="28"/>
        </w:rPr>
        <w:t>ов</w:t>
      </w:r>
      <w:r w:rsidRPr="00AE4E78">
        <w:rPr>
          <w:bCs/>
          <w:sz w:val="28"/>
          <w:szCs w:val="28"/>
        </w:rPr>
        <w:t>, в 202</w:t>
      </w:r>
      <w:r w:rsidR="00E67AB9">
        <w:rPr>
          <w:bCs/>
          <w:sz w:val="28"/>
          <w:szCs w:val="28"/>
        </w:rPr>
        <w:t>7</w:t>
      </w:r>
      <w:r w:rsidRPr="00AE4E78">
        <w:rPr>
          <w:bCs/>
          <w:sz w:val="28"/>
          <w:szCs w:val="28"/>
        </w:rPr>
        <w:t xml:space="preserve"> году – </w:t>
      </w:r>
      <w:r w:rsidR="00903156">
        <w:rPr>
          <w:bCs/>
          <w:color w:val="FF0000"/>
          <w:sz w:val="28"/>
          <w:szCs w:val="28"/>
        </w:rPr>
        <w:t>4</w:t>
      </w:r>
      <w:r w:rsidR="00E67AB9">
        <w:rPr>
          <w:bCs/>
          <w:color w:val="FF0000"/>
          <w:sz w:val="28"/>
          <w:szCs w:val="28"/>
        </w:rPr>
        <w:t>5</w:t>
      </w:r>
      <w:r w:rsidR="005A4D1E">
        <w:rPr>
          <w:bCs/>
          <w:color w:val="FF0000"/>
          <w:sz w:val="28"/>
          <w:szCs w:val="28"/>
        </w:rPr>
        <w:t>,</w:t>
      </w:r>
      <w:r w:rsidR="00E67AB9">
        <w:rPr>
          <w:bCs/>
          <w:color w:val="FF0000"/>
          <w:sz w:val="28"/>
          <w:szCs w:val="28"/>
        </w:rPr>
        <w:t>5</w:t>
      </w:r>
      <w:r w:rsidRPr="00AE4E78">
        <w:rPr>
          <w:bCs/>
          <w:sz w:val="28"/>
          <w:szCs w:val="28"/>
        </w:rPr>
        <w:t xml:space="preserve"> процент</w:t>
      </w:r>
      <w:r w:rsidR="00E67AB9">
        <w:rPr>
          <w:bCs/>
          <w:sz w:val="28"/>
          <w:szCs w:val="28"/>
        </w:rPr>
        <w:t>ов</w:t>
      </w:r>
      <w:r w:rsidRPr="00AE4E78">
        <w:rPr>
          <w:bCs/>
          <w:sz w:val="28"/>
          <w:szCs w:val="28"/>
        </w:rPr>
        <w:t>, в 202</w:t>
      </w:r>
      <w:r w:rsidR="00E67AB9">
        <w:rPr>
          <w:bCs/>
          <w:sz w:val="28"/>
          <w:szCs w:val="28"/>
        </w:rPr>
        <w:t>8</w:t>
      </w:r>
      <w:r w:rsidRPr="00AE4E78">
        <w:rPr>
          <w:bCs/>
          <w:sz w:val="28"/>
          <w:szCs w:val="28"/>
        </w:rPr>
        <w:t xml:space="preserve"> году – </w:t>
      </w:r>
      <w:r w:rsidR="00903156">
        <w:rPr>
          <w:bCs/>
          <w:color w:val="FF0000"/>
          <w:sz w:val="28"/>
          <w:szCs w:val="28"/>
        </w:rPr>
        <w:t>4</w:t>
      </w:r>
      <w:r w:rsidR="00E67AB9">
        <w:rPr>
          <w:bCs/>
          <w:color w:val="FF0000"/>
          <w:sz w:val="28"/>
          <w:szCs w:val="28"/>
        </w:rPr>
        <w:t>5</w:t>
      </w:r>
      <w:r w:rsidR="005A4D1E">
        <w:rPr>
          <w:bCs/>
          <w:color w:val="FF0000"/>
          <w:sz w:val="28"/>
          <w:szCs w:val="28"/>
        </w:rPr>
        <w:t>,</w:t>
      </w:r>
      <w:r w:rsidR="00E67AB9">
        <w:rPr>
          <w:bCs/>
          <w:color w:val="FF0000"/>
          <w:sz w:val="28"/>
          <w:szCs w:val="28"/>
        </w:rPr>
        <w:t>8</w:t>
      </w:r>
      <w:r w:rsidRPr="00AE4E78">
        <w:rPr>
          <w:bCs/>
          <w:sz w:val="28"/>
          <w:szCs w:val="28"/>
        </w:rPr>
        <w:t xml:space="preserve"> процент</w:t>
      </w:r>
      <w:r w:rsidR="00E67AB9">
        <w:rPr>
          <w:bCs/>
          <w:sz w:val="28"/>
          <w:szCs w:val="28"/>
        </w:rPr>
        <w:t>ов</w:t>
      </w:r>
      <w:r w:rsidRPr="00AE4E78">
        <w:rPr>
          <w:bCs/>
          <w:sz w:val="28"/>
          <w:szCs w:val="28"/>
        </w:rPr>
        <w:t>, неналоговых доходов в 202</w:t>
      </w:r>
      <w:r w:rsidR="00E67AB9">
        <w:rPr>
          <w:bCs/>
          <w:sz w:val="28"/>
          <w:szCs w:val="28"/>
        </w:rPr>
        <w:t>6</w:t>
      </w:r>
      <w:r w:rsidRPr="00AE4E78">
        <w:rPr>
          <w:bCs/>
          <w:sz w:val="28"/>
          <w:szCs w:val="28"/>
        </w:rPr>
        <w:t xml:space="preserve"> году – </w:t>
      </w:r>
      <w:r w:rsidR="00E67AB9" w:rsidRPr="00E67AB9">
        <w:rPr>
          <w:bCs/>
          <w:color w:val="FF0000"/>
          <w:sz w:val="28"/>
          <w:szCs w:val="28"/>
        </w:rPr>
        <w:t>11</w:t>
      </w:r>
      <w:r w:rsidR="005A4D1E">
        <w:rPr>
          <w:bCs/>
          <w:color w:val="FF0000"/>
          <w:sz w:val="28"/>
          <w:szCs w:val="28"/>
        </w:rPr>
        <w:t>,</w:t>
      </w:r>
      <w:r w:rsidR="00E67AB9">
        <w:rPr>
          <w:bCs/>
          <w:color w:val="FF0000"/>
          <w:sz w:val="28"/>
          <w:szCs w:val="28"/>
        </w:rPr>
        <w:t>5</w:t>
      </w:r>
      <w:r w:rsidRPr="00AE4E78">
        <w:rPr>
          <w:bCs/>
          <w:sz w:val="28"/>
          <w:szCs w:val="28"/>
        </w:rPr>
        <w:t xml:space="preserve"> процент</w:t>
      </w:r>
      <w:r w:rsidR="00903156">
        <w:rPr>
          <w:bCs/>
          <w:sz w:val="28"/>
          <w:szCs w:val="28"/>
        </w:rPr>
        <w:t>ов</w:t>
      </w:r>
      <w:r w:rsidRPr="00AE4E78">
        <w:rPr>
          <w:bCs/>
          <w:sz w:val="28"/>
          <w:szCs w:val="28"/>
        </w:rPr>
        <w:t>, в 202</w:t>
      </w:r>
      <w:r w:rsidR="00E67AB9">
        <w:rPr>
          <w:bCs/>
          <w:sz w:val="28"/>
          <w:szCs w:val="28"/>
        </w:rPr>
        <w:t>7</w:t>
      </w:r>
      <w:r w:rsidRPr="00AE4E78">
        <w:rPr>
          <w:bCs/>
          <w:sz w:val="28"/>
          <w:szCs w:val="28"/>
        </w:rPr>
        <w:t xml:space="preserve"> году – </w:t>
      </w:r>
      <w:r w:rsidR="00E67AB9">
        <w:rPr>
          <w:bCs/>
          <w:color w:val="FF0000"/>
          <w:sz w:val="28"/>
          <w:szCs w:val="28"/>
        </w:rPr>
        <w:t>11</w:t>
      </w:r>
      <w:r w:rsidR="005A4D1E">
        <w:rPr>
          <w:bCs/>
          <w:color w:val="FF0000"/>
          <w:sz w:val="28"/>
          <w:szCs w:val="28"/>
        </w:rPr>
        <w:t>,</w:t>
      </w:r>
      <w:r w:rsidR="00E67AB9">
        <w:rPr>
          <w:bCs/>
          <w:color w:val="FF0000"/>
          <w:sz w:val="28"/>
          <w:szCs w:val="28"/>
        </w:rPr>
        <w:t>3</w:t>
      </w:r>
      <w:r w:rsidRPr="00AE4E78">
        <w:rPr>
          <w:bCs/>
          <w:sz w:val="28"/>
          <w:szCs w:val="28"/>
        </w:rPr>
        <w:t xml:space="preserve"> процент</w:t>
      </w:r>
      <w:r w:rsidR="00E67AB9">
        <w:rPr>
          <w:bCs/>
          <w:sz w:val="28"/>
          <w:szCs w:val="28"/>
        </w:rPr>
        <w:t>а</w:t>
      </w:r>
      <w:r w:rsidRPr="00AE4E78">
        <w:rPr>
          <w:bCs/>
          <w:sz w:val="28"/>
          <w:szCs w:val="28"/>
        </w:rPr>
        <w:t>, в 202</w:t>
      </w:r>
      <w:r w:rsidR="00E67AB9">
        <w:rPr>
          <w:bCs/>
          <w:sz w:val="28"/>
          <w:szCs w:val="28"/>
        </w:rPr>
        <w:t>8</w:t>
      </w:r>
      <w:r w:rsidRPr="00AE4E78">
        <w:rPr>
          <w:bCs/>
          <w:sz w:val="28"/>
          <w:szCs w:val="28"/>
        </w:rPr>
        <w:t xml:space="preserve"> году – </w:t>
      </w:r>
      <w:r w:rsidR="005B5BAD">
        <w:rPr>
          <w:bCs/>
          <w:color w:val="FF0000"/>
          <w:sz w:val="28"/>
          <w:szCs w:val="28"/>
        </w:rPr>
        <w:t>11</w:t>
      </w:r>
      <w:r w:rsidR="005A4D1E">
        <w:rPr>
          <w:bCs/>
          <w:color w:val="FF0000"/>
          <w:sz w:val="28"/>
          <w:szCs w:val="28"/>
        </w:rPr>
        <w:t>,</w:t>
      </w:r>
      <w:r w:rsidR="005B5BAD">
        <w:rPr>
          <w:bCs/>
          <w:color w:val="FF0000"/>
          <w:sz w:val="28"/>
          <w:szCs w:val="28"/>
        </w:rPr>
        <w:t>0</w:t>
      </w:r>
      <w:r w:rsidRPr="00AE4E78">
        <w:rPr>
          <w:bCs/>
          <w:sz w:val="28"/>
          <w:szCs w:val="28"/>
        </w:rPr>
        <w:t xml:space="preserve"> процент</w:t>
      </w:r>
      <w:r w:rsidR="005B5BAD">
        <w:rPr>
          <w:bCs/>
          <w:sz w:val="28"/>
          <w:szCs w:val="28"/>
        </w:rPr>
        <w:t>ов</w:t>
      </w:r>
      <w:r w:rsidRPr="00AE4E78">
        <w:rPr>
          <w:bCs/>
          <w:sz w:val="28"/>
          <w:szCs w:val="28"/>
        </w:rPr>
        <w:t>, безвозмездных поступлений в 202</w:t>
      </w:r>
      <w:r w:rsidR="00296B82">
        <w:rPr>
          <w:bCs/>
          <w:sz w:val="28"/>
          <w:szCs w:val="28"/>
        </w:rPr>
        <w:t>6</w:t>
      </w:r>
      <w:r w:rsidRPr="00AE4E78">
        <w:rPr>
          <w:bCs/>
          <w:sz w:val="28"/>
          <w:szCs w:val="28"/>
        </w:rPr>
        <w:t xml:space="preserve"> году – </w:t>
      </w:r>
      <w:r w:rsidR="00296B82">
        <w:rPr>
          <w:bCs/>
          <w:color w:val="FF0000"/>
          <w:sz w:val="28"/>
          <w:szCs w:val="28"/>
        </w:rPr>
        <w:t>43</w:t>
      </w:r>
      <w:r w:rsidR="000738F8">
        <w:rPr>
          <w:bCs/>
          <w:color w:val="FF0000"/>
          <w:sz w:val="28"/>
          <w:szCs w:val="28"/>
        </w:rPr>
        <w:t>,</w:t>
      </w:r>
      <w:r w:rsidR="00296B82">
        <w:rPr>
          <w:bCs/>
          <w:color w:val="FF0000"/>
          <w:sz w:val="28"/>
          <w:szCs w:val="28"/>
        </w:rPr>
        <w:t>5</w:t>
      </w:r>
      <w:r w:rsidR="007246CC">
        <w:rPr>
          <w:bCs/>
          <w:sz w:val="28"/>
          <w:szCs w:val="28"/>
        </w:rPr>
        <w:t xml:space="preserve"> </w:t>
      </w:r>
      <w:r w:rsidRPr="00AE4E78">
        <w:rPr>
          <w:bCs/>
          <w:sz w:val="28"/>
          <w:szCs w:val="28"/>
        </w:rPr>
        <w:t>процентов, в 202</w:t>
      </w:r>
      <w:r w:rsidR="00296B82">
        <w:rPr>
          <w:bCs/>
          <w:sz w:val="28"/>
          <w:szCs w:val="28"/>
        </w:rPr>
        <w:t>7</w:t>
      </w:r>
      <w:r w:rsidRPr="00AE4E78">
        <w:rPr>
          <w:bCs/>
          <w:sz w:val="28"/>
          <w:szCs w:val="28"/>
        </w:rPr>
        <w:t xml:space="preserve"> году –</w:t>
      </w:r>
      <w:r w:rsidR="007246CC">
        <w:rPr>
          <w:bCs/>
          <w:sz w:val="28"/>
          <w:szCs w:val="28"/>
        </w:rPr>
        <w:t xml:space="preserve"> </w:t>
      </w:r>
      <w:r w:rsidR="00296B82">
        <w:rPr>
          <w:bCs/>
          <w:color w:val="FF0000"/>
          <w:sz w:val="28"/>
          <w:szCs w:val="28"/>
        </w:rPr>
        <w:t>43</w:t>
      </w:r>
      <w:r w:rsidR="004834A3">
        <w:rPr>
          <w:bCs/>
          <w:color w:val="FF0000"/>
          <w:sz w:val="28"/>
          <w:szCs w:val="28"/>
        </w:rPr>
        <w:t>,</w:t>
      </w:r>
      <w:r w:rsidR="00940A82">
        <w:rPr>
          <w:bCs/>
          <w:color w:val="FF0000"/>
          <w:sz w:val="28"/>
          <w:szCs w:val="28"/>
        </w:rPr>
        <w:t>2</w:t>
      </w:r>
      <w:r w:rsidRPr="007246CC">
        <w:rPr>
          <w:bCs/>
          <w:color w:val="FF0000"/>
          <w:sz w:val="28"/>
          <w:szCs w:val="28"/>
        </w:rPr>
        <w:t xml:space="preserve"> </w:t>
      </w:r>
      <w:r w:rsidRPr="00AE4E78">
        <w:rPr>
          <w:bCs/>
          <w:sz w:val="28"/>
          <w:szCs w:val="28"/>
        </w:rPr>
        <w:t>процентов, в 202</w:t>
      </w:r>
      <w:r w:rsidR="00296B82">
        <w:rPr>
          <w:bCs/>
          <w:sz w:val="28"/>
          <w:szCs w:val="28"/>
        </w:rPr>
        <w:t>8</w:t>
      </w:r>
      <w:r w:rsidRPr="00AE4E78">
        <w:rPr>
          <w:bCs/>
          <w:sz w:val="28"/>
          <w:szCs w:val="28"/>
        </w:rPr>
        <w:t xml:space="preserve"> году – </w:t>
      </w:r>
      <w:r w:rsidR="00940A82">
        <w:rPr>
          <w:bCs/>
          <w:color w:val="FF0000"/>
          <w:sz w:val="28"/>
          <w:szCs w:val="28"/>
        </w:rPr>
        <w:t>43</w:t>
      </w:r>
      <w:r w:rsidR="004834A3">
        <w:rPr>
          <w:bCs/>
          <w:color w:val="FF0000"/>
          <w:sz w:val="28"/>
          <w:szCs w:val="28"/>
        </w:rPr>
        <w:t>,</w:t>
      </w:r>
      <w:r w:rsidR="005B5BAD">
        <w:rPr>
          <w:bCs/>
          <w:color w:val="FF0000"/>
          <w:sz w:val="28"/>
          <w:szCs w:val="28"/>
        </w:rPr>
        <w:t>2</w:t>
      </w:r>
      <w:r w:rsidRPr="00AE4E78">
        <w:rPr>
          <w:bCs/>
          <w:sz w:val="28"/>
          <w:szCs w:val="28"/>
        </w:rPr>
        <w:t xml:space="preserve"> процент</w:t>
      </w:r>
      <w:r w:rsidR="007246CC">
        <w:rPr>
          <w:bCs/>
          <w:sz w:val="28"/>
          <w:szCs w:val="28"/>
        </w:rPr>
        <w:t>ов</w:t>
      </w:r>
      <w:r w:rsidRPr="00AE4E78">
        <w:rPr>
          <w:bCs/>
          <w:sz w:val="28"/>
          <w:szCs w:val="28"/>
        </w:rPr>
        <w:t>.</w:t>
      </w:r>
      <w:proofErr w:type="gramEnd"/>
    </w:p>
    <w:p w14:paraId="1850B818" w14:textId="4BEDCAFF" w:rsidR="00A76E31" w:rsidRPr="009F2781" w:rsidRDefault="00A76E31" w:rsidP="00A76E31">
      <w:pPr>
        <w:ind w:firstLine="709"/>
        <w:jc w:val="both"/>
        <w:rPr>
          <w:sz w:val="28"/>
          <w:szCs w:val="28"/>
        </w:rPr>
      </w:pPr>
      <w:r w:rsidRPr="009F2781">
        <w:rPr>
          <w:bCs/>
          <w:sz w:val="28"/>
          <w:szCs w:val="28"/>
        </w:rPr>
        <w:t xml:space="preserve">Общий объем налоговых и неналоговых доходов бюджета </w:t>
      </w:r>
      <w:r w:rsidR="00703DAD">
        <w:rPr>
          <w:bCs/>
          <w:sz w:val="28"/>
          <w:szCs w:val="28"/>
        </w:rPr>
        <w:t>сельского поселения</w:t>
      </w:r>
      <w:r w:rsidRPr="009F2781">
        <w:rPr>
          <w:sz w:val="28"/>
          <w:szCs w:val="28"/>
        </w:rPr>
        <w:t xml:space="preserve"> характеризуется следующими показателями:      </w:t>
      </w:r>
    </w:p>
    <w:p w14:paraId="6BB32325" w14:textId="056FD7F6" w:rsidR="00A76E31" w:rsidRPr="003E7FD1" w:rsidRDefault="00A76E31" w:rsidP="00A76E31">
      <w:pPr>
        <w:ind w:firstLine="709"/>
        <w:jc w:val="right"/>
        <w:rPr>
          <w:sz w:val="16"/>
          <w:szCs w:val="16"/>
        </w:rPr>
      </w:pPr>
      <w:bookmarkStart w:id="0" w:name="_Hlk151018007"/>
      <w:r w:rsidRPr="003E7FD1">
        <w:rPr>
          <w:sz w:val="28"/>
          <w:szCs w:val="28"/>
        </w:rPr>
        <w:t xml:space="preserve">                                 (</w:t>
      </w:r>
      <w:r w:rsidR="00BE1FFF">
        <w:rPr>
          <w:sz w:val="22"/>
          <w:szCs w:val="22"/>
        </w:rPr>
        <w:t>тыс</w:t>
      </w:r>
      <w:r w:rsidRPr="003E7FD1">
        <w:rPr>
          <w:sz w:val="22"/>
          <w:szCs w:val="22"/>
        </w:rPr>
        <w:t>. рублей)</w:t>
      </w:r>
    </w:p>
    <w:bookmarkEnd w:id="0"/>
    <w:p w14:paraId="525825A5" w14:textId="77777777" w:rsidR="00A76E31" w:rsidRPr="003E7FD1" w:rsidRDefault="00A76E31" w:rsidP="00A76E31">
      <w:pPr>
        <w:ind w:firstLine="709"/>
        <w:jc w:val="both"/>
        <w:rPr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4074"/>
        <w:gridCol w:w="1897"/>
        <w:gridCol w:w="1513"/>
        <w:gridCol w:w="1513"/>
        <w:gridCol w:w="1424"/>
      </w:tblGrid>
      <w:tr w:rsidR="00A76E31" w:rsidRPr="00B04C29" w14:paraId="2891AEF8" w14:textId="77777777" w:rsidTr="003027BF">
        <w:trPr>
          <w:trHeight w:val="166"/>
          <w:tblHeader/>
          <w:jc w:val="center"/>
        </w:trPr>
        <w:tc>
          <w:tcPr>
            <w:tcW w:w="1955" w:type="pct"/>
            <w:vMerge w:val="restart"/>
            <w:vAlign w:val="center"/>
          </w:tcPr>
          <w:p w14:paraId="1AA917AA" w14:textId="77777777" w:rsidR="00A76E31" w:rsidRPr="00B04C29" w:rsidRDefault="00A76E31" w:rsidP="008B58CE">
            <w:pPr>
              <w:jc w:val="center"/>
            </w:pPr>
            <w:r w:rsidRPr="00B04C29">
              <w:t>Наименование показателя</w:t>
            </w:r>
          </w:p>
        </w:tc>
        <w:tc>
          <w:tcPr>
            <w:tcW w:w="910" w:type="pct"/>
            <w:vMerge w:val="restart"/>
            <w:vAlign w:val="center"/>
          </w:tcPr>
          <w:p w14:paraId="63FD9DBC" w14:textId="28F58347" w:rsidR="00A76E31" w:rsidRPr="00B04C29" w:rsidRDefault="00A76E31" w:rsidP="008B58CE">
            <w:pPr>
              <w:jc w:val="center"/>
            </w:pPr>
            <w:r w:rsidRPr="00B04C29">
              <w:t>20</w:t>
            </w:r>
            <w:r w:rsidRPr="00B04C29">
              <w:rPr>
                <w:lang w:val="en-US"/>
              </w:rPr>
              <w:t>2</w:t>
            </w:r>
            <w:r w:rsidR="005B5BAD">
              <w:t>5</w:t>
            </w:r>
            <w:r w:rsidRPr="00B04C29">
              <w:t xml:space="preserve"> год </w:t>
            </w:r>
          </w:p>
          <w:p w14:paraId="1399325B" w14:textId="77777777" w:rsidR="00A76E31" w:rsidRPr="00B04C29" w:rsidRDefault="00A76E31" w:rsidP="008B58CE">
            <w:pPr>
              <w:jc w:val="center"/>
            </w:pPr>
            <w:r w:rsidRPr="00B04C29">
              <w:t>утвержденный план</w:t>
            </w:r>
          </w:p>
        </w:tc>
        <w:tc>
          <w:tcPr>
            <w:tcW w:w="2135" w:type="pct"/>
            <w:gridSpan w:val="3"/>
            <w:vAlign w:val="center"/>
          </w:tcPr>
          <w:p w14:paraId="772D869A" w14:textId="1D870B9F" w:rsidR="00A76E31" w:rsidRPr="00B04C29" w:rsidRDefault="00A76E31" w:rsidP="008B58CE">
            <w:pPr>
              <w:jc w:val="center"/>
            </w:pPr>
            <w:r w:rsidRPr="00B04C29">
              <w:t>Проект</w:t>
            </w:r>
          </w:p>
        </w:tc>
      </w:tr>
      <w:tr w:rsidR="00A76E31" w:rsidRPr="00B04C29" w14:paraId="6FD05977" w14:textId="77777777" w:rsidTr="003027BF">
        <w:trPr>
          <w:trHeight w:val="614"/>
          <w:tblHeader/>
          <w:jc w:val="center"/>
        </w:trPr>
        <w:tc>
          <w:tcPr>
            <w:tcW w:w="1955" w:type="pct"/>
            <w:vMerge/>
            <w:vAlign w:val="center"/>
          </w:tcPr>
          <w:p w14:paraId="77F21EA8" w14:textId="77777777" w:rsidR="00A76E31" w:rsidRPr="00B04C29" w:rsidRDefault="00A76E31" w:rsidP="008B58CE"/>
        </w:tc>
        <w:tc>
          <w:tcPr>
            <w:tcW w:w="910" w:type="pct"/>
            <w:vMerge/>
            <w:vAlign w:val="center"/>
          </w:tcPr>
          <w:p w14:paraId="1E8F0693" w14:textId="77777777" w:rsidR="00A76E31" w:rsidRPr="00B04C29" w:rsidRDefault="00A76E31" w:rsidP="008B58CE"/>
        </w:tc>
        <w:tc>
          <w:tcPr>
            <w:tcW w:w="726" w:type="pct"/>
            <w:vAlign w:val="center"/>
          </w:tcPr>
          <w:p w14:paraId="6FFBEC79" w14:textId="15F00573" w:rsidR="00A76E31" w:rsidRPr="00B04C29" w:rsidRDefault="00A76E31" w:rsidP="005B5BAD">
            <w:pPr>
              <w:jc w:val="center"/>
            </w:pPr>
            <w:r w:rsidRPr="00B04C29">
              <w:t>202</w:t>
            </w:r>
            <w:r w:rsidR="005B5BAD">
              <w:t>6</w:t>
            </w:r>
            <w:r w:rsidRPr="00B04C29">
              <w:t xml:space="preserve"> год</w:t>
            </w:r>
          </w:p>
        </w:tc>
        <w:tc>
          <w:tcPr>
            <w:tcW w:w="726" w:type="pct"/>
            <w:vAlign w:val="center"/>
          </w:tcPr>
          <w:p w14:paraId="2EABCB34" w14:textId="10E574A6" w:rsidR="00A76E31" w:rsidRPr="00D60130" w:rsidRDefault="00A76E31" w:rsidP="00115967">
            <w:pPr>
              <w:jc w:val="center"/>
              <w:rPr>
                <w:highlight w:val="yellow"/>
              </w:rPr>
            </w:pPr>
            <w:r w:rsidRPr="00FA548D">
              <w:t>202</w:t>
            </w:r>
            <w:r w:rsidR="005B5BAD">
              <w:t>7</w:t>
            </w:r>
            <w:r w:rsidRPr="00FA548D">
              <w:t xml:space="preserve"> год</w:t>
            </w:r>
          </w:p>
        </w:tc>
        <w:tc>
          <w:tcPr>
            <w:tcW w:w="683" w:type="pct"/>
            <w:vAlign w:val="center"/>
          </w:tcPr>
          <w:p w14:paraId="0F9F5D70" w14:textId="41A04EA4" w:rsidR="00A76E31" w:rsidRPr="00B04C29" w:rsidRDefault="00A76E31" w:rsidP="005B5BAD">
            <w:pPr>
              <w:jc w:val="center"/>
            </w:pPr>
            <w:r w:rsidRPr="00B04C29">
              <w:t>202</w:t>
            </w:r>
            <w:r w:rsidR="005B5BAD">
              <w:t>8</w:t>
            </w:r>
            <w:r w:rsidRPr="00B04C29">
              <w:t xml:space="preserve"> год </w:t>
            </w:r>
          </w:p>
        </w:tc>
      </w:tr>
      <w:tr w:rsidR="00A76E31" w:rsidRPr="00B04C29" w14:paraId="6167B734" w14:textId="77777777" w:rsidTr="003027BF">
        <w:trPr>
          <w:jc w:val="center"/>
        </w:trPr>
        <w:tc>
          <w:tcPr>
            <w:tcW w:w="1955" w:type="pct"/>
            <w:vAlign w:val="center"/>
          </w:tcPr>
          <w:p w14:paraId="27052AE2" w14:textId="77777777" w:rsidR="00A76E31" w:rsidRPr="00B04C29" w:rsidRDefault="00A76E31" w:rsidP="008B58CE">
            <w:r w:rsidRPr="00B04C29">
              <w:t>Общий объем налоговых</w:t>
            </w:r>
          </w:p>
          <w:p w14:paraId="0C4AF54C" w14:textId="77777777" w:rsidR="00A76E31" w:rsidRPr="00B04C29" w:rsidRDefault="00A76E31" w:rsidP="0018135A">
            <w:r w:rsidRPr="00B04C29">
              <w:t>и неналоговых доходов</w:t>
            </w:r>
          </w:p>
        </w:tc>
        <w:tc>
          <w:tcPr>
            <w:tcW w:w="910" w:type="pct"/>
            <w:vAlign w:val="center"/>
          </w:tcPr>
          <w:p w14:paraId="32B12C3E" w14:textId="178DD8E5" w:rsidR="00A76E31" w:rsidRPr="00B04C29" w:rsidRDefault="005B5BAD" w:rsidP="001159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3163,1</w:t>
            </w:r>
          </w:p>
        </w:tc>
        <w:tc>
          <w:tcPr>
            <w:tcW w:w="726" w:type="pct"/>
            <w:vAlign w:val="center"/>
          </w:tcPr>
          <w:p w14:paraId="51FB12E0" w14:textId="5624ECB9" w:rsidR="00A76E31" w:rsidRPr="00B04C29" w:rsidRDefault="005B5BAD" w:rsidP="00115967">
            <w:pPr>
              <w:jc w:val="center"/>
            </w:pPr>
            <w:r>
              <w:t>4710,8</w:t>
            </w:r>
          </w:p>
        </w:tc>
        <w:tc>
          <w:tcPr>
            <w:tcW w:w="726" w:type="pct"/>
            <w:vAlign w:val="center"/>
          </w:tcPr>
          <w:p w14:paraId="280FF8BD" w14:textId="619A47B4" w:rsidR="00A76E31" w:rsidRPr="00B04C29" w:rsidRDefault="005B5BAD" w:rsidP="003F0986">
            <w:pPr>
              <w:jc w:val="center"/>
            </w:pPr>
            <w:r>
              <w:t>4828,1</w:t>
            </w:r>
          </w:p>
        </w:tc>
        <w:tc>
          <w:tcPr>
            <w:tcW w:w="683" w:type="pct"/>
            <w:vAlign w:val="center"/>
          </w:tcPr>
          <w:p w14:paraId="585C20EB" w14:textId="76BD9DB4" w:rsidR="00A76E31" w:rsidRPr="00B04C29" w:rsidRDefault="005B5BAD" w:rsidP="003F0986">
            <w:pPr>
              <w:jc w:val="center"/>
            </w:pPr>
            <w:r>
              <w:t>4949,1</w:t>
            </w:r>
          </w:p>
        </w:tc>
      </w:tr>
      <w:tr w:rsidR="00A76E31" w:rsidRPr="00B04C29" w14:paraId="7E7942DF" w14:textId="77777777" w:rsidTr="003027BF">
        <w:trPr>
          <w:jc w:val="center"/>
        </w:trPr>
        <w:tc>
          <w:tcPr>
            <w:tcW w:w="1955" w:type="pct"/>
            <w:vAlign w:val="center"/>
          </w:tcPr>
          <w:p w14:paraId="62EC2BF1" w14:textId="77777777" w:rsidR="00A76E31" w:rsidRPr="00B04C29" w:rsidRDefault="00A76E31" w:rsidP="008B58CE">
            <w:pPr>
              <w:rPr>
                <w:color w:val="000000"/>
              </w:rPr>
            </w:pPr>
            <w:r w:rsidRPr="00B04C29">
              <w:rPr>
                <w:color w:val="000000"/>
              </w:rPr>
              <w:t>Доля общего объема налоговых и неналоговых доходов в общем объеме доходов, %</w:t>
            </w:r>
          </w:p>
        </w:tc>
        <w:tc>
          <w:tcPr>
            <w:tcW w:w="910" w:type="pct"/>
            <w:vAlign w:val="center"/>
          </w:tcPr>
          <w:p w14:paraId="195EA587" w14:textId="37C6868F" w:rsidR="00A76E31" w:rsidRPr="00B04C29" w:rsidRDefault="005B5BAD" w:rsidP="001159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47,1</w:t>
            </w:r>
          </w:p>
        </w:tc>
        <w:tc>
          <w:tcPr>
            <w:tcW w:w="726" w:type="pct"/>
            <w:vAlign w:val="center"/>
          </w:tcPr>
          <w:p w14:paraId="5F00F1E0" w14:textId="6357F002" w:rsidR="00B24DCD" w:rsidRPr="00B04C29" w:rsidRDefault="005B5BAD" w:rsidP="003F09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56,5</w:t>
            </w:r>
          </w:p>
        </w:tc>
        <w:tc>
          <w:tcPr>
            <w:tcW w:w="726" w:type="pct"/>
            <w:vAlign w:val="center"/>
          </w:tcPr>
          <w:p w14:paraId="424C034E" w14:textId="3F9F730A" w:rsidR="00A76E31" w:rsidRPr="00B04C29" w:rsidRDefault="005B5BAD" w:rsidP="003F09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56,9</w:t>
            </w:r>
          </w:p>
        </w:tc>
        <w:tc>
          <w:tcPr>
            <w:tcW w:w="683" w:type="pct"/>
            <w:vAlign w:val="center"/>
          </w:tcPr>
          <w:p w14:paraId="79279482" w14:textId="630D1934" w:rsidR="00A76E31" w:rsidRPr="00B04C29" w:rsidRDefault="005B5BAD" w:rsidP="00C97D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56,9</w:t>
            </w:r>
          </w:p>
        </w:tc>
      </w:tr>
      <w:tr w:rsidR="00A76E31" w:rsidRPr="00B04C29" w14:paraId="4F308095" w14:textId="77777777" w:rsidTr="003027BF">
        <w:trPr>
          <w:jc w:val="center"/>
        </w:trPr>
        <w:tc>
          <w:tcPr>
            <w:tcW w:w="1955" w:type="pct"/>
            <w:vAlign w:val="center"/>
          </w:tcPr>
          <w:p w14:paraId="0D076AC3" w14:textId="7BFB4726" w:rsidR="00A76E31" w:rsidRPr="00B04C29" w:rsidRDefault="00A76E31" w:rsidP="008B58CE">
            <w:r w:rsidRPr="00B04C29">
              <w:t xml:space="preserve">Прирост </w:t>
            </w:r>
            <w:r w:rsidR="003F0986">
              <w:t xml:space="preserve">(+) / </w:t>
            </w:r>
            <w:r w:rsidRPr="00B04C29">
              <w:t>снижение</w:t>
            </w:r>
            <w:r w:rsidR="003F0986">
              <w:t xml:space="preserve"> (-</w:t>
            </w:r>
            <w:r w:rsidRPr="00B04C29">
              <w:t>)</w:t>
            </w:r>
          </w:p>
          <w:p w14:paraId="70977728" w14:textId="77777777" w:rsidR="00A76E31" w:rsidRPr="00B04C29" w:rsidRDefault="00A76E31" w:rsidP="008B58CE">
            <w:r w:rsidRPr="00B04C29">
              <w:t xml:space="preserve">к предыдущему году, </w:t>
            </w:r>
          </w:p>
          <w:p w14:paraId="7DC31BD5" w14:textId="17ADC752" w:rsidR="00A76E31" w:rsidRPr="00B04C29" w:rsidRDefault="00BE1FFF" w:rsidP="008B58CE">
            <w:r w:rsidRPr="00B04C29">
              <w:t>тыс</w:t>
            </w:r>
            <w:r w:rsidR="00A76E31" w:rsidRPr="00B04C29">
              <w:t>. рублей</w:t>
            </w:r>
          </w:p>
        </w:tc>
        <w:tc>
          <w:tcPr>
            <w:tcW w:w="910" w:type="pct"/>
            <w:vAlign w:val="center"/>
          </w:tcPr>
          <w:p w14:paraId="410FC692" w14:textId="76583830" w:rsidR="00A76E31" w:rsidRPr="00B04C29" w:rsidRDefault="005B5BAD" w:rsidP="008B58CE">
            <w:pPr>
              <w:jc w:val="center"/>
            </w:pPr>
            <w:r>
              <w:t>х</w:t>
            </w:r>
          </w:p>
        </w:tc>
        <w:tc>
          <w:tcPr>
            <w:tcW w:w="726" w:type="pct"/>
            <w:vAlign w:val="center"/>
          </w:tcPr>
          <w:p w14:paraId="1541A330" w14:textId="088CC02D" w:rsidR="00A76E31" w:rsidRPr="005B5BAD" w:rsidRDefault="005B5BAD" w:rsidP="003F0986">
            <w:pPr>
              <w:jc w:val="center"/>
            </w:pPr>
            <w:r w:rsidRPr="005B5BAD">
              <w:t>1547,7</w:t>
            </w:r>
          </w:p>
        </w:tc>
        <w:tc>
          <w:tcPr>
            <w:tcW w:w="726" w:type="pct"/>
            <w:vAlign w:val="center"/>
          </w:tcPr>
          <w:p w14:paraId="121E1B3E" w14:textId="1AB5417C" w:rsidR="00A76E31" w:rsidRPr="005B5BAD" w:rsidRDefault="005B5BAD" w:rsidP="003F0986">
            <w:pPr>
              <w:jc w:val="center"/>
            </w:pPr>
            <w:r w:rsidRPr="005B5BAD">
              <w:t>117,3</w:t>
            </w:r>
          </w:p>
        </w:tc>
        <w:tc>
          <w:tcPr>
            <w:tcW w:w="683" w:type="pct"/>
            <w:vAlign w:val="center"/>
          </w:tcPr>
          <w:p w14:paraId="2807D2D8" w14:textId="369E024C" w:rsidR="00A76E31" w:rsidRPr="00B04C29" w:rsidRDefault="005B5BAD" w:rsidP="00C97D1E">
            <w:pPr>
              <w:jc w:val="center"/>
            </w:pPr>
            <w:r>
              <w:t>121,0</w:t>
            </w:r>
          </w:p>
        </w:tc>
      </w:tr>
      <w:tr w:rsidR="0040408E" w:rsidRPr="00B04C29" w14:paraId="6138B5CE" w14:textId="77777777" w:rsidTr="003027BF">
        <w:trPr>
          <w:jc w:val="center"/>
        </w:trPr>
        <w:tc>
          <w:tcPr>
            <w:tcW w:w="1955" w:type="pct"/>
            <w:vAlign w:val="center"/>
          </w:tcPr>
          <w:p w14:paraId="12C1C559" w14:textId="0A609745" w:rsidR="0040408E" w:rsidRPr="00B04C29" w:rsidRDefault="0040408E" w:rsidP="0040408E">
            <w:r w:rsidRPr="00B04C29">
              <w:t>Темп прироста</w:t>
            </w:r>
            <w:r w:rsidR="003F0986">
              <w:t xml:space="preserve"> (+)</w:t>
            </w:r>
            <w:r w:rsidRPr="00B04C29">
              <w:t xml:space="preserve"> </w:t>
            </w:r>
            <w:r w:rsidR="003F0986">
              <w:t xml:space="preserve">/ </w:t>
            </w:r>
            <w:r w:rsidRPr="00B04C29">
              <w:t>снижения</w:t>
            </w:r>
            <w:r w:rsidR="003F0986">
              <w:t xml:space="preserve"> (-</w:t>
            </w:r>
            <w:r w:rsidRPr="00B04C29">
              <w:t>)</w:t>
            </w:r>
          </w:p>
          <w:p w14:paraId="2EBCAC6B" w14:textId="77777777" w:rsidR="0040408E" w:rsidRPr="00B04C29" w:rsidRDefault="0040408E" w:rsidP="0040408E">
            <w:r w:rsidRPr="00B04C29">
              <w:t>к предыдущему году, %</w:t>
            </w:r>
          </w:p>
        </w:tc>
        <w:tc>
          <w:tcPr>
            <w:tcW w:w="910" w:type="pct"/>
            <w:vAlign w:val="center"/>
          </w:tcPr>
          <w:p w14:paraId="172F4A7B" w14:textId="31708226" w:rsidR="0040408E" w:rsidRPr="00B04C29" w:rsidRDefault="005B5BAD" w:rsidP="0040408E">
            <w:pPr>
              <w:jc w:val="center"/>
            </w:pPr>
            <w:r>
              <w:t>х</w:t>
            </w:r>
          </w:p>
        </w:tc>
        <w:tc>
          <w:tcPr>
            <w:tcW w:w="726" w:type="pct"/>
            <w:vAlign w:val="center"/>
          </w:tcPr>
          <w:p w14:paraId="0C4920B6" w14:textId="02903623" w:rsidR="0040408E" w:rsidRPr="00B04C29" w:rsidRDefault="005B5BAD" w:rsidP="003F0986">
            <w:pPr>
              <w:jc w:val="center"/>
            </w:pPr>
            <w:r>
              <w:t>48,9</w:t>
            </w:r>
          </w:p>
        </w:tc>
        <w:tc>
          <w:tcPr>
            <w:tcW w:w="726" w:type="pct"/>
            <w:vAlign w:val="center"/>
          </w:tcPr>
          <w:p w14:paraId="6C78994A" w14:textId="71798DA4" w:rsidR="0040408E" w:rsidRPr="00B04C29" w:rsidRDefault="005B5BAD" w:rsidP="00FA548D">
            <w:pPr>
              <w:jc w:val="center"/>
            </w:pPr>
            <w:r>
              <w:t>2,5</w:t>
            </w:r>
          </w:p>
        </w:tc>
        <w:tc>
          <w:tcPr>
            <w:tcW w:w="683" w:type="pct"/>
            <w:vAlign w:val="center"/>
          </w:tcPr>
          <w:p w14:paraId="699DAE68" w14:textId="5F3BBDDF" w:rsidR="0040408E" w:rsidRPr="00B04C29" w:rsidRDefault="005B5BAD" w:rsidP="00C97D1E">
            <w:pPr>
              <w:jc w:val="center"/>
            </w:pPr>
            <w:r>
              <w:t>2,5</w:t>
            </w:r>
          </w:p>
        </w:tc>
      </w:tr>
    </w:tbl>
    <w:p w14:paraId="57A37A80" w14:textId="77777777" w:rsidR="00A76E31" w:rsidRPr="006E4646" w:rsidRDefault="00A76E31" w:rsidP="00A76E31">
      <w:pPr>
        <w:ind w:firstLine="709"/>
        <w:jc w:val="both"/>
        <w:rPr>
          <w:sz w:val="28"/>
          <w:szCs w:val="28"/>
          <w:highlight w:val="yellow"/>
        </w:rPr>
      </w:pPr>
    </w:p>
    <w:p w14:paraId="359F5219" w14:textId="1A080499" w:rsidR="00A76E31" w:rsidRPr="00637F4F" w:rsidRDefault="00A76E31" w:rsidP="00A76E31">
      <w:pPr>
        <w:ind w:firstLine="709"/>
        <w:jc w:val="both"/>
        <w:rPr>
          <w:bCs/>
          <w:sz w:val="28"/>
          <w:szCs w:val="28"/>
        </w:rPr>
      </w:pPr>
      <w:r w:rsidRPr="00637F4F">
        <w:rPr>
          <w:sz w:val="28"/>
          <w:szCs w:val="28"/>
        </w:rPr>
        <w:t xml:space="preserve">Поступление </w:t>
      </w:r>
      <w:r w:rsidRPr="00637F4F">
        <w:rPr>
          <w:bCs/>
          <w:sz w:val="28"/>
          <w:szCs w:val="28"/>
        </w:rPr>
        <w:t>налоговых и неналоговых доходов</w:t>
      </w:r>
      <w:r w:rsidRPr="00637F4F">
        <w:rPr>
          <w:sz w:val="28"/>
          <w:szCs w:val="28"/>
        </w:rPr>
        <w:t xml:space="preserve"> в 202</w:t>
      </w:r>
      <w:r w:rsidR="005B5BAD">
        <w:rPr>
          <w:sz w:val="28"/>
          <w:szCs w:val="28"/>
        </w:rPr>
        <w:t>6</w:t>
      </w:r>
      <w:r w:rsidRPr="00637F4F">
        <w:rPr>
          <w:sz w:val="28"/>
          <w:szCs w:val="28"/>
        </w:rPr>
        <w:t xml:space="preserve"> году </w:t>
      </w:r>
      <w:r w:rsidRPr="00637F4F">
        <w:rPr>
          <w:bCs/>
          <w:sz w:val="28"/>
          <w:szCs w:val="28"/>
        </w:rPr>
        <w:t xml:space="preserve">прогнозируются с </w:t>
      </w:r>
      <w:r w:rsidR="005B5BAD">
        <w:rPr>
          <w:bCs/>
          <w:sz w:val="28"/>
          <w:szCs w:val="28"/>
        </w:rPr>
        <w:t>увеличением</w:t>
      </w:r>
      <w:r w:rsidRPr="00637F4F">
        <w:rPr>
          <w:bCs/>
          <w:sz w:val="28"/>
          <w:szCs w:val="28"/>
        </w:rPr>
        <w:t xml:space="preserve"> к утвержденному плану 202</w:t>
      </w:r>
      <w:r w:rsidR="005B5BAD">
        <w:rPr>
          <w:bCs/>
          <w:sz w:val="28"/>
          <w:szCs w:val="28"/>
        </w:rPr>
        <w:t>5</w:t>
      </w:r>
      <w:r w:rsidRPr="00637F4F">
        <w:rPr>
          <w:bCs/>
          <w:sz w:val="28"/>
          <w:szCs w:val="28"/>
        </w:rPr>
        <w:t xml:space="preserve"> года на </w:t>
      </w:r>
      <w:r w:rsidR="005B5BAD">
        <w:rPr>
          <w:bCs/>
          <w:sz w:val="28"/>
          <w:szCs w:val="28"/>
        </w:rPr>
        <w:t>48</w:t>
      </w:r>
      <w:r w:rsidR="00DD358C">
        <w:rPr>
          <w:bCs/>
          <w:sz w:val="28"/>
          <w:szCs w:val="28"/>
        </w:rPr>
        <w:t>,</w:t>
      </w:r>
      <w:r w:rsidR="005B5BAD">
        <w:rPr>
          <w:bCs/>
          <w:sz w:val="28"/>
          <w:szCs w:val="28"/>
        </w:rPr>
        <w:t>9</w:t>
      </w:r>
      <w:r w:rsidR="00637F4F" w:rsidRPr="00637F4F">
        <w:rPr>
          <w:bCs/>
          <w:sz w:val="28"/>
          <w:szCs w:val="28"/>
        </w:rPr>
        <w:t xml:space="preserve"> процент</w:t>
      </w:r>
      <w:r w:rsidR="00277FA2">
        <w:rPr>
          <w:bCs/>
          <w:sz w:val="28"/>
          <w:szCs w:val="28"/>
        </w:rPr>
        <w:t>а</w:t>
      </w:r>
      <w:r w:rsidRPr="00637F4F">
        <w:rPr>
          <w:bCs/>
          <w:sz w:val="28"/>
          <w:szCs w:val="28"/>
        </w:rPr>
        <w:t xml:space="preserve">. Объем указанных </w:t>
      </w:r>
      <w:r w:rsidRPr="00637F4F">
        <w:rPr>
          <w:bCs/>
          <w:sz w:val="28"/>
          <w:szCs w:val="28"/>
        </w:rPr>
        <w:lastRenderedPageBreak/>
        <w:t>доходов в 202</w:t>
      </w:r>
      <w:r w:rsidR="005B5BAD">
        <w:rPr>
          <w:bCs/>
          <w:sz w:val="28"/>
          <w:szCs w:val="28"/>
        </w:rPr>
        <w:t>7</w:t>
      </w:r>
      <w:r w:rsidR="009B5C07">
        <w:rPr>
          <w:bCs/>
          <w:sz w:val="28"/>
          <w:szCs w:val="28"/>
        </w:rPr>
        <w:t xml:space="preserve"> </w:t>
      </w:r>
      <w:r w:rsidRPr="00637F4F">
        <w:rPr>
          <w:bCs/>
          <w:sz w:val="28"/>
          <w:szCs w:val="28"/>
        </w:rPr>
        <w:t>году к 202</w:t>
      </w:r>
      <w:r w:rsidR="005B5BAD">
        <w:rPr>
          <w:bCs/>
          <w:sz w:val="28"/>
          <w:szCs w:val="28"/>
        </w:rPr>
        <w:t>6</w:t>
      </w:r>
      <w:r w:rsidRPr="00637F4F">
        <w:rPr>
          <w:bCs/>
          <w:sz w:val="28"/>
          <w:szCs w:val="28"/>
        </w:rPr>
        <w:t xml:space="preserve"> году п</w:t>
      </w:r>
      <w:r w:rsidR="00637F4F" w:rsidRPr="00637F4F">
        <w:rPr>
          <w:bCs/>
          <w:sz w:val="28"/>
          <w:szCs w:val="28"/>
        </w:rPr>
        <w:t>рогнозируются с ростом</w:t>
      </w:r>
      <w:r w:rsidRPr="00637F4F">
        <w:rPr>
          <w:bCs/>
          <w:sz w:val="28"/>
          <w:szCs w:val="28"/>
        </w:rPr>
        <w:t xml:space="preserve"> на </w:t>
      </w:r>
      <w:r w:rsidR="00277FA2">
        <w:rPr>
          <w:bCs/>
          <w:sz w:val="28"/>
          <w:szCs w:val="28"/>
        </w:rPr>
        <w:t>2</w:t>
      </w:r>
      <w:r w:rsidR="00DD358C">
        <w:rPr>
          <w:bCs/>
          <w:sz w:val="28"/>
          <w:szCs w:val="28"/>
        </w:rPr>
        <w:t>,</w:t>
      </w:r>
      <w:r w:rsidR="005B5BAD">
        <w:rPr>
          <w:bCs/>
          <w:sz w:val="28"/>
          <w:szCs w:val="28"/>
        </w:rPr>
        <w:t>5</w:t>
      </w:r>
      <w:r w:rsidRPr="00637F4F">
        <w:rPr>
          <w:bCs/>
          <w:sz w:val="28"/>
          <w:szCs w:val="28"/>
        </w:rPr>
        <w:t xml:space="preserve"> процента, в 202</w:t>
      </w:r>
      <w:r w:rsidR="005B5BAD">
        <w:rPr>
          <w:bCs/>
          <w:sz w:val="28"/>
          <w:szCs w:val="28"/>
        </w:rPr>
        <w:t>8</w:t>
      </w:r>
      <w:r w:rsidR="00637F4F" w:rsidRPr="00637F4F">
        <w:rPr>
          <w:bCs/>
          <w:sz w:val="28"/>
          <w:szCs w:val="28"/>
        </w:rPr>
        <w:t xml:space="preserve"> </w:t>
      </w:r>
      <w:r w:rsidRPr="00637F4F">
        <w:rPr>
          <w:bCs/>
          <w:sz w:val="28"/>
          <w:szCs w:val="28"/>
        </w:rPr>
        <w:t>году к 202</w:t>
      </w:r>
      <w:r w:rsidR="005B5BAD">
        <w:rPr>
          <w:bCs/>
          <w:sz w:val="28"/>
          <w:szCs w:val="28"/>
        </w:rPr>
        <w:t>7</w:t>
      </w:r>
      <w:r w:rsidRPr="00637F4F">
        <w:rPr>
          <w:bCs/>
          <w:sz w:val="28"/>
          <w:szCs w:val="28"/>
        </w:rPr>
        <w:t xml:space="preserve"> году с ростом </w:t>
      </w:r>
      <w:proofErr w:type="gramStart"/>
      <w:r w:rsidRPr="00637F4F">
        <w:rPr>
          <w:bCs/>
          <w:sz w:val="28"/>
          <w:szCs w:val="28"/>
        </w:rPr>
        <w:t>на</w:t>
      </w:r>
      <w:proofErr w:type="gramEnd"/>
      <w:r w:rsidRPr="00637F4F">
        <w:rPr>
          <w:bCs/>
          <w:sz w:val="28"/>
          <w:szCs w:val="28"/>
        </w:rPr>
        <w:t xml:space="preserve"> </w:t>
      </w:r>
      <w:r w:rsidR="005B5BAD">
        <w:rPr>
          <w:bCs/>
          <w:sz w:val="28"/>
          <w:szCs w:val="28"/>
        </w:rPr>
        <w:t>2</w:t>
      </w:r>
      <w:r w:rsidR="00DD358C">
        <w:rPr>
          <w:bCs/>
          <w:sz w:val="28"/>
          <w:szCs w:val="28"/>
        </w:rPr>
        <w:t>,</w:t>
      </w:r>
      <w:r w:rsidR="005B5BAD">
        <w:rPr>
          <w:bCs/>
          <w:sz w:val="28"/>
          <w:szCs w:val="28"/>
        </w:rPr>
        <w:t>5</w:t>
      </w:r>
      <w:r w:rsidRPr="00637F4F">
        <w:rPr>
          <w:bCs/>
          <w:sz w:val="28"/>
          <w:szCs w:val="28"/>
        </w:rPr>
        <w:t xml:space="preserve"> процент</w:t>
      </w:r>
      <w:r w:rsidR="005B5BAD">
        <w:rPr>
          <w:bCs/>
          <w:sz w:val="28"/>
          <w:szCs w:val="28"/>
        </w:rPr>
        <w:t>а</w:t>
      </w:r>
      <w:r w:rsidRPr="00637F4F">
        <w:rPr>
          <w:bCs/>
          <w:sz w:val="28"/>
          <w:szCs w:val="28"/>
        </w:rPr>
        <w:t>.</w:t>
      </w:r>
    </w:p>
    <w:p w14:paraId="4D4C3636" w14:textId="77777777" w:rsidR="00A76E31" w:rsidRPr="00637F4F" w:rsidRDefault="00A76E31" w:rsidP="00A76E31">
      <w:pPr>
        <w:tabs>
          <w:tab w:val="left" w:pos="2160"/>
          <w:tab w:val="left" w:pos="2340"/>
        </w:tabs>
        <w:ind w:firstLine="709"/>
        <w:jc w:val="both"/>
        <w:rPr>
          <w:bCs/>
          <w:sz w:val="16"/>
          <w:szCs w:val="16"/>
        </w:rPr>
      </w:pPr>
      <w:r w:rsidRPr="00637F4F">
        <w:rPr>
          <w:bCs/>
          <w:sz w:val="28"/>
          <w:szCs w:val="28"/>
        </w:rPr>
        <w:t>Структура налоговых и неналоговых доходов представлена в следующей таблице:</w:t>
      </w:r>
    </w:p>
    <w:p w14:paraId="7FC880FE" w14:textId="7A272799" w:rsidR="00A76E31" w:rsidRPr="00637F4F" w:rsidRDefault="00A76E31" w:rsidP="00A76E31">
      <w:pPr>
        <w:tabs>
          <w:tab w:val="left" w:pos="2160"/>
          <w:tab w:val="left" w:pos="2340"/>
        </w:tabs>
        <w:ind w:firstLine="709"/>
        <w:jc w:val="right"/>
        <w:rPr>
          <w:bCs/>
          <w:sz w:val="28"/>
          <w:szCs w:val="28"/>
        </w:rPr>
      </w:pPr>
      <w:r w:rsidRPr="00637F4F">
        <w:tab/>
      </w:r>
      <w:r w:rsidRPr="00637F4F">
        <w:tab/>
      </w:r>
      <w:r w:rsidRPr="00637F4F">
        <w:tab/>
      </w:r>
      <w:r w:rsidRPr="00637F4F">
        <w:tab/>
      </w:r>
      <w:r w:rsidRPr="00637F4F">
        <w:tab/>
      </w:r>
      <w:r w:rsidRPr="00637F4F">
        <w:tab/>
      </w:r>
      <w:r w:rsidRPr="00637F4F">
        <w:tab/>
      </w:r>
      <w:r w:rsidRPr="00637F4F">
        <w:tab/>
        <w:t>(</w:t>
      </w:r>
      <w:r w:rsidR="009B5C07">
        <w:t>тыс</w:t>
      </w:r>
      <w:r w:rsidRPr="00637F4F">
        <w:t>.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0A0" w:firstRow="1" w:lastRow="0" w:firstColumn="1" w:lastColumn="0" w:noHBand="0" w:noVBand="0"/>
      </w:tblPr>
      <w:tblGrid>
        <w:gridCol w:w="1777"/>
        <w:gridCol w:w="1321"/>
        <w:gridCol w:w="842"/>
        <w:gridCol w:w="1319"/>
        <w:gridCol w:w="842"/>
        <w:gridCol w:w="1317"/>
        <w:gridCol w:w="842"/>
        <w:gridCol w:w="1317"/>
        <w:gridCol w:w="844"/>
      </w:tblGrid>
      <w:tr w:rsidR="00A76E31" w:rsidRPr="006E4646" w14:paraId="34ED8BE5" w14:textId="77777777" w:rsidTr="003027BF">
        <w:trPr>
          <w:cantSplit/>
          <w:trHeight w:val="246"/>
          <w:tblHeader/>
        </w:trPr>
        <w:tc>
          <w:tcPr>
            <w:tcW w:w="852" w:type="pct"/>
            <w:vMerge w:val="restart"/>
            <w:vAlign w:val="center"/>
          </w:tcPr>
          <w:p w14:paraId="4A098623" w14:textId="77777777" w:rsidR="00A76E31" w:rsidRPr="00243769" w:rsidRDefault="00A76E31" w:rsidP="008B58CE">
            <w:pPr>
              <w:ind w:hanging="108"/>
              <w:jc w:val="center"/>
            </w:pPr>
            <w:r w:rsidRPr="00243769">
              <w:t>Наименование показателя</w:t>
            </w:r>
          </w:p>
        </w:tc>
        <w:tc>
          <w:tcPr>
            <w:tcW w:w="1037" w:type="pct"/>
            <w:gridSpan w:val="2"/>
            <w:vMerge w:val="restart"/>
          </w:tcPr>
          <w:p w14:paraId="6A6BBBE9" w14:textId="6CFA806D" w:rsidR="00A76E31" w:rsidRPr="00243769" w:rsidRDefault="00A76E31" w:rsidP="00C97D1E">
            <w:pPr>
              <w:jc w:val="center"/>
            </w:pPr>
            <w:r w:rsidRPr="00243769">
              <w:t>202</w:t>
            </w:r>
            <w:r w:rsidR="00C97D1E">
              <w:t>4</w:t>
            </w:r>
            <w:r w:rsidRPr="00243769">
              <w:t xml:space="preserve"> год</w:t>
            </w:r>
            <w:r w:rsidRPr="00243769">
              <w:br/>
              <w:t>утвержденный план</w:t>
            </w:r>
          </w:p>
        </w:tc>
        <w:tc>
          <w:tcPr>
            <w:tcW w:w="3110" w:type="pct"/>
            <w:gridSpan w:val="6"/>
            <w:vAlign w:val="center"/>
          </w:tcPr>
          <w:p w14:paraId="4214D99F" w14:textId="77777777" w:rsidR="00A76E31" w:rsidRPr="00243769" w:rsidRDefault="00A76E31" w:rsidP="008B58CE">
            <w:pPr>
              <w:jc w:val="center"/>
              <w:rPr>
                <w:highlight w:val="yellow"/>
              </w:rPr>
            </w:pPr>
            <w:r w:rsidRPr="00243769">
              <w:t>Проект</w:t>
            </w:r>
          </w:p>
        </w:tc>
      </w:tr>
      <w:tr w:rsidR="00A76E31" w:rsidRPr="006E4646" w14:paraId="0130FC71" w14:textId="77777777" w:rsidTr="003027BF">
        <w:trPr>
          <w:cantSplit/>
          <w:trHeight w:val="315"/>
          <w:tblHeader/>
        </w:trPr>
        <w:tc>
          <w:tcPr>
            <w:tcW w:w="852" w:type="pct"/>
            <w:vMerge/>
            <w:vAlign w:val="center"/>
          </w:tcPr>
          <w:p w14:paraId="181C8F95" w14:textId="77777777" w:rsidR="00A76E31" w:rsidRPr="00243769" w:rsidRDefault="00A76E31" w:rsidP="008B58CE"/>
        </w:tc>
        <w:tc>
          <w:tcPr>
            <w:tcW w:w="1037" w:type="pct"/>
            <w:gridSpan w:val="2"/>
            <w:vMerge/>
            <w:vAlign w:val="center"/>
          </w:tcPr>
          <w:p w14:paraId="1ABD143C" w14:textId="77777777" w:rsidR="00A76E31" w:rsidRPr="00243769" w:rsidRDefault="00A76E31" w:rsidP="008B58CE"/>
        </w:tc>
        <w:tc>
          <w:tcPr>
            <w:tcW w:w="1037" w:type="pct"/>
            <w:gridSpan w:val="2"/>
            <w:vAlign w:val="center"/>
          </w:tcPr>
          <w:p w14:paraId="62BDF1C0" w14:textId="4FB16CF5" w:rsidR="00A76E31" w:rsidRPr="00243769" w:rsidRDefault="00A76E31" w:rsidP="00C97D1E">
            <w:pPr>
              <w:jc w:val="center"/>
            </w:pPr>
            <w:r w:rsidRPr="00243769">
              <w:t>202</w:t>
            </w:r>
            <w:r w:rsidR="00C97D1E">
              <w:t>5</w:t>
            </w:r>
            <w:r w:rsidRPr="00243769">
              <w:t xml:space="preserve"> год </w:t>
            </w:r>
          </w:p>
        </w:tc>
        <w:tc>
          <w:tcPr>
            <w:tcW w:w="1036" w:type="pct"/>
            <w:gridSpan w:val="2"/>
            <w:vAlign w:val="center"/>
          </w:tcPr>
          <w:p w14:paraId="2BF0362E" w14:textId="79BAF618" w:rsidR="00A76E31" w:rsidRPr="00243769" w:rsidRDefault="00A76E31" w:rsidP="00C97D1E">
            <w:pPr>
              <w:jc w:val="center"/>
            </w:pPr>
            <w:r w:rsidRPr="00243769">
              <w:t>202</w:t>
            </w:r>
            <w:r w:rsidR="00C97D1E">
              <w:t>6</w:t>
            </w:r>
            <w:r w:rsidRPr="00243769">
              <w:t xml:space="preserve"> год </w:t>
            </w:r>
          </w:p>
        </w:tc>
        <w:tc>
          <w:tcPr>
            <w:tcW w:w="1036" w:type="pct"/>
            <w:gridSpan w:val="2"/>
            <w:vAlign w:val="center"/>
          </w:tcPr>
          <w:p w14:paraId="395B5DF9" w14:textId="0DAEDC36" w:rsidR="00A76E31" w:rsidRPr="00243769" w:rsidRDefault="00A76E31" w:rsidP="00C97D1E">
            <w:pPr>
              <w:jc w:val="center"/>
            </w:pPr>
            <w:r w:rsidRPr="00243769">
              <w:t>202</w:t>
            </w:r>
            <w:r w:rsidR="00C97D1E">
              <w:t>7</w:t>
            </w:r>
            <w:r w:rsidRPr="00243769">
              <w:t xml:space="preserve"> год </w:t>
            </w:r>
          </w:p>
        </w:tc>
      </w:tr>
      <w:tr w:rsidR="00A76E31" w:rsidRPr="006E4646" w14:paraId="23000D5A" w14:textId="77777777" w:rsidTr="003027BF">
        <w:trPr>
          <w:cantSplit/>
          <w:trHeight w:val="486"/>
        </w:trPr>
        <w:tc>
          <w:tcPr>
            <w:tcW w:w="852" w:type="pct"/>
            <w:vMerge/>
            <w:vAlign w:val="center"/>
          </w:tcPr>
          <w:p w14:paraId="4F512C81" w14:textId="77777777" w:rsidR="00A76E31" w:rsidRPr="00243769" w:rsidRDefault="00A76E31" w:rsidP="008B58CE"/>
        </w:tc>
        <w:tc>
          <w:tcPr>
            <w:tcW w:w="634" w:type="pct"/>
            <w:vAlign w:val="center"/>
          </w:tcPr>
          <w:p w14:paraId="78252634" w14:textId="7581C2F1" w:rsidR="00A76E31" w:rsidRPr="00243769" w:rsidRDefault="00A4291C" w:rsidP="008B58CE">
            <w:pPr>
              <w:spacing w:after="120"/>
              <w:jc w:val="center"/>
            </w:pPr>
            <w:r w:rsidRPr="00243769">
              <w:t>сумма</w:t>
            </w:r>
          </w:p>
        </w:tc>
        <w:tc>
          <w:tcPr>
            <w:tcW w:w="404" w:type="pct"/>
            <w:vAlign w:val="center"/>
          </w:tcPr>
          <w:p w14:paraId="4437A049" w14:textId="77777777" w:rsidR="00A76E31" w:rsidRPr="00243769" w:rsidRDefault="00A76E31" w:rsidP="008B58CE">
            <w:pPr>
              <w:spacing w:after="120"/>
              <w:jc w:val="center"/>
            </w:pPr>
            <w:r w:rsidRPr="00243769">
              <w:t>%</w:t>
            </w:r>
          </w:p>
        </w:tc>
        <w:tc>
          <w:tcPr>
            <w:tcW w:w="633" w:type="pct"/>
            <w:vAlign w:val="center"/>
          </w:tcPr>
          <w:p w14:paraId="250CF30D" w14:textId="59523F98" w:rsidR="00A76E31" w:rsidRPr="00243769" w:rsidRDefault="00A4291C" w:rsidP="008B58CE">
            <w:pPr>
              <w:spacing w:after="120"/>
              <w:jc w:val="center"/>
            </w:pPr>
            <w:r w:rsidRPr="00243769">
              <w:t>сумма</w:t>
            </w:r>
          </w:p>
        </w:tc>
        <w:tc>
          <w:tcPr>
            <w:tcW w:w="404" w:type="pct"/>
            <w:vAlign w:val="center"/>
          </w:tcPr>
          <w:p w14:paraId="7CD50E17" w14:textId="77777777" w:rsidR="00A76E31" w:rsidRPr="00243769" w:rsidRDefault="00A76E31" w:rsidP="008B58CE">
            <w:pPr>
              <w:spacing w:after="120"/>
              <w:jc w:val="center"/>
            </w:pPr>
            <w:r w:rsidRPr="00243769">
              <w:t>%</w:t>
            </w:r>
          </w:p>
        </w:tc>
        <w:tc>
          <w:tcPr>
            <w:tcW w:w="632" w:type="pct"/>
            <w:vAlign w:val="center"/>
          </w:tcPr>
          <w:p w14:paraId="148A766E" w14:textId="6B8AB49C" w:rsidR="00A76E31" w:rsidRPr="00243769" w:rsidRDefault="00A4291C" w:rsidP="008B58CE">
            <w:pPr>
              <w:spacing w:after="120"/>
              <w:jc w:val="center"/>
            </w:pPr>
            <w:r w:rsidRPr="00243769">
              <w:t>сумма</w:t>
            </w:r>
          </w:p>
        </w:tc>
        <w:tc>
          <w:tcPr>
            <w:tcW w:w="404" w:type="pct"/>
            <w:vAlign w:val="center"/>
          </w:tcPr>
          <w:p w14:paraId="1EEE06FF" w14:textId="77777777" w:rsidR="00A76E31" w:rsidRPr="00243769" w:rsidRDefault="00A76E31" w:rsidP="008B58CE">
            <w:pPr>
              <w:spacing w:after="120"/>
              <w:jc w:val="center"/>
            </w:pPr>
            <w:r w:rsidRPr="00243769">
              <w:t>%</w:t>
            </w:r>
          </w:p>
        </w:tc>
        <w:tc>
          <w:tcPr>
            <w:tcW w:w="632" w:type="pct"/>
            <w:vAlign w:val="center"/>
          </w:tcPr>
          <w:p w14:paraId="2C8F1E7C" w14:textId="25E486E0" w:rsidR="00A76E31" w:rsidRPr="00243769" w:rsidRDefault="00A4291C" w:rsidP="008B58CE">
            <w:pPr>
              <w:spacing w:after="120"/>
              <w:jc w:val="center"/>
            </w:pPr>
            <w:r w:rsidRPr="00243769">
              <w:t>сумма</w:t>
            </w:r>
          </w:p>
        </w:tc>
        <w:tc>
          <w:tcPr>
            <w:tcW w:w="404" w:type="pct"/>
            <w:vAlign w:val="center"/>
          </w:tcPr>
          <w:p w14:paraId="09913738" w14:textId="77777777" w:rsidR="00A76E31" w:rsidRPr="00243769" w:rsidRDefault="00A76E31" w:rsidP="008B58CE">
            <w:pPr>
              <w:spacing w:after="120"/>
              <w:jc w:val="center"/>
            </w:pPr>
            <w:r w:rsidRPr="00243769">
              <w:t>%</w:t>
            </w:r>
          </w:p>
        </w:tc>
      </w:tr>
      <w:tr w:rsidR="001316FB" w:rsidRPr="006E4646" w14:paraId="77607D55" w14:textId="77777777" w:rsidTr="003027BF">
        <w:trPr>
          <w:cantSplit/>
          <w:trHeight w:val="486"/>
        </w:trPr>
        <w:tc>
          <w:tcPr>
            <w:tcW w:w="852" w:type="pct"/>
            <w:vAlign w:val="center"/>
          </w:tcPr>
          <w:p w14:paraId="540CFD67" w14:textId="77777777" w:rsidR="001316FB" w:rsidRPr="00243769" w:rsidRDefault="001316FB" w:rsidP="002C0AB2">
            <w:pPr>
              <w:jc w:val="center"/>
            </w:pPr>
            <w:r w:rsidRPr="00243769">
              <w:t>Налоговые доходы</w:t>
            </w:r>
          </w:p>
        </w:tc>
        <w:tc>
          <w:tcPr>
            <w:tcW w:w="634" w:type="pct"/>
            <w:vAlign w:val="center"/>
          </w:tcPr>
          <w:p w14:paraId="11622BBE" w14:textId="21D90850" w:rsidR="001316FB" w:rsidRPr="00243769" w:rsidRDefault="001316FB" w:rsidP="008B58CE">
            <w:pPr>
              <w:spacing w:after="120"/>
              <w:ind w:left="-13"/>
              <w:jc w:val="center"/>
            </w:pPr>
            <w:r>
              <w:rPr>
                <w:color w:val="000000"/>
              </w:rPr>
              <w:t>2 710,10</w:t>
            </w:r>
          </w:p>
        </w:tc>
        <w:tc>
          <w:tcPr>
            <w:tcW w:w="404" w:type="pct"/>
            <w:vAlign w:val="center"/>
          </w:tcPr>
          <w:p w14:paraId="7E34CAE5" w14:textId="63943749" w:rsidR="001316FB" w:rsidRPr="00243769" w:rsidRDefault="001316FB" w:rsidP="00301689">
            <w:pPr>
              <w:spacing w:after="120"/>
              <w:ind w:left="-13"/>
              <w:jc w:val="center"/>
            </w:pPr>
            <w:r>
              <w:rPr>
                <w:color w:val="000000"/>
              </w:rPr>
              <w:t>85,7%</w:t>
            </w:r>
          </w:p>
        </w:tc>
        <w:tc>
          <w:tcPr>
            <w:tcW w:w="633" w:type="pct"/>
            <w:vAlign w:val="center"/>
          </w:tcPr>
          <w:p w14:paraId="4A58C035" w14:textId="22EB471C" w:rsidR="001316FB" w:rsidRPr="00243769" w:rsidRDefault="001316FB" w:rsidP="00277FA2">
            <w:pPr>
              <w:spacing w:after="120"/>
              <w:ind w:left="-13"/>
              <w:jc w:val="center"/>
            </w:pPr>
            <w:r>
              <w:rPr>
                <w:color w:val="000000"/>
              </w:rPr>
              <w:t>3 750,00</w:t>
            </w:r>
          </w:p>
        </w:tc>
        <w:tc>
          <w:tcPr>
            <w:tcW w:w="404" w:type="pct"/>
            <w:vAlign w:val="center"/>
          </w:tcPr>
          <w:p w14:paraId="49D28566" w14:textId="0AF39064" w:rsidR="001316FB" w:rsidRPr="00243769" w:rsidRDefault="001316FB" w:rsidP="00301689">
            <w:pPr>
              <w:tabs>
                <w:tab w:val="center" w:pos="249"/>
              </w:tabs>
              <w:spacing w:after="120"/>
              <w:ind w:left="-13"/>
            </w:pPr>
            <w:r>
              <w:rPr>
                <w:color w:val="000000"/>
              </w:rPr>
              <w:t>79,6%</w:t>
            </w:r>
          </w:p>
        </w:tc>
        <w:tc>
          <w:tcPr>
            <w:tcW w:w="632" w:type="pct"/>
            <w:vAlign w:val="center"/>
          </w:tcPr>
          <w:p w14:paraId="2C547339" w14:textId="6CEDFA6B" w:rsidR="001316FB" w:rsidRPr="00243769" w:rsidRDefault="001316FB" w:rsidP="004200BF">
            <w:pPr>
              <w:spacing w:after="120"/>
              <w:ind w:left="-13"/>
              <w:jc w:val="center"/>
            </w:pPr>
            <w:r>
              <w:rPr>
                <w:color w:val="000000"/>
              </w:rPr>
              <w:t>3 867,30</w:t>
            </w:r>
          </w:p>
        </w:tc>
        <w:tc>
          <w:tcPr>
            <w:tcW w:w="404" w:type="pct"/>
            <w:vAlign w:val="center"/>
          </w:tcPr>
          <w:p w14:paraId="3ED50B07" w14:textId="7D77F208" w:rsidR="001316FB" w:rsidRPr="00243769" w:rsidRDefault="001316FB" w:rsidP="00301689">
            <w:pPr>
              <w:spacing w:after="120"/>
              <w:ind w:left="-13"/>
              <w:jc w:val="center"/>
            </w:pPr>
            <w:r>
              <w:rPr>
                <w:color w:val="000000"/>
              </w:rPr>
              <w:t>80,1%</w:t>
            </w:r>
          </w:p>
        </w:tc>
        <w:tc>
          <w:tcPr>
            <w:tcW w:w="632" w:type="pct"/>
            <w:vAlign w:val="center"/>
          </w:tcPr>
          <w:p w14:paraId="0E14E3A9" w14:textId="29AB37FF" w:rsidR="001316FB" w:rsidRPr="00243769" w:rsidRDefault="001316FB" w:rsidP="004200BF">
            <w:pPr>
              <w:spacing w:after="120"/>
              <w:ind w:left="-13"/>
              <w:jc w:val="center"/>
            </w:pPr>
            <w:r>
              <w:rPr>
                <w:color w:val="000000"/>
              </w:rPr>
              <w:t>3 988,30</w:t>
            </w:r>
          </w:p>
        </w:tc>
        <w:tc>
          <w:tcPr>
            <w:tcW w:w="404" w:type="pct"/>
            <w:vAlign w:val="center"/>
          </w:tcPr>
          <w:p w14:paraId="526E953F" w14:textId="370430CA" w:rsidR="001316FB" w:rsidRPr="00243769" w:rsidRDefault="001316FB" w:rsidP="00301689">
            <w:pPr>
              <w:spacing w:after="120"/>
              <w:ind w:left="-13"/>
              <w:jc w:val="center"/>
            </w:pPr>
            <w:r>
              <w:rPr>
                <w:color w:val="000000"/>
              </w:rPr>
              <w:t>80,6%</w:t>
            </w:r>
          </w:p>
        </w:tc>
      </w:tr>
      <w:tr w:rsidR="001316FB" w:rsidRPr="006E4646" w14:paraId="5A60A25E" w14:textId="77777777" w:rsidTr="003027BF">
        <w:trPr>
          <w:cantSplit/>
          <w:trHeight w:val="330"/>
        </w:trPr>
        <w:tc>
          <w:tcPr>
            <w:tcW w:w="852" w:type="pct"/>
            <w:vAlign w:val="center"/>
          </w:tcPr>
          <w:p w14:paraId="4BB511DA" w14:textId="1E9566F1" w:rsidR="001316FB" w:rsidRPr="00243769" w:rsidRDefault="001316FB" w:rsidP="002C0AB2">
            <w:pPr>
              <w:jc w:val="center"/>
            </w:pPr>
            <w:r w:rsidRPr="00243769">
              <w:t>Неналоговые доходы</w:t>
            </w:r>
          </w:p>
        </w:tc>
        <w:tc>
          <w:tcPr>
            <w:tcW w:w="634" w:type="pct"/>
            <w:vAlign w:val="center"/>
          </w:tcPr>
          <w:p w14:paraId="7C7AA84A" w14:textId="78A91FAC" w:rsidR="001316FB" w:rsidRPr="00243769" w:rsidRDefault="001316FB" w:rsidP="00301689">
            <w:pPr>
              <w:spacing w:after="120"/>
              <w:ind w:left="-13"/>
              <w:jc w:val="center"/>
            </w:pPr>
            <w:r>
              <w:rPr>
                <w:color w:val="000000"/>
              </w:rPr>
              <w:t>453,00</w:t>
            </w:r>
          </w:p>
        </w:tc>
        <w:tc>
          <w:tcPr>
            <w:tcW w:w="404" w:type="pct"/>
            <w:vAlign w:val="center"/>
          </w:tcPr>
          <w:p w14:paraId="089725C2" w14:textId="7090163D" w:rsidR="001316FB" w:rsidRPr="00243769" w:rsidRDefault="001316FB" w:rsidP="008B58CE">
            <w:pPr>
              <w:spacing w:after="120"/>
              <w:ind w:left="-13"/>
              <w:jc w:val="center"/>
            </w:pPr>
            <w:r>
              <w:rPr>
                <w:color w:val="000000"/>
              </w:rPr>
              <w:t>14,3%</w:t>
            </w:r>
          </w:p>
        </w:tc>
        <w:tc>
          <w:tcPr>
            <w:tcW w:w="633" w:type="pct"/>
            <w:vAlign w:val="center"/>
          </w:tcPr>
          <w:p w14:paraId="29903528" w14:textId="634DE49A" w:rsidR="001316FB" w:rsidRPr="00243769" w:rsidRDefault="001316FB" w:rsidP="00301689">
            <w:pPr>
              <w:spacing w:after="120"/>
              <w:ind w:left="-13"/>
              <w:jc w:val="center"/>
            </w:pPr>
            <w:r>
              <w:rPr>
                <w:color w:val="000000"/>
              </w:rPr>
              <w:t>960,80</w:t>
            </w:r>
          </w:p>
        </w:tc>
        <w:tc>
          <w:tcPr>
            <w:tcW w:w="404" w:type="pct"/>
            <w:vAlign w:val="center"/>
          </w:tcPr>
          <w:p w14:paraId="1C54036B" w14:textId="643512EB" w:rsidR="001316FB" w:rsidRPr="00243769" w:rsidRDefault="001316FB" w:rsidP="00301689">
            <w:pPr>
              <w:spacing w:after="120"/>
              <w:ind w:left="-13"/>
              <w:jc w:val="center"/>
            </w:pPr>
            <w:r>
              <w:rPr>
                <w:color w:val="000000"/>
              </w:rPr>
              <w:t>20,4%</w:t>
            </w:r>
          </w:p>
        </w:tc>
        <w:tc>
          <w:tcPr>
            <w:tcW w:w="632" w:type="pct"/>
            <w:vAlign w:val="center"/>
          </w:tcPr>
          <w:p w14:paraId="5E13E913" w14:textId="6C58E67F" w:rsidR="001316FB" w:rsidRPr="00243769" w:rsidRDefault="001316FB" w:rsidP="00301689">
            <w:pPr>
              <w:spacing w:after="120"/>
              <w:ind w:left="-13"/>
              <w:jc w:val="center"/>
            </w:pPr>
            <w:r>
              <w:rPr>
                <w:color w:val="000000"/>
              </w:rPr>
              <w:t>960,80</w:t>
            </w:r>
          </w:p>
        </w:tc>
        <w:tc>
          <w:tcPr>
            <w:tcW w:w="404" w:type="pct"/>
            <w:vAlign w:val="center"/>
          </w:tcPr>
          <w:p w14:paraId="3CE16980" w14:textId="026811E0" w:rsidR="001316FB" w:rsidRPr="00243769" w:rsidRDefault="001316FB" w:rsidP="00301689">
            <w:pPr>
              <w:spacing w:after="120"/>
              <w:ind w:left="-13"/>
              <w:jc w:val="center"/>
            </w:pPr>
            <w:r>
              <w:rPr>
                <w:color w:val="000000"/>
              </w:rPr>
              <w:t>19,9%</w:t>
            </w:r>
          </w:p>
        </w:tc>
        <w:tc>
          <w:tcPr>
            <w:tcW w:w="632" w:type="pct"/>
            <w:vAlign w:val="center"/>
          </w:tcPr>
          <w:p w14:paraId="2E99270C" w14:textId="3E59C0C3" w:rsidR="001316FB" w:rsidRPr="00243769" w:rsidRDefault="001316FB" w:rsidP="00301689">
            <w:pPr>
              <w:spacing w:after="120"/>
              <w:ind w:left="-13"/>
              <w:jc w:val="center"/>
            </w:pPr>
            <w:r>
              <w:rPr>
                <w:color w:val="000000"/>
              </w:rPr>
              <w:t>960,80</w:t>
            </w:r>
          </w:p>
        </w:tc>
        <w:tc>
          <w:tcPr>
            <w:tcW w:w="404" w:type="pct"/>
            <w:vAlign w:val="center"/>
          </w:tcPr>
          <w:p w14:paraId="447BBF24" w14:textId="2D08C944" w:rsidR="001316FB" w:rsidRPr="00243769" w:rsidRDefault="001316FB" w:rsidP="00301689">
            <w:pPr>
              <w:spacing w:after="120"/>
              <w:ind w:left="-13"/>
              <w:jc w:val="center"/>
            </w:pPr>
            <w:r>
              <w:rPr>
                <w:color w:val="000000"/>
              </w:rPr>
              <w:t>19,4%</w:t>
            </w:r>
          </w:p>
        </w:tc>
      </w:tr>
      <w:tr w:rsidR="001316FB" w:rsidRPr="006E4646" w14:paraId="1711C6B0" w14:textId="77777777" w:rsidTr="003027BF">
        <w:trPr>
          <w:cantSplit/>
          <w:trHeight w:val="330"/>
        </w:trPr>
        <w:tc>
          <w:tcPr>
            <w:tcW w:w="852" w:type="pct"/>
            <w:vAlign w:val="center"/>
          </w:tcPr>
          <w:p w14:paraId="0C5183C8" w14:textId="53135CA9" w:rsidR="001316FB" w:rsidRPr="00243769" w:rsidRDefault="001316FB" w:rsidP="002C0AB2">
            <w:pPr>
              <w:jc w:val="center"/>
            </w:pPr>
            <w:r>
              <w:t>Итого</w:t>
            </w:r>
          </w:p>
        </w:tc>
        <w:tc>
          <w:tcPr>
            <w:tcW w:w="634" w:type="pct"/>
            <w:vAlign w:val="center"/>
          </w:tcPr>
          <w:p w14:paraId="2E39398B" w14:textId="2DCF81CF" w:rsidR="001316FB" w:rsidRDefault="001316FB" w:rsidP="00301689">
            <w:pPr>
              <w:spacing w:after="120"/>
              <w:ind w:left="-13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3 163,10</w:t>
            </w:r>
          </w:p>
        </w:tc>
        <w:tc>
          <w:tcPr>
            <w:tcW w:w="404" w:type="pct"/>
            <w:vAlign w:val="center"/>
          </w:tcPr>
          <w:p w14:paraId="64615193" w14:textId="5C9198F3" w:rsidR="001316FB" w:rsidRDefault="001316FB" w:rsidP="008B58CE">
            <w:pPr>
              <w:spacing w:after="120"/>
              <w:ind w:left="-13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100%</w:t>
            </w:r>
          </w:p>
        </w:tc>
        <w:tc>
          <w:tcPr>
            <w:tcW w:w="633" w:type="pct"/>
            <w:vAlign w:val="center"/>
          </w:tcPr>
          <w:p w14:paraId="04836A91" w14:textId="62E903D8" w:rsidR="001316FB" w:rsidRDefault="001316FB" w:rsidP="00301689">
            <w:pPr>
              <w:spacing w:after="120"/>
              <w:ind w:left="-13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4 710,80</w:t>
            </w:r>
          </w:p>
        </w:tc>
        <w:tc>
          <w:tcPr>
            <w:tcW w:w="404" w:type="pct"/>
            <w:vAlign w:val="center"/>
          </w:tcPr>
          <w:p w14:paraId="409C014F" w14:textId="2D5FFC8E" w:rsidR="001316FB" w:rsidRDefault="001316FB" w:rsidP="00301689">
            <w:pPr>
              <w:spacing w:after="120"/>
              <w:ind w:left="-13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100%</w:t>
            </w:r>
          </w:p>
        </w:tc>
        <w:tc>
          <w:tcPr>
            <w:tcW w:w="632" w:type="pct"/>
            <w:vAlign w:val="center"/>
          </w:tcPr>
          <w:p w14:paraId="3BEB1C3A" w14:textId="1E005B60" w:rsidR="001316FB" w:rsidRDefault="001316FB" w:rsidP="00301689">
            <w:pPr>
              <w:spacing w:after="120"/>
              <w:ind w:left="-13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4 828,10</w:t>
            </w:r>
          </w:p>
        </w:tc>
        <w:tc>
          <w:tcPr>
            <w:tcW w:w="404" w:type="pct"/>
            <w:vAlign w:val="center"/>
          </w:tcPr>
          <w:p w14:paraId="45A69F75" w14:textId="03EF9888" w:rsidR="001316FB" w:rsidRDefault="001316FB" w:rsidP="00301689">
            <w:pPr>
              <w:spacing w:after="120"/>
              <w:ind w:left="-13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100%</w:t>
            </w:r>
          </w:p>
        </w:tc>
        <w:tc>
          <w:tcPr>
            <w:tcW w:w="632" w:type="pct"/>
            <w:vAlign w:val="center"/>
          </w:tcPr>
          <w:p w14:paraId="244022CC" w14:textId="2F9A8025" w:rsidR="001316FB" w:rsidRDefault="001316FB" w:rsidP="00301689">
            <w:pPr>
              <w:spacing w:after="120"/>
              <w:ind w:left="-13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4 949,10</w:t>
            </w:r>
          </w:p>
        </w:tc>
        <w:tc>
          <w:tcPr>
            <w:tcW w:w="404" w:type="pct"/>
            <w:vAlign w:val="center"/>
          </w:tcPr>
          <w:p w14:paraId="4B83B70A" w14:textId="3FE07E87" w:rsidR="001316FB" w:rsidRDefault="001316FB" w:rsidP="00301689">
            <w:pPr>
              <w:spacing w:after="120"/>
              <w:ind w:left="-13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100%</w:t>
            </w:r>
          </w:p>
        </w:tc>
      </w:tr>
    </w:tbl>
    <w:p w14:paraId="4841C544" w14:textId="75CDCC70" w:rsidR="00A76E31" w:rsidRPr="006E4646" w:rsidRDefault="00A76E31" w:rsidP="00A76E31">
      <w:pPr>
        <w:tabs>
          <w:tab w:val="left" w:pos="2160"/>
          <w:tab w:val="left" w:pos="2340"/>
        </w:tabs>
        <w:ind w:firstLine="709"/>
        <w:jc w:val="both"/>
        <w:rPr>
          <w:bCs/>
          <w:sz w:val="28"/>
          <w:szCs w:val="28"/>
          <w:highlight w:val="yellow"/>
        </w:rPr>
      </w:pPr>
    </w:p>
    <w:p w14:paraId="1E39A8BB" w14:textId="5DE834CC" w:rsidR="00A76E31" w:rsidRPr="00BC774D" w:rsidRDefault="00A76E31" w:rsidP="00A76E31">
      <w:pPr>
        <w:tabs>
          <w:tab w:val="left" w:pos="2160"/>
          <w:tab w:val="left" w:pos="2340"/>
        </w:tabs>
        <w:ind w:firstLine="709"/>
        <w:jc w:val="both"/>
        <w:rPr>
          <w:bCs/>
          <w:sz w:val="28"/>
          <w:szCs w:val="28"/>
        </w:rPr>
      </w:pPr>
      <w:r w:rsidRPr="00BC774D">
        <w:rPr>
          <w:bCs/>
          <w:sz w:val="28"/>
          <w:szCs w:val="28"/>
        </w:rPr>
        <w:t>Структура налоговых и неналоговых доходов в 202</w:t>
      </w:r>
      <w:r w:rsidR="001316FB">
        <w:rPr>
          <w:bCs/>
          <w:sz w:val="28"/>
          <w:szCs w:val="28"/>
        </w:rPr>
        <w:t>6</w:t>
      </w:r>
      <w:r w:rsidRPr="00BC774D">
        <w:rPr>
          <w:bCs/>
          <w:sz w:val="28"/>
          <w:szCs w:val="28"/>
        </w:rPr>
        <w:t>–202</w:t>
      </w:r>
      <w:r w:rsidR="001316FB">
        <w:rPr>
          <w:bCs/>
          <w:sz w:val="28"/>
          <w:szCs w:val="28"/>
        </w:rPr>
        <w:t>8</w:t>
      </w:r>
      <w:r w:rsidRPr="00BC774D">
        <w:rPr>
          <w:bCs/>
          <w:sz w:val="28"/>
          <w:szCs w:val="28"/>
        </w:rPr>
        <w:t xml:space="preserve"> годах сохраняется.</w:t>
      </w:r>
    </w:p>
    <w:p w14:paraId="4E38DFE0" w14:textId="53B29F5E" w:rsidR="00D21B38" w:rsidRDefault="00A76E31" w:rsidP="00D21B38">
      <w:pPr>
        <w:tabs>
          <w:tab w:val="left" w:pos="2160"/>
          <w:tab w:val="left" w:pos="2340"/>
        </w:tabs>
        <w:ind w:firstLine="709"/>
        <w:jc w:val="both"/>
        <w:rPr>
          <w:bCs/>
          <w:sz w:val="28"/>
          <w:szCs w:val="28"/>
        </w:rPr>
      </w:pPr>
      <w:r w:rsidRPr="00BC774D">
        <w:rPr>
          <w:bCs/>
          <w:sz w:val="28"/>
          <w:szCs w:val="28"/>
        </w:rPr>
        <w:t xml:space="preserve">Поступления налоговых и неналоговых доходов в бюджет </w:t>
      </w:r>
      <w:r w:rsidR="00EA74A2">
        <w:rPr>
          <w:bCs/>
          <w:sz w:val="28"/>
          <w:szCs w:val="28"/>
        </w:rPr>
        <w:t>сельского поселения</w:t>
      </w:r>
      <w:r w:rsidRPr="00BC774D">
        <w:rPr>
          <w:bCs/>
          <w:sz w:val="28"/>
          <w:szCs w:val="28"/>
        </w:rPr>
        <w:t xml:space="preserve"> в 202</w:t>
      </w:r>
      <w:r w:rsidR="001316FB">
        <w:rPr>
          <w:bCs/>
          <w:sz w:val="28"/>
          <w:szCs w:val="28"/>
        </w:rPr>
        <w:t>6</w:t>
      </w:r>
      <w:r w:rsidRPr="00BC774D">
        <w:rPr>
          <w:bCs/>
          <w:sz w:val="28"/>
          <w:szCs w:val="28"/>
        </w:rPr>
        <w:t xml:space="preserve"> году оцениваются в сумме </w:t>
      </w:r>
      <w:r w:rsidR="001316FB">
        <w:rPr>
          <w:bCs/>
          <w:color w:val="FF0000"/>
          <w:sz w:val="28"/>
          <w:szCs w:val="28"/>
        </w:rPr>
        <w:t>4</w:t>
      </w:r>
      <w:r w:rsidR="00EC06A5">
        <w:rPr>
          <w:bCs/>
          <w:color w:val="FF0000"/>
          <w:sz w:val="28"/>
          <w:szCs w:val="28"/>
        </w:rPr>
        <w:t xml:space="preserve"> </w:t>
      </w:r>
      <w:r w:rsidR="001316FB">
        <w:rPr>
          <w:bCs/>
          <w:color w:val="FF0000"/>
          <w:sz w:val="28"/>
          <w:szCs w:val="28"/>
        </w:rPr>
        <w:t>710</w:t>
      </w:r>
      <w:r w:rsidR="00A25ECF">
        <w:rPr>
          <w:bCs/>
          <w:color w:val="FF0000"/>
          <w:sz w:val="28"/>
          <w:szCs w:val="28"/>
        </w:rPr>
        <w:t>,</w:t>
      </w:r>
      <w:r w:rsidR="001316FB">
        <w:rPr>
          <w:bCs/>
          <w:color w:val="FF0000"/>
          <w:sz w:val="28"/>
          <w:szCs w:val="28"/>
        </w:rPr>
        <w:t>8</w:t>
      </w:r>
      <w:r w:rsidR="00E90458">
        <w:rPr>
          <w:bCs/>
          <w:color w:val="FF0000"/>
          <w:sz w:val="28"/>
          <w:szCs w:val="28"/>
        </w:rPr>
        <w:t xml:space="preserve"> </w:t>
      </w:r>
      <w:r w:rsidR="00EA74A2">
        <w:rPr>
          <w:bCs/>
          <w:sz w:val="28"/>
          <w:szCs w:val="28"/>
        </w:rPr>
        <w:t>тыс</w:t>
      </w:r>
      <w:r w:rsidRPr="00BC774D">
        <w:rPr>
          <w:bCs/>
          <w:sz w:val="28"/>
          <w:szCs w:val="28"/>
        </w:rPr>
        <w:t xml:space="preserve">. рублей. </w:t>
      </w:r>
      <w:bookmarkStart w:id="1" w:name="_Hlk151017920"/>
    </w:p>
    <w:p w14:paraId="250ADE69" w14:textId="37182AB5" w:rsidR="00A76E31" w:rsidRDefault="00EC06A5" w:rsidP="00D21B38">
      <w:pPr>
        <w:tabs>
          <w:tab w:val="left" w:pos="2160"/>
          <w:tab w:val="left" w:pos="234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Рост</w:t>
      </w:r>
      <w:r w:rsidR="00A76E31" w:rsidRPr="00BC774D">
        <w:rPr>
          <w:bCs/>
          <w:sz w:val="28"/>
          <w:szCs w:val="28"/>
        </w:rPr>
        <w:t xml:space="preserve"> поступлений налоговых и неналоговых доходов бюджета </w:t>
      </w:r>
      <w:r w:rsidR="00D21B38">
        <w:rPr>
          <w:bCs/>
          <w:sz w:val="28"/>
          <w:szCs w:val="28"/>
        </w:rPr>
        <w:t xml:space="preserve">сельского поселения </w:t>
      </w:r>
      <w:r w:rsidR="00A76E31" w:rsidRPr="00BC774D">
        <w:rPr>
          <w:bCs/>
          <w:sz w:val="28"/>
          <w:szCs w:val="28"/>
        </w:rPr>
        <w:t>в 202</w:t>
      </w:r>
      <w:r w:rsidR="001316FB">
        <w:rPr>
          <w:bCs/>
          <w:sz w:val="28"/>
          <w:szCs w:val="28"/>
        </w:rPr>
        <w:t>6</w:t>
      </w:r>
      <w:r w:rsidR="00A76E31" w:rsidRPr="00BC774D">
        <w:rPr>
          <w:bCs/>
          <w:sz w:val="28"/>
          <w:szCs w:val="28"/>
        </w:rPr>
        <w:t xml:space="preserve"> году по сравнению с </w:t>
      </w:r>
      <w:r w:rsidR="00A76E31" w:rsidRPr="00BC774D">
        <w:rPr>
          <w:sz w:val="28"/>
          <w:szCs w:val="28"/>
        </w:rPr>
        <w:t>утвержденным планом</w:t>
      </w:r>
      <w:r w:rsidR="00A76E31" w:rsidRPr="00BC774D">
        <w:rPr>
          <w:bCs/>
          <w:sz w:val="28"/>
          <w:szCs w:val="28"/>
        </w:rPr>
        <w:t xml:space="preserve"> 202</w:t>
      </w:r>
      <w:r w:rsidR="001316FB">
        <w:rPr>
          <w:bCs/>
          <w:sz w:val="28"/>
          <w:szCs w:val="28"/>
        </w:rPr>
        <w:t>5</w:t>
      </w:r>
      <w:r w:rsidR="00A76E31" w:rsidRPr="00BC774D">
        <w:rPr>
          <w:bCs/>
          <w:sz w:val="28"/>
          <w:szCs w:val="28"/>
        </w:rPr>
        <w:t xml:space="preserve"> года </w:t>
      </w:r>
      <w:bookmarkEnd w:id="1"/>
      <w:r w:rsidR="00A76E31" w:rsidRPr="00BC774D">
        <w:rPr>
          <w:bCs/>
          <w:sz w:val="28"/>
          <w:szCs w:val="28"/>
        </w:rPr>
        <w:t>обусловлен</w:t>
      </w:r>
      <w:r w:rsidR="00D21B38">
        <w:rPr>
          <w:bCs/>
          <w:sz w:val="28"/>
          <w:szCs w:val="28"/>
        </w:rPr>
        <w:t xml:space="preserve"> </w:t>
      </w:r>
      <w:r w:rsidR="00A76E31" w:rsidRPr="00BC774D">
        <w:rPr>
          <w:bCs/>
          <w:sz w:val="28"/>
          <w:szCs w:val="28"/>
        </w:rPr>
        <w:t>увеличением поступлений:</w:t>
      </w:r>
    </w:p>
    <w:p w14:paraId="3E030759" w14:textId="00CCD290" w:rsidR="00EC06A5" w:rsidRDefault="00EC06A5" w:rsidP="00EC06A5">
      <w:pPr>
        <w:tabs>
          <w:tab w:val="left" w:pos="2160"/>
          <w:tab w:val="left" w:pos="234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земельный налог с организаций – на </w:t>
      </w:r>
      <w:r w:rsidR="001316FB">
        <w:rPr>
          <w:bCs/>
          <w:sz w:val="28"/>
          <w:szCs w:val="28"/>
        </w:rPr>
        <w:t>240,0</w:t>
      </w:r>
      <w:r>
        <w:rPr>
          <w:bCs/>
          <w:sz w:val="28"/>
          <w:szCs w:val="28"/>
        </w:rPr>
        <w:t xml:space="preserve"> тыс. рублей или на </w:t>
      </w:r>
      <w:r w:rsidR="001316FB">
        <w:rPr>
          <w:bCs/>
          <w:sz w:val="28"/>
          <w:szCs w:val="28"/>
        </w:rPr>
        <w:t>68</w:t>
      </w:r>
      <w:r>
        <w:rPr>
          <w:bCs/>
          <w:sz w:val="28"/>
          <w:szCs w:val="28"/>
        </w:rPr>
        <w:t>,</w:t>
      </w:r>
      <w:r w:rsidR="001316FB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процента;</w:t>
      </w:r>
    </w:p>
    <w:p w14:paraId="4CB68DAB" w14:textId="092FFC95" w:rsidR="001316FB" w:rsidRPr="00BC774D" w:rsidRDefault="001316FB" w:rsidP="001316FB">
      <w:pPr>
        <w:tabs>
          <w:tab w:val="left" w:pos="2160"/>
          <w:tab w:val="left" w:pos="234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земельный налог с физических лиц – на 649,9 тыс. рублей или на 39,4 процента;</w:t>
      </w:r>
    </w:p>
    <w:p w14:paraId="566F582D" w14:textId="1D38F54B" w:rsidR="00C779D4" w:rsidRDefault="00C779D4" w:rsidP="00A76E31">
      <w:pPr>
        <w:tabs>
          <w:tab w:val="left" w:pos="2160"/>
          <w:tab w:val="left" w:pos="234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налог на имущество физичес</w:t>
      </w:r>
      <w:r w:rsidR="00E90458">
        <w:rPr>
          <w:bCs/>
          <w:sz w:val="28"/>
          <w:szCs w:val="28"/>
        </w:rPr>
        <w:t xml:space="preserve">ких лиц – на </w:t>
      </w:r>
      <w:r w:rsidR="001316FB">
        <w:rPr>
          <w:bCs/>
          <w:sz w:val="28"/>
          <w:szCs w:val="28"/>
        </w:rPr>
        <w:t>50</w:t>
      </w:r>
      <w:r w:rsidR="00E90458">
        <w:rPr>
          <w:bCs/>
          <w:sz w:val="28"/>
          <w:szCs w:val="28"/>
        </w:rPr>
        <w:t xml:space="preserve"> тыс</w:t>
      </w:r>
      <w:r w:rsidR="001316FB">
        <w:rPr>
          <w:bCs/>
          <w:sz w:val="28"/>
          <w:szCs w:val="28"/>
        </w:rPr>
        <w:t>.</w:t>
      </w:r>
      <w:r w:rsidR="00E90458">
        <w:rPr>
          <w:bCs/>
          <w:sz w:val="28"/>
          <w:szCs w:val="28"/>
        </w:rPr>
        <w:t xml:space="preserve"> рублей или </w:t>
      </w:r>
      <w:r w:rsidR="00024422">
        <w:rPr>
          <w:bCs/>
          <w:sz w:val="28"/>
          <w:szCs w:val="28"/>
        </w:rPr>
        <w:t xml:space="preserve">на </w:t>
      </w:r>
      <w:r w:rsidR="001316FB">
        <w:rPr>
          <w:bCs/>
          <w:sz w:val="28"/>
          <w:szCs w:val="28"/>
        </w:rPr>
        <w:t>8</w:t>
      </w:r>
      <w:r w:rsidR="00E90458">
        <w:rPr>
          <w:bCs/>
          <w:sz w:val="28"/>
          <w:szCs w:val="28"/>
        </w:rPr>
        <w:t>,</w:t>
      </w:r>
      <w:r w:rsidR="001316FB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 процент</w:t>
      </w:r>
      <w:r w:rsidR="001316FB">
        <w:rPr>
          <w:bCs/>
          <w:sz w:val="28"/>
          <w:szCs w:val="28"/>
        </w:rPr>
        <w:t>а</w:t>
      </w:r>
      <w:r w:rsidR="004768C2">
        <w:rPr>
          <w:bCs/>
          <w:sz w:val="28"/>
          <w:szCs w:val="28"/>
        </w:rPr>
        <w:t>;</w:t>
      </w:r>
    </w:p>
    <w:p w14:paraId="0E60761E" w14:textId="747AA3C0" w:rsidR="004768C2" w:rsidRDefault="004768C2" w:rsidP="00A76E31">
      <w:pPr>
        <w:tabs>
          <w:tab w:val="left" w:pos="2160"/>
          <w:tab w:val="left" w:pos="234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налог на доходы физический лиц – на </w:t>
      </w:r>
      <w:r w:rsidR="001316FB">
        <w:rPr>
          <w:bCs/>
          <w:sz w:val="28"/>
          <w:szCs w:val="28"/>
        </w:rPr>
        <w:t>105</w:t>
      </w:r>
      <w:r>
        <w:rPr>
          <w:bCs/>
          <w:sz w:val="28"/>
          <w:szCs w:val="28"/>
        </w:rPr>
        <w:t xml:space="preserve">,0 тыс. рублей или </w:t>
      </w:r>
      <w:r w:rsidR="001316FB">
        <w:rPr>
          <w:bCs/>
          <w:sz w:val="28"/>
          <w:szCs w:val="28"/>
        </w:rPr>
        <w:t>77</w:t>
      </w:r>
      <w:r>
        <w:rPr>
          <w:bCs/>
          <w:sz w:val="28"/>
          <w:szCs w:val="28"/>
        </w:rPr>
        <w:t>,</w:t>
      </w:r>
      <w:r w:rsidR="001316FB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 процент</w:t>
      </w:r>
      <w:r w:rsidR="001316FB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;</w:t>
      </w:r>
    </w:p>
    <w:p w14:paraId="0D501177" w14:textId="024AD98D" w:rsidR="004768C2" w:rsidRDefault="001316FB" w:rsidP="001316FB">
      <w:pPr>
        <w:tabs>
          <w:tab w:val="left" w:pos="2160"/>
          <w:tab w:val="left" w:pos="234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арендная плата – на 470,8 тыс. рублей</w:t>
      </w:r>
      <w:r w:rsidR="00DA3E83">
        <w:rPr>
          <w:bCs/>
          <w:sz w:val="28"/>
          <w:szCs w:val="28"/>
        </w:rPr>
        <w:t>.</w:t>
      </w:r>
    </w:p>
    <w:p w14:paraId="7C6590CF" w14:textId="1EF28137" w:rsidR="00AB2E8A" w:rsidRDefault="00D21B38" w:rsidP="00AB2E8A">
      <w:pPr>
        <w:tabs>
          <w:tab w:val="left" w:pos="2160"/>
          <w:tab w:val="left" w:pos="234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Снижение </w:t>
      </w:r>
      <w:r w:rsidRPr="00BC774D">
        <w:rPr>
          <w:bCs/>
          <w:sz w:val="28"/>
          <w:szCs w:val="28"/>
        </w:rPr>
        <w:t xml:space="preserve">поступлений налоговых и неналоговых доходов бюджета </w:t>
      </w:r>
      <w:r>
        <w:rPr>
          <w:bCs/>
          <w:sz w:val="28"/>
          <w:szCs w:val="28"/>
        </w:rPr>
        <w:t xml:space="preserve">сельского поселения </w:t>
      </w:r>
      <w:r w:rsidRPr="00BC774D">
        <w:rPr>
          <w:bCs/>
          <w:sz w:val="28"/>
          <w:szCs w:val="28"/>
        </w:rPr>
        <w:t>в 202</w:t>
      </w:r>
      <w:r w:rsidR="001316FB">
        <w:rPr>
          <w:bCs/>
          <w:sz w:val="28"/>
          <w:szCs w:val="28"/>
        </w:rPr>
        <w:t>6</w:t>
      </w:r>
      <w:r w:rsidRPr="00BC774D">
        <w:rPr>
          <w:bCs/>
          <w:sz w:val="28"/>
          <w:szCs w:val="28"/>
        </w:rPr>
        <w:t xml:space="preserve"> году по сравнению с </w:t>
      </w:r>
      <w:r w:rsidRPr="00BC774D">
        <w:rPr>
          <w:sz w:val="28"/>
          <w:szCs w:val="28"/>
        </w:rPr>
        <w:t>утвержденным планом</w:t>
      </w:r>
      <w:r w:rsidRPr="00BC774D">
        <w:rPr>
          <w:bCs/>
          <w:sz w:val="28"/>
          <w:szCs w:val="28"/>
        </w:rPr>
        <w:t xml:space="preserve"> 202</w:t>
      </w:r>
      <w:r w:rsidR="001316FB">
        <w:rPr>
          <w:bCs/>
          <w:sz w:val="28"/>
          <w:szCs w:val="28"/>
        </w:rPr>
        <w:t>5</w:t>
      </w:r>
      <w:r w:rsidRPr="00BC774D">
        <w:rPr>
          <w:bCs/>
          <w:sz w:val="28"/>
          <w:szCs w:val="28"/>
        </w:rPr>
        <w:t xml:space="preserve"> года</w:t>
      </w:r>
      <w:r w:rsidR="00AB2E8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наблюдается по следующим вид</w:t>
      </w:r>
      <w:r w:rsidR="00E90458">
        <w:rPr>
          <w:bCs/>
          <w:sz w:val="28"/>
          <w:szCs w:val="28"/>
        </w:rPr>
        <w:t>ам</w:t>
      </w:r>
      <w:r>
        <w:rPr>
          <w:bCs/>
          <w:sz w:val="28"/>
          <w:szCs w:val="28"/>
        </w:rPr>
        <w:t xml:space="preserve"> поступлений</w:t>
      </w:r>
      <w:r w:rsidR="00AB2E8A" w:rsidRPr="00BC774D">
        <w:rPr>
          <w:bCs/>
          <w:sz w:val="28"/>
          <w:szCs w:val="28"/>
        </w:rPr>
        <w:t>:</w:t>
      </w:r>
    </w:p>
    <w:p w14:paraId="60A02C63" w14:textId="35857BB6" w:rsidR="00FA3FF6" w:rsidRDefault="00FA3FF6" w:rsidP="00024422">
      <w:pPr>
        <w:tabs>
          <w:tab w:val="left" w:pos="2160"/>
          <w:tab w:val="left" w:pos="234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государственная пошлина – на 2 тыс. рублей</w:t>
      </w:r>
      <w:r w:rsidR="00255B1A">
        <w:rPr>
          <w:bCs/>
          <w:sz w:val="28"/>
          <w:szCs w:val="28"/>
        </w:rPr>
        <w:t xml:space="preserve"> или на 100 процентов</w:t>
      </w:r>
      <w:r w:rsidR="001316FB">
        <w:rPr>
          <w:bCs/>
          <w:sz w:val="28"/>
          <w:szCs w:val="28"/>
        </w:rPr>
        <w:t>.</w:t>
      </w:r>
    </w:p>
    <w:p w14:paraId="5B470439" w14:textId="77777777" w:rsidR="001316FB" w:rsidRDefault="001316FB" w:rsidP="00024422">
      <w:pPr>
        <w:tabs>
          <w:tab w:val="left" w:pos="2160"/>
          <w:tab w:val="left" w:pos="2340"/>
        </w:tabs>
        <w:ind w:firstLine="709"/>
        <w:jc w:val="both"/>
        <w:rPr>
          <w:bCs/>
          <w:sz w:val="28"/>
          <w:szCs w:val="28"/>
        </w:rPr>
      </w:pPr>
    </w:p>
    <w:p w14:paraId="64E69D49" w14:textId="365C197E" w:rsidR="007C46D2" w:rsidRDefault="007C46D2" w:rsidP="007C46D2">
      <w:pPr>
        <w:ind w:firstLine="709"/>
        <w:jc w:val="center"/>
        <w:rPr>
          <w:b/>
          <w:bCs/>
          <w:sz w:val="28"/>
          <w:szCs w:val="28"/>
        </w:rPr>
      </w:pPr>
      <w:bookmarkStart w:id="2" w:name="_Hlk151035769"/>
      <w:r>
        <w:rPr>
          <w:b/>
          <w:bCs/>
          <w:sz w:val="28"/>
          <w:szCs w:val="28"/>
        </w:rPr>
        <w:t xml:space="preserve">Земельный налог </w:t>
      </w:r>
      <w:r w:rsidR="00E711EB">
        <w:rPr>
          <w:b/>
          <w:bCs/>
          <w:sz w:val="28"/>
          <w:szCs w:val="28"/>
        </w:rPr>
        <w:t>с организаций</w:t>
      </w:r>
    </w:p>
    <w:p w14:paraId="7E2CED48" w14:textId="77777777" w:rsidR="007C46D2" w:rsidRDefault="007C46D2" w:rsidP="007C46D2">
      <w:pPr>
        <w:ind w:firstLine="709"/>
        <w:jc w:val="center"/>
        <w:rPr>
          <w:b/>
          <w:bCs/>
        </w:rPr>
      </w:pPr>
    </w:p>
    <w:p w14:paraId="1C97D559" w14:textId="165E851D" w:rsidR="007C46D2" w:rsidRDefault="007C46D2" w:rsidP="007C46D2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Прогноз поступлений земельного налога </w:t>
      </w:r>
      <w:r w:rsidR="00E711EB">
        <w:rPr>
          <w:bCs/>
          <w:sz w:val="28"/>
          <w:szCs w:val="28"/>
        </w:rPr>
        <w:t>с организаций</w:t>
      </w:r>
      <w:r>
        <w:rPr>
          <w:bCs/>
          <w:sz w:val="28"/>
          <w:szCs w:val="28"/>
        </w:rPr>
        <w:t xml:space="preserve"> представлен в следующей таблице:</w:t>
      </w:r>
    </w:p>
    <w:p w14:paraId="479D27A1" w14:textId="77777777" w:rsidR="003027BF" w:rsidRDefault="003027BF" w:rsidP="003027BF">
      <w:pPr>
        <w:tabs>
          <w:tab w:val="left" w:pos="1134"/>
        </w:tabs>
        <w:jc w:val="right"/>
      </w:pPr>
      <w:r w:rsidRPr="00334509">
        <w:t>(тыс. рублей)</w:t>
      </w:r>
    </w:p>
    <w:p w14:paraId="07E08A48" w14:textId="77777777" w:rsidR="007C46D2" w:rsidRDefault="007C46D2" w:rsidP="007C46D2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2"/>
        <w:gridCol w:w="2172"/>
        <w:gridCol w:w="1567"/>
        <w:gridCol w:w="1567"/>
        <w:gridCol w:w="1563"/>
      </w:tblGrid>
      <w:tr w:rsidR="007C46D2" w14:paraId="66069F6B" w14:textId="77777777" w:rsidTr="003027BF">
        <w:trPr>
          <w:cantSplit/>
          <w:tblHeader/>
        </w:trPr>
        <w:tc>
          <w:tcPr>
            <w:tcW w:w="1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5A28E" w14:textId="77777777" w:rsidR="007C46D2" w:rsidRDefault="007C46D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10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9F67A" w14:textId="51D6C02E" w:rsidR="007C46D2" w:rsidRDefault="007C46D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1316FB">
              <w:rPr>
                <w:lang w:eastAsia="en-US"/>
              </w:rPr>
              <w:t>5</w:t>
            </w:r>
            <w:r>
              <w:rPr>
                <w:lang w:eastAsia="en-US"/>
              </w:rPr>
              <w:t xml:space="preserve"> год </w:t>
            </w:r>
          </w:p>
          <w:p w14:paraId="76D19ECD" w14:textId="77777777" w:rsidR="007C46D2" w:rsidRDefault="007C46D2">
            <w:pPr>
              <w:spacing w:before="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утвержденный план</w:t>
            </w:r>
          </w:p>
        </w:tc>
        <w:tc>
          <w:tcPr>
            <w:tcW w:w="22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621AC" w14:textId="77777777" w:rsidR="007C46D2" w:rsidRDefault="007C46D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Проект</w:t>
            </w:r>
          </w:p>
        </w:tc>
      </w:tr>
      <w:tr w:rsidR="007C46D2" w14:paraId="58B2B98C" w14:textId="77777777" w:rsidTr="003027BF">
        <w:trPr>
          <w:tblHeader/>
        </w:trPr>
        <w:tc>
          <w:tcPr>
            <w:tcW w:w="1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EC734" w14:textId="77777777" w:rsidR="007C46D2" w:rsidRDefault="007C46D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CEEFB" w14:textId="77777777" w:rsidR="007C46D2" w:rsidRDefault="007C46D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8EBE5" w14:textId="6F59FC50" w:rsidR="007C46D2" w:rsidRDefault="00E711EB" w:rsidP="001316F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1316FB">
              <w:rPr>
                <w:lang w:eastAsia="en-US"/>
              </w:rPr>
              <w:t>6</w:t>
            </w:r>
            <w:r w:rsidR="007C46D2">
              <w:rPr>
                <w:lang w:eastAsia="en-US"/>
              </w:rPr>
              <w:t xml:space="preserve"> год 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EB2CA" w14:textId="05191952" w:rsidR="007C46D2" w:rsidRDefault="007C46D2" w:rsidP="00E711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1316FB">
              <w:rPr>
                <w:lang w:eastAsia="en-US"/>
              </w:rPr>
              <w:t>7</w:t>
            </w:r>
            <w:r>
              <w:rPr>
                <w:lang w:eastAsia="en-US"/>
              </w:rPr>
              <w:t xml:space="preserve"> год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DE04D" w14:textId="56363FA5" w:rsidR="007C46D2" w:rsidRDefault="007C46D2" w:rsidP="001316F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1316FB">
              <w:rPr>
                <w:lang w:eastAsia="en-US"/>
              </w:rPr>
              <w:t>8</w:t>
            </w:r>
            <w:r>
              <w:rPr>
                <w:lang w:eastAsia="en-US"/>
              </w:rPr>
              <w:t xml:space="preserve"> год</w:t>
            </w:r>
          </w:p>
        </w:tc>
      </w:tr>
      <w:tr w:rsidR="007C46D2" w14:paraId="1942302B" w14:textId="77777777" w:rsidTr="003027BF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5B8505F3" w14:textId="5EA013DC" w:rsidR="007C46D2" w:rsidRPr="00E711EB" w:rsidRDefault="00E711EB" w:rsidP="00E711EB">
            <w:pPr>
              <w:ind w:firstLine="709"/>
              <w:jc w:val="center"/>
              <w:rPr>
                <w:bCs/>
                <w:sz w:val="28"/>
                <w:szCs w:val="28"/>
              </w:rPr>
            </w:pPr>
            <w:r w:rsidRPr="00E711EB">
              <w:rPr>
                <w:bCs/>
                <w:sz w:val="28"/>
                <w:szCs w:val="28"/>
              </w:rPr>
              <w:t>земельный налог с организаций</w:t>
            </w:r>
          </w:p>
        </w:tc>
      </w:tr>
      <w:tr w:rsidR="00141EF7" w14:paraId="45486FEF" w14:textId="77777777" w:rsidTr="003027BF">
        <w:trPr>
          <w:cantSplit/>
        </w:trPr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EA2E3" w14:textId="1D06970F" w:rsidR="00141EF7" w:rsidRDefault="00141EF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Объем доходов, тыс. рублей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B99F5" w14:textId="436FF9BE" w:rsidR="00141EF7" w:rsidRDefault="00141EF7">
            <w:pPr>
              <w:spacing w:line="276" w:lineRule="auto"/>
              <w:ind w:left="-86" w:right="-78"/>
              <w:jc w:val="center"/>
              <w:rPr>
                <w:lang w:eastAsia="en-US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E2E62" w14:textId="018ABA82" w:rsidR="00141EF7" w:rsidRDefault="00141EF7" w:rsidP="00E711EB">
            <w:pPr>
              <w:spacing w:line="276" w:lineRule="auto"/>
              <w:ind w:left="-86" w:right="-78"/>
              <w:jc w:val="center"/>
              <w:rPr>
                <w:lang w:eastAsia="en-US"/>
              </w:rPr>
            </w:pPr>
            <w:r>
              <w:rPr>
                <w:color w:val="000000"/>
              </w:rPr>
              <w:t>590,0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65266" w14:textId="261DF1B8" w:rsidR="00141EF7" w:rsidRDefault="00141EF7" w:rsidP="00E711EB">
            <w:pPr>
              <w:spacing w:line="276" w:lineRule="auto"/>
              <w:ind w:left="-86" w:right="-78"/>
              <w:jc w:val="center"/>
              <w:rPr>
                <w:lang w:eastAsia="en-US"/>
              </w:rPr>
            </w:pPr>
            <w:r>
              <w:rPr>
                <w:color w:val="000000"/>
              </w:rPr>
              <w:t>607,7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3E301" w14:textId="4BE3D312" w:rsidR="00141EF7" w:rsidRDefault="00141EF7" w:rsidP="00E711EB">
            <w:pPr>
              <w:spacing w:line="276" w:lineRule="auto"/>
              <w:ind w:left="-86" w:right="-78"/>
              <w:jc w:val="center"/>
              <w:rPr>
                <w:lang w:eastAsia="en-US"/>
              </w:rPr>
            </w:pPr>
            <w:r>
              <w:rPr>
                <w:color w:val="000000"/>
              </w:rPr>
              <w:t>625,9</w:t>
            </w:r>
          </w:p>
        </w:tc>
      </w:tr>
      <w:tr w:rsidR="00141EF7" w14:paraId="271289BD" w14:textId="77777777" w:rsidTr="003027BF">
        <w:trPr>
          <w:cantSplit/>
        </w:trPr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B041C" w14:textId="77777777" w:rsidR="00141EF7" w:rsidRDefault="00141E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Доля в общем объеме</w:t>
            </w:r>
          </w:p>
          <w:p w14:paraId="66D9694E" w14:textId="77777777" w:rsidR="00141EF7" w:rsidRDefault="00141E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налоговых и неналоговых </w:t>
            </w:r>
          </w:p>
          <w:p w14:paraId="3DA9CBF3" w14:textId="77777777" w:rsidR="00141EF7" w:rsidRDefault="00141E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доходов бюджета, %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1F15C" w14:textId="755EB454" w:rsidR="00141EF7" w:rsidRDefault="00141EF7" w:rsidP="00E711EB">
            <w:pPr>
              <w:spacing w:line="276" w:lineRule="auto"/>
              <w:ind w:left="-86" w:right="-78"/>
              <w:jc w:val="center"/>
              <w:rPr>
                <w:lang w:eastAsia="en-US"/>
              </w:rPr>
            </w:pPr>
            <w:r>
              <w:rPr>
                <w:color w:val="000000"/>
              </w:rPr>
              <w:t>11,1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52639" w14:textId="1C4DC9BC" w:rsidR="00141EF7" w:rsidRDefault="00141EF7" w:rsidP="0017570C">
            <w:pPr>
              <w:spacing w:line="276" w:lineRule="auto"/>
              <w:ind w:left="-86" w:right="-78"/>
              <w:jc w:val="center"/>
              <w:rPr>
                <w:lang w:eastAsia="en-US"/>
              </w:rPr>
            </w:pPr>
            <w:r>
              <w:rPr>
                <w:color w:val="000000"/>
              </w:rPr>
              <w:t>12,5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81D58" w14:textId="27F9ED14" w:rsidR="00141EF7" w:rsidRDefault="00141EF7" w:rsidP="0017570C">
            <w:pPr>
              <w:spacing w:line="276" w:lineRule="auto"/>
              <w:ind w:left="-86" w:right="-78"/>
              <w:jc w:val="center"/>
              <w:rPr>
                <w:lang w:eastAsia="en-US"/>
              </w:rPr>
            </w:pPr>
            <w:r>
              <w:rPr>
                <w:color w:val="000000"/>
              </w:rPr>
              <w:t>12,6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A7B21" w14:textId="7FD03A6E" w:rsidR="00141EF7" w:rsidRDefault="00141EF7" w:rsidP="0017570C">
            <w:pPr>
              <w:spacing w:line="276" w:lineRule="auto"/>
              <w:ind w:left="-86" w:right="-78"/>
              <w:jc w:val="center"/>
              <w:rPr>
                <w:lang w:eastAsia="en-US"/>
              </w:rPr>
            </w:pPr>
            <w:r>
              <w:rPr>
                <w:color w:val="000000"/>
              </w:rPr>
              <w:t>12,6</w:t>
            </w:r>
          </w:p>
        </w:tc>
      </w:tr>
      <w:tr w:rsidR="00141EF7" w14:paraId="68378598" w14:textId="77777777" w:rsidTr="003027BF">
        <w:trPr>
          <w:cantSplit/>
        </w:trPr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AEEF4" w14:textId="01A34AEF" w:rsidR="00141EF7" w:rsidRDefault="00141E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Прирост (+) / снижение (-) </w:t>
            </w:r>
          </w:p>
          <w:p w14:paraId="28EDD192" w14:textId="77777777" w:rsidR="00141EF7" w:rsidRDefault="00141E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 предыдущему году, </w:t>
            </w:r>
          </w:p>
          <w:p w14:paraId="468D9A17" w14:textId="7EF3A70D" w:rsidR="00141EF7" w:rsidRDefault="00141E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тыс. рублей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D4C35" w14:textId="324C9E50" w:rsidR="00141EF7" w:rsidRDefault="00141EF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15DA7" w14:textId="13B03CA1" w:rsidR="00141EF7" w:rsidRDefault="00141EF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</w:rPr>
              <w:t>240,0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2A5AF" w14:textId="43AF627D" w:rsidR="00141EF7" w:rsidRDefault="00141EF7" w:rsidP="001757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</w:rPr>
              <w:t>17,7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B187E" w14:textId="65D7E39B" w:rsidR="00141EF7" w:rsidRDefault="00141EF7" w:rsidP="00B15CC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</w:rPr>
              <w:t>18,2</w:t>
            </w:r>
          </w:p>
        </w:tc>
      </w:tr>
      <w:tr w:rsidR="00141EF7" w14:paraId="5070F9FC" w14:textId="77777777" w:rsidTr="003027BF">
        <w:trPr>
          <w:cantSplit/>
        </w:trPr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6B2CC" w14:textId="77777777" w:rsidR="00141EF7" w:rsidRDefault="00141EF7" w:rsidP="0017570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Темп прироста (+) / </w:t>
            </w:r>
          </w:p>
          <w:p w14:paraId="3C21A9E8" w14:textId="442AAD3F" w:rsidR="00141EF7" w:rsidRDefault="00141EF7" w:rsidP="0017570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снижения (-) </w:t>
            </w:r>
          </w:p>
          <w:p w14:paraId="4EE261C6" w14:textId="3BA35D30" w:rsidR="00141EF7" w:rsidRDefault="00141E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 предыдущему году, %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DC038" w14:textId="0CCD0DF9" w:rsidR="00141EF7" w:rsidRDefault="00141EF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415A3" w14:textId="0D8DD5AB" w:rsidR="00141EF7" w:rsidRDefault="00141EF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</w:rPr>
              <w:t>68,6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EDA44" w14:textId="7015CB32" w:rsidR="00141EF7" w:rsidRDefault="00141EF7" w:rsidP="00B15CC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84A8E" w14:textId="09479062" w:rsidR="00141EF7" w:rsidRDefault="00141EF7" w:rsidP="00B15CC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</w:rPr>
              <w:t>3,0</w:t>
            </w:r>
          </w:p>
        </w:tc>
      </w:tr>
    </w:tbl>
    <w:p w14:paraId="19330E91" w14:textId="77777777" w:rsidR="007C46D2" w:rsidRDefault="007C46D2" w:rsidP="007C46D2">
      <w:pPr>
        <w:ind w:firstLine="709"/>
        <w:jc w:val="center"/>
        <w:rPr>
          <w:b/>
          <w:sz w:val="28"/>
          <w:szCs w:val="28"/>
          <w:highlight w:val="yellow"/>
        </w:rPr>
      </w:pPr>
    </w:p>
    <w:p w14:paraId="0256FB2F" w14:textId="0F5456F0" w:rsidR="007C46D2" w:rsidRDefault="007C46D2" w:rsidP="007C46D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Поступление налога прогнозируется с учетом прогноза, представленного администратором дохода бюджета.</w:t>
      </w:r>
    </w:p>
    <w:p w14:paraId="5DEEF531" w14:textId="77777777" w:rsidR="007C46D2" w:rsidRDefault="007C46D2" w:rsidP="007C46D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14:paraId="511C8CFC" w14:textId="77777777" w:rsidR="003027BF" w:rsidRDefault="003027BF" w:rsidP="007C46D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14:paraId="32B7F40A" w14:textId="4061F96E" w:rsidR="007C46D2" w:rsidRDefault="007C46D2" w:rsidP="007C46D2">
      <w:pPr>
        <w:ind w:firstLine="709"/>
        <w:jc w:val="center"/>
        <w:rPr>
          <w:b/>
          <w:bCs/>
          <w:sz w:val="28"/>
          <w:szCs w:val="28"/>
        </w:rPr>
      </w:pPr>
      <w:bookmarkStart w:id="3" w:name="_Hlk151035959"/>
      <w:bookmarkEnd w:id="2"/>
      <w:r>
        <w:rPr>
          <w:b/>
          <w:bCs/>
          <w:sz w:val="28"/>
          <w:szCs w:val="28"/>
        </w:rPr>
        <w:t>Земельный налог</w:t>
      </w:r>
      <w:r w:rsidR="00B15CC9">
        <w:rPr>
          <w:b/>
          <w:bCs/>
          <w:sz w:val="28"/>
          <w:szCs w:val="28"/>
        </w:rPr>
        <w:t xml:space="preserve"> с</w:t>
      </w:r>
      <w:r>
        <w:rPr>
          <w:b/>
          <w:bCs/>
          <w:sz w:val="28"/>
          <w:szCs w:val="28"/>
        </w:rPr>
        <w:t xml:space="preserve"> </w:t>
      </w:r>
      <w:bookmarkStart w:id="4" w:name="_Hlk151035790"/>
      <w:r>
        <w:rPr>
          <w:b/>
          <w:bCs/>
          <w:sz w:val="28"/>
          <w:szCs w:val="28"/>
        </w:rPr>
        <w:t>физических</w:t>
      </w:r>
      <w:bookmarkEnd w:id="4"/>
      <w:r>
        <w:rPr>
          <w:b/>
          <w:bCs/>
          <w:sz w:val="28"/>
          <w:szCs w:val="28"/>
        </w:rPr>
        <w:t xml:space="preserve"> лиц</w:t>
      </w:r>
    </w:p>
    <w:p w14:paraId="5619EA71" w14:textId="77777777" w:rsidR="007C46D2" w:rsidRDefault="007C46D2" w:rsidP="007C46D2">
      <w:pPr>
        <w:ind w:firstLine="709"/>
        <w:jc w:val="center"/>
        <w:rPr>
          <w:b/>
          <w:bCs/>
        </w:rPr>
      </w:pPr>
    </w:p>
    <w:p w14:paraId="3B43C8FB" w14:textId="3F457D44" w:rsidR="007C46D2" w:rsidRDefault="007C46D2" w:rsidP="007C46D2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Прогноз поступлений земельного налога </w:t>
      </w:r>
      <w:r w:rsidRPr="007C46D2">
        <w:rPr>
          <w:sz w:val="28"/>
          <w:szCs w:val="28"/>
        </w:rPr>
        <w:t>физических</w:t>
      </w:r>
      <w:r>
        <w:rPr>
          <w:bCs/>
          <w:sz w:val="28"/>
          <w:szCs w:val="28"/>
        </w:rPr>
        <w:t xml:space="preserve"> лиц представлен в следующей таблице:</w:t>
      </w:r>
    </w:p>
    <w:p w14:paraId="66DBD20A" w14:textId="77777777" w:rsidR="003027BF" w:rsidRDefault="003027BF" w:rsidP="007C46D2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4C9F4706" w14:textId="77777777" w:rsidR="003027BF" w:rsidRDefault="003027BF" w:rsidP="003027BF">
      <w:pPr>
        <w:tabs>
          <w:tab w:val="left" w:pos="1134"/>
        </w:tabs>
        <w:jc w:val="right"/>
      </w:pPr>
      <w:r w:rsidRPr="00334509">
        <w:t>(тыс. рублей)</w:t>
      </w:r>
    </w:p>
    <w:p w14:paraId="328211C3" w14:textId="77777777" w:rsidR="007C46D2" w:rsidRDefault="007C46D2" w:rsidP="007C46D2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2"/>
        <w:gridCol w:w="2172"/>
        <w:gridCol w:w="1567"/>
        <w:gridCol w:w="1567"/>
        <w:gridCol w:w="1563"/>
      </w:tblGrid>
      <w:tr w:rsidR="007C46D2" w14:paraId="3BFAD31F" w14:textId="77777777" w:rsidTr="003027BF">
        <w:trPr>
          <w:cantSplit/>
          <w:tblHeader/>
        </w:trPr>
        <w:tc>
          <w:tcPr>
            <w:tcW w:w="1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031BE" w14:textId="77777777" w:rsidR="007C46D2" w:rsidRDefault="007C46D2" w:rsidP="007408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10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11FF1" w14:textId="11B68924" w:rsidR="007C46D2" w:rsidRDefault="007C46D2" w:rsidP="007408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141EF7">
              <w:rPr>
                <w:lang w:eastAsia="en-US"/>
              </w:rPr>
              <w:t>5</w:t>
            </w:r>
            <w:r>
              <w:rPr>
                <w:lang w:eastAsia="en-US"/>
              </w:rPr>
              <w:t xml:space="preserve"> год </w:t>
            </w:r>
          </w:p>
          <w:p w14:paraId="0D2312D5" w14:textId="77777777" w:rsidR="007C46D2" w:rsidRDefault="007C46D2" w:rsidP="00740819">
            <w:pPr>
              <w:spacing w:before="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утвержденный план</w:t>
            </w:r>
          </w:p>
        </w:tc>
        <w:tc>
          <w:tcPr>
            <w:tcW w:w="22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62449" w14:textId="77777777" w:rsidR="007C46D2" w:rsidRDefault="007C46D2" w:rsidP="007408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Проект</w:t>
            </w:r>
          </w:p>
        </w:tc>
      </w:tr>
      <w:tr w:rsidR="007C46D2" w14:paraId="13A0E810" w14:textId="77777777" w:rsidTr="003027BF">
        <w:trPr>
          <w:tblHeader/>
        </w:trPr>
        <w:tc>
          <w:tcPr>
            <w:tcW w:w="1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2147F" w14:textId="77777777" w:rsidR="007C46D2" w:rsidRDefault="007C46D2" w:rsidP="0074081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90382" w14:textId="77777777" w:rsidR="007C46D2" w:rsidRDefault="007C46D2" w:rsidP="0074081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874FC" w14:textId="0450B007" w:rsidR="007C46D2" w:rsidRDefault="007C46D2" w:rsidP="00141EF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141EF7">
              <w:rPr>
                <w:lang w:eastAsia="en-US"/>
              </w:rPr>
              <w:t>6</w:t>
            </w:r>
            <w:r>
              <w:rPr>
                <w:lang w:eastAsia="en-US"/>
              </w:rPr>
              <w:t xml:space="preserve"> год 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CAA75" w14:textId="3DEDABF7" w:rsidR="007C46D2" w:rsidRDefault="007C46D2" w:rsidP="00B15CC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141EF7">
              <w:rPr>
                <w:lang w:eastAsia="en-US"/>
              </w:rPr>
              <w:t>7</w:t>
            </w:r>
            <w:r>
              <w:rPr>
                <w:lang w:eastAsia="en-US"/>
              </w:rPr>
              <w:t xml:space="preserve"> год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42C36" w14:textId="0D1F3347" w:rsidR="007C46D2" w:rsidRDefault="007C46D2" w:rsidP="00B15CC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141EF7">
              <w:rPr>
                <w:lang w:eastAsia="en-US"/>
              </w:rPr>
              <w:t>8</w:t>
            </w:r>
            <w:r>
              <w:rPr>
                <w:lang w:eastAsia="en-US"/>
              </w:rPr>
              <w:t xml:space="preserve"> год</w:t>
            </w:r>
          </w:p>
        </w:tc>
      </w:tr>
      <w:tr w:rsidR="007C46D2" w14:paraId="7DFB969B" w14:textId="77777777" w:rsidTr="003027BF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1EF37C7D" w14:textId="77E26FC3" w:rsidR="007C46D2" w:rsidRPr="00297CEC" w:rsidRDefault="00297CEC" w:rsidP="00297CEC">
            <w:pPr>
              <w:ind w:firstLine="709"/>
              <w:jc w:val="center"/>
              <w:rPr>
                <w:bCs/>
              </w:rPr>
            </w:pPr>
            <w:r w:rsidRPr="00297CEC">
              <w:rPr>
                <w:bCs/>
              </w:rPr>
              <w:t>Земельный налог</w:t>
            </w:r>
            <w:r w:rsidR="00B15CC9">
              <w:rPr>
                <w:bCs/>
              </w:rPr>
              <w:t xml:space="preserve"> с</w:t>
            </w:r>
            <w:r w:rsidRPr="00297CEC">
              <w:rPr>
                <w:bCs/>
              </w:rPr>
              <w:t xml:space="preserve"> физических лиц</w:t>
            </w:r>
          </w:p>
        </w:tc>
      </w:tr>
      <w:tr w:rsidR="00255B1A" w14:paraId="6D2A116E" w14:textId="77777777" w:rsidTr="003027BF">
        <w:trPr>
          <w:cantSplit/>
        </w:trPr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DB849" w14:textId="77777777" w:rsidR="00255B1A" w:rsidRDefault="00255B1A" w:rsidP="0074081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Объем доходов, тыс. рублей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3ABA6" w14:textId="3A52D309" w:rsidR="00255B1A" w:rsidRDefault="00255B1A" w:rsidP="00740819">
            <w:pPr>
              <w:spacing w:line="276" w:lineRule="auto"/>
              <w:ind w:left="-86" w:right="-78"/>
              <w:jc w:val="center"/>
              <w:rPr>
                <w:lang w:eastAsia="en-US"/>
              </w:rPr>
            </w:pPr>
            <w:r>
              <w:rPr>
                <w:color w:val="000000"/>
              </w:rPr>
              <w:t>1 650,1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CE50E" w14:textId="694C6DD3" w:rsidR="00255B1A" w:rsidRDefault="00255B1A" w:rsidP="00B15CC9">
            <w:pPr>
              <w:spacing w:line="276" w:lineRule="auto"/>
              <w:ind w:left="-86" w:right="-78"/>
              <w:jc w:val="center"/>
              <w:rPr>
                <w:lang w:eastAsia="en-US"/>
              </w:rPr>
            </w:pPr>
            <w:r>
              <w:rPr>
                <w:color w:val="000000"/>
              </w:rPr>
              <w:t>2 300,0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C3D8D" w14:textId="0274CAB9" w:rsidR="00255B1A" w:rsidRDefault="00255B1A" w:rsidP="00B15CC9">
            <w:pPr>
              <w:spacing w:line="276" w:lineRule="auto"/>
              <w:ind w:left="-86" w:right="-78"/>
              <w:jc w:val="center"/>
              <w:rPr>
                <w:lang w:eastAsia="en-US"/>
              </w:rPr>
            </w:pPr>
            <w:r>
              <w:rPr>
                <w:color w:val="000000"/>
              </w:rPr>
              <w:t>2 369,0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2209D" w14:textId="555CA521" w:rsidR="00255B1A" w:rsidRDefault="00255B1A" w:rsidP="00B15CC9">
            <w:pPr>
              <w:spacing w:line="276" w:lineRule="auto"/>
              <w:ind w:left="-86" w:right="-78"/>
              <w:jc w:val="center"/>
              <w:rPr>
                <w:lang w:eastAsia="en-US"/>
              </w:rPr>
            </w:pPr>
            <w:r>
              <w:rPr>
                <w:color w:val="000000"/>
              </w:rPr>
              <w:t>2 440,0</w:t>
            </w:r>
          </w:p>
        </w:tc>
      </w:tr>
      <w:tr w:rsidR="00255B1A" w14:paraId="6A3BB921" w14:textId="77777777" w:rsidTr="003027BF">
        <w:trPr>
          <w:cantSplit/>
        </w:trPr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BA678" w14:textId="77777777" w:rsidR="00255B1A" w:rsidRDefault="00255B1A" w:rsidP="0074081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Доля в общем объеме</w:t>
            </w:r>
          </w:p>
          <w:p w14:paraId="485E06A9" w14:textId="77777777" w:rsidR="00255B1A" w:rsidRDefault="00255B1A" w:rsidP="0074081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налоговых и неналоговых </w:t>
            </w:r>
          </w:p>
          <w:p w14:paraId="5A325CA9" w14:textId="77777777" w:rsidR="00255B1A" w:rsidRDefault="00255B1A" w:rsidP="0074081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доходов бюджета, %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99303" w14:textId="5E37B58F" w:rsidR="00255B1A" w:rsidRDefault="00255B1A" w:rsidP="00740819">
            <w:pPr>
              <w:spacing w:line="276" w:lineRule="auto"/>
              <w:ind w:left="-86" w:right="-78"/>
              <w:jc w:val="center"/>
              <w:rPr>
                <w:lang w:eastAsia="en-US"/>
              </w:rPr>
            </w:pPr>
            <w:r>
              <w:rPr>
                <w:color w:val="000000"/>
              </w:rPr>
              <w:t>52,2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9CF34" w14:textId="337E33EF" w:rsidR="00255B1A" w:rsidRDefault="00255B1A" w:rsidP="00B15CC9">
            <w:pPr>
              <w:spacing w:line="276" w:lineRule="auto"/>
              <w:ind w:left="-86" w:right="-78"/>
              <w:jc w:val="center"/>
              <w:rPr>
                <w:lang w:eastAsia="en-US"/>
              </w:rPr>
            </w:pPr>
            <w:r>
              <w:rPr>
                <w:color w:val="000000"/>
              </w:rPr>
              <w:t>48,8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ED40E" w14:textId="5A5D28FB" w:rsidR="00255B1A" w:rsidRDefault="00255B1A" w:rsidP="00B15CC9">
            <w:pPr>
              <w:spacing w:line="276" w:lineRule="auto"/>
              <w:ind w:left="-86" w:right="-78"/>
              <w:jc w:val="center"/>
              <w:rPr>
                <w:lang w:eastAsia="en-US"/>
              </w:rPr>
            </w:pPr>
            <w:r>
              <w:rPr>
                <w:color w:val="000000"/>
              </w:rPr>
              <w:t>49,1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A18F2" w14:textId="0FF7E9F8" w:rsidR="00255B1A" w:rsidRDefault="00255B1A" w:rsidP="00B15CC9">
            <w:pPr>
              <w:spacing w:line="276" w:lineRule="auto"/>
              <w:ind w:left="-86" w:right="-78"/>
              <w:jc w:val="center"/>
              <w:rPr>
                <w:lang w:eastAsia="en-US"/>
              </w:rPr>
            </w:pPr>
            <w:r>
              <w:rPr>
                <w:color w:val="000000"/>
              </w:rPr>
              <w:t>49,3</w:t>
            </w:r>
          </w:p>
        </w:tc>
      </w:tr>
      <w:tr w:rsidR="00255B1A" w14:paraId="11CD743D" w14:textId="77777777" w:rsidTr="003027BF">
        <w:trPr>
          <w:cantSplit/>
        </w:trPr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77F39" w14:textId="77777777" w:rsidR="00255B1A" w:rsidRDefault="00255B1A" w:rsidP="00F33A7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Прирост (+) / снижение (-) </w:t>
            </w:r>
          </w:p>
          <w:p w14:paraId="7C286D78" w14:textId="77777777" w:rsidR="00255B1A" w:rsidRDefault="00255B1A" w:rsidP="00F33A7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 предыдущему году, </w:t>
            </w:r>
          </w:p>
          <w:p w14:paraId="768A82E9" w14:textId="35FC848A" w:rsidR="00255B1A" w:rsidRDefault="00255B1A" w:rsidP="00F33A7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тыс. рублей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D194F" w14:textId="4CEC535D" w:rsidR="00255B1A" w:rsidRDefault="00255B1A" w:rsidP="007408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0BE7E" w14:textId="39284032" w:rsidR="00255B1A" w:rsidRDefault="00255B1A" w:rsidP="00B15CC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</w:rPr>
              <w:t>649,9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8DCF6" w14:textId="4C4A47D5" w:rsidR="00255B1A" w:rsidRDefault="00255B1A" w:rsidP="00B15CC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</w:rPr>
              <w:t>69,0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1A681" w14:textId="53E9564F" w:rsidR="00255B1A" w:rsidRDefault="00255B1A" w:rsidP="00B15CC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</w:rPr>
              <w:t>71,0</w:t>
            </w:r>
          </w:p>
        </w:tc>
      </w:tr>
      <w:tr w:rsidR="00255B1A" w14:paraId="21E873A5" w14:textId="77777777" w:rsidTr="003027BF">
        <w:trPr>
          <w:cantSplit/>
        </w:trPr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0A981" w14:textId="77777777" w:rsidR="00255B1A" w:rsidRDefault="00255B1A" w:rsidP="00B15CC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Темп прироста (+) / </w:t>
            </w:r>
          </w:p>
          <w:p w14:paraId="3A53A5FC" w14:textId="77777777" w:rsidR="00255B1A" w:rsidRDefault="00255B1A" w:rsidP="00B15CC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снижения (-) </w:t>
            </w:r>
          </w:p>
          <w:p w14:paraId="66739C8E" w14:textId="36139295" w:rsidR="00255B1A" w:rsidRDefault="00255B1A" w:rsidP="00B15CC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 предыдущему году, %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9E433" w14:textId="70EE5325" w:rsidR="00255B1A" w:rsidRDefault="00255B1A" w:rsidP="007408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478F5" w14:textId="384FAAB6" w:rsidR="00255B1A" w:rsidRDefault="00255B1A" w:rsidP="00B15CC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</w:rPr>
              <w:t>39,4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10F5E" w14:textId="4BA6AE95" w:rsidR="00255B1A" w:rsidRDefault="00255B1A" w:rsidP="00B15CC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7641D" w14:textId="763B2FEB" w:rsidR="00255B1A" w:rsidRDefault="00255B1A" w:rsidP="00B15CC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</w:rPr>
              <w:t>3,0</w:t>
            </w:r>
          </w:p>
        </w:tc>
      </w:tr>
    </w:tbl>
    <w:p w14:paraId="6DA942E0" w14:textId="77777777" w:rsidR="007C46D2" w:rsidRDefault="007C46D2" w:rsidP="007C46D2">
      <w:pPr>
        <w:ind w:firstLine="709"/>
        <w:jc w:val="center"/>
        <w:rPr>
          <w:b/>
          <w:sz w:val="28"/>
          <w:szCs w:val="28"/>
          <w:highlight w:val="yellow"/>
        </w:rPr>
      </w:pPr>
    </w:p>
    <w:p w14:paraId="11778596" w14:textId="77777777" w:rsidR="007C46D2" w:rsidRDefault="007C46D2" w:rsidP="007C46D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Поступление налога прогнозируется с учетом прогноза, представленного администратором дохода бюджета.</w:t>
      </w:r>
    </w:p>
    <w:p w14:paraId="314C88DC" w14:textId="77777777" w:rsidR="007C46D2" w:rsidRDefault="007C46D2" w:rsidP="007C46D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14:paraId="5EE9F9AF" w14:textId="77777777" w:rsidR="003027BF" w:rsidRDefault="003027BF" w:rsidP="007C46D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14:paraId="4B53500A" w14:textId="3BB64644" w:rsidR="007C46D2" w:rsidRDefault="007C46D2" w:rsidP="007C46D2">
      <w:pPr>
        <w:ind w:firstLine="709"/>
        <w:jc w:val="center"/>
        <w:rPr>
          <w:b/>
          <w:bCs/>
          <w:sz w:val="28"/>
          <w:szCs w:val="28"/>
        </w:rPr>
      </w:pPr>
      <w:bookmarkStart w:id="5" w:name="_Hlk151036106"/>
      <w:r>
        <w:rPr>
          <w:b/>
          <w:bCs/>
          <w:sz w:val="28"/>
          <w:szCs w:val="28"/>
        </w:rPr>
        <w:t>Налог на имущество физических лиц</w:t>
      </w:r>
    </w:p>
    <w:p w14:paraId="1A15A4C0" w14:textId="77777777" w:rsidR="003027BF" w:rsidRDefault="003027BF" w:rsidP="007C46D2">
      <w:pPr>
        <w:ind w:firstLine="709"/>
        <w:jc w:val="center"/>
        <w:rPr>
          <w:b/>
          <w:bCs/>
          <w:sz w:val="28"/>
          <w:szCs w:val="28"/>
        </w:rPr>
      </w:pPr>
    </w:p>
    <w:p w14:paraId="56326B7E" w14:textId="77777777" w:rsidR="007C46D2" w:rsidRDefault="007C46D2" w:rsidP="007C46D2">
      <w:pPr>
        <w:ind w:firstLine="709"/>
        <w:jc w:val="center"/>
        <w:rPr>
          <w:b/>
          <w:bCs/>
        </w:rPr>
      </w:pPr>
    </w:p>
    <w:p w14:paraId="6752B523" w14:textId="7DA353A5" w:rsidR="007C46D2" w:rsidRDefault="007C46D2" w:rsidP="007C46D2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Прогноз поступлений налога на имущество </w:t>
      </w:r>
      <w:r w:rsidRPr="007C46D2">
        <w:rPr>
          <w:sz w:val="28"/>
          <w:szCs w:val="28"/>
        </w:rPr>
        <w:t>физических</w:t>
      </w:r>
      <w:r>
        <w:rPr>
          <w:bCs/>
          <w:sz w:val="28"/>
          <w:szCs w:val="28"/>
        </w:rPr>
        <w:t xml:space="preserve"> лиц представлен в следующей таблице:</w:t>
      </w:r>
    </w:p>
    <w:p w14:paraId="6AFBDCEC" w14:textId="77777777" w:rsidR="007C46D2" w:rsidRDefault="007C46D2" w:rsidP="007C46D2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16"/>
          <w:szCs w:val="16"/>
        </w:rPr>
      </w:pPr>
    </w:p>
    <w:p w14:paraId="4B5E086E" w14:textId="77777777" w:rsidR="003027BF" w:rsidRDefault="003027BF" w:rsidP="003027BF">
      <w:pPr>
        <w:tabs>
          <w:tab w:val="left" w:pos="1134"/>
        </w:tabs>
        <w:jc w:val="right"/>
      </w:pPr>
    </w:p>
    <w:p w14:paraId="35CEF06B" w14:textId="77777777" w:rsidR="003027BF" w:rsidRDefault="003027BF" w:rsidP="003027BF">
      <w:pPr>
        <w:tabs>
          <w:tab w:val="left" w:pos="1134"/>
        </w:tabs>
        <w:jc w:val="right"/>
      </w:pPr>
      <w:r w:rsidRPr="00334509">
        <w:lastRenderedPageBreak/>
        <w:t>(тыс. рублей)</w:t>
      </w:r>
    </w:p>
    <w:p w14:paraId="15749D9B" w14:textId="77777777" w:rsidR="003027BF" w:rsidRDefault="003027BF" w:rsidP="007C46D2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2"/>
        <w:gridCol w:w="2172"/>
        <w:gridCol w:w="1567"/>
        <w:gridCol w:w="1567"/>
        <w:gridCol w:w="1563"/>
      </w:tblGrid>
      <w:tr w:rsidR="007C46D2" w14:paraId="0612B876" w14:textId="77777777" w:rsidTr="003027BF">
        <w:trPr>
          <w:cantSplit/>
          <w:tblHeader/>
        </w:trPr>
        <w:tc>
          <w:tcPr>
            <w:tcW w:w="1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74870" w14:textId="77777777" w:rsidR="007C46D2" w:rsidRDefault="007C46D2" w:rsidP="007408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10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2D085" w14:textId="38D3D3FB" w:rsidR="007C46D2" w:rsidRDefault="00E327D9" w:rsidP="007408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255B1A">
              <w:rPr>
                <w:lang w:eastAsia="en-US"/>
              </w:rPr>
              <w:t>5</w:t>
            </w:r>
            <w:r w:rsidR="007C46D2">
              <w:rPr>
                <w:lang w:eastAsia="en-US"/>
              </w:rPr>
              <w:t xml:space="preserve"> год </w:t>
            </w:r>
          </w:p>
          <w:p w14:paraId="3B86645F" w14:textId="77777777" w:rsidR="007C46D2" w:rsidRDefault="007C46D2" w:rsidP="00740819">
            <w:pPr>
              <w:spacing w:before="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утвержденный план</w:t>
            </w:r>
          </w:p>
        </w:tc>
        <w:tc>
          <w:tcPr>
            <w:tcW w:w="22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55320" w14:textId="77777777" w:rsidR="007C46D2" w:rsidRDefault="007C46D2" w:rsidP="007408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Проект</w:t>
            </w:r>
          </w:p>
        </w:tc>
      </w:tr>
      <w:tr w:rsidR="007C46D2" w14:paraId="38F846A1" w14:textId="77777777" w:rsidTr="003027BF">
        <w:trPr>
          <w:tblHeader/>
        </w:trPr>
        <w:tc>
          <w:tcPr>
            <w:tcW w:w="1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B456F" w14:textId="77777777" w:rsidR="007C46D2" w:rsidRDefault="007C46D2" w:rsidP="0074081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38080" w14:textId="77777777" w:rsidR="007C46D2" w:rsidRDefault="007C46D2" w:rsidP="0074081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58BC9" w14:textId="66F6CB6E" w:rsidR="007C46D2" w:rsidRDefault="007C46D2" w:rsidP="00255B1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255B1A">
              <w:rPr>
                <w:lang w:eastAsia="en-US"/>
              </w:rPr>
              <w:t>6</w:t>
            </w:r>
            <w:r>
              <w:rPr>
                <w:lang w:eastAsia="en-US"/>
              </w:rPr>
              <w:t xml:space="preserve"> год 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07D54" w14:textId="519F9C6D" w:rsidR="007C46D2" w:rsidRDefault="007C46D2" w:rsidP="00255B1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255B1A">
              <w:rPr>
                <w:lang w:eastAsia="en-US"/>
              </w:rPr>
              <w:t>7</w:t>
            </w:r>
            <w:r>
              <w:rPr>
                <w:lang w:eastAsia="en-US"/>
              </w:rPr>
              <w:t xml:space="preserve"> год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4DB26" w14:textId="1BBEB763" w:rsidR="007C46D2" w:rsidRDefault="007C46D2" w:rsidP="00255B1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255B1A">
              <w:rPr>
                <w:lang w:eastAsia="en-US"/>
              </w:rPr>
              <w:t>8</w:t>
            </w:r>
            <w:r>
              <w:rPr>
                <w:lang w:eastAsia="en-US"/>
              </w:rPr>
              <w:t xml:space="preserve"> год</w:t>
            </w:r>
          </w:p>
        </w:tc>
      </w:tr>
      <w:tr w:rsidR="007C46D2" w14:paraId="31E2D6FD" w14:textId="77777777" w:rsidTr="003027BF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27BA51DA" w14:textId="26492457" w:rsidR="007C46D2" w:rsidRDefault="00E327D9" w:rsidP="007408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</w:t>
            </w:r>
            <w:r w:rsidR="007C46D2">
              <w:rPr>
                <w:lang w:eastAsia="en-US"/>
              </w:rPr>
              <w:t xml:space="preserve">алог на имущество </w:t>
            </w:r>
            <w:r w:rsidR="00297CEC" w:rsidRPr="00297CEC">
              <w:rPr>
                <w:bCs/>
              </w:rPr>
              <w:t>физических лиц</w:t>
            </w:r>
          </w:p>
        </w:tc>
      </w:tr>
      <w:tr w:rsidR="00255B1A" w14:paraId="4A0E0371" w14:textId="77777777" w:rsidTr="003027BF">
        <w:trPr>
          <w:cantSplit/>
        </w:trPr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E63A0" w14:textId="77777777" w:rsidR="00255B1A" w:rsidRDefault="00255B1A" w:rsidP="0074081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Объем доходов, тыс. рублей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0E869" w14:textId="3CEA75A1" w:rsidR="00255B1A" w:rsidRDefault="00255B1A" w:rsidP="00740819">
            <w:pPr>
              <w:spacing w:line="276" w:lineRule="auto"/>
              <w:ind w:left="-86" w:right="-78"/>
              <w:jc w:val="center"/>
              <w:rPr>
                <w:lang w:eastAsia="en-US"/>
              </w:rPr>
            </w:pPr>
            <w:r>
              <w:rPr>
                <w:color w:val="000000"/>
              </w:rPr>
              <w:t>570,0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0E493" w14:textId="28EABBEB" w:rsidR="00255B1A" w:rsidRDefault="00255B1A" w:rsidP="00740819">
            <w:pPr>
              <w:spacing w:line="276" w:lineRule="auto"/>
              <w:ind w:left="-86" w:right="-78"/>
              <w:jc w:val="center"/>
              <w:rPr>
                <w:lang w:eastAsia="en-US"/>
              </w:rPr>
            </w:pPr>
            <w:r>
              <w:rPr>
                <w:color w:val="000000"/>
              </w:rPr>
              <w:t>620,0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DD2D6" w14:textId="0C874AA9" w:rsidR="00255B1A" w:rsidRDefault="00255B1A" w:rsidP="00E327D9">
            <w:pPr>
              <w:spacing w:line="276" w:lineRule="auto"/>
              <w:ind w:left="-86" w:right="-78"/>
              <w:jc w:val="center"/>
              <w:rPr>
                <w:lang w:eastAsia="en-US"/>
              </w:rPr>
            </w:pPr>
            <w:r>
              <w:rPr>
                <w:color w:val="000000"/>
              </w:rPr>
              <w:t>638,6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E4A1C" w14:textId="09089858" w:rsidR="00255B1A" w:rsidRDefault="00255B1A" w:rsidP="00E327D9">
            <w:pPr>
              <w:spacing w:line="276" w:lineRule="auto"/>
              <w:ind w:left="-86" w:right="-78"/>
              <w:jc w:val="center"/>
              <w:rPr>
                <w:lang w:eastAsia="en-US"/>
              </w:rPr>
            </w:pPr>
            <w:r>
              <w:rPr>
                <w:color w:val="000000"/>
              </w:rPr>
              <w:t>657,8</w:t>
            </w:r>
          </w:p>
        </w:tc>
      </w:tr>
      <w:tr w:rsidR="00255B1A" w14:paraId="1573B67E" w14:textId="77777777" w:rsidTr="003027BF">
        <w:trPr>
          <w:cantSplit/>
        </w:trPr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6D5C7" w14:textId="77777777" w:rsidR="00255B1A" w:rsidRDefault="00255B1A" w:rsidP="0074081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Доля в общем объеме</w:t>
            </w:r>
          </w:p>
          <w:p w14:paraId="1963F0F6" w14:textId="77777777" w:rsidR="00255B1A" w:rsidRDefault="00255B1A" w:rsidP="0074081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налоговых и неналоговых </w:t>
            </w:r>
          </w:p>
          <w:p w14:paraId="2A1FD3A7" w14:textId="77777777" w:rsidR="00255B1A" w:rsidRDefault="00255B1A" w:rsidP="0074081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доходов бюджета, %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76FAF" w14:textId="25006123" w:rsidR="00255B1A" w:rsidRDefault="00255B1A" w:rsidP="00740819">
            <w:pPr>
              <w:spacing w:line="276" w:lineRule="auto"/>
              <w:ind w:left="-86" w:right="-78"/>
              <w:jc w:val="center"/>
              <w:rPr>
                <w:lang w:eastAsia="en-US"/>
              </w:rPr>
            </w:pPr>
            <w:r>
              <w:rPr>
                <w:color w:val="000000"/>
              </w:rPr>
              <w:t>18,0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44107" w14:textId="51CC95AD" w:rsidR="00255B1A" w:rsidRDefault="00255B1A" w:rsidP="00E327D9">
            <w:pPr>
              <w:spacing w:line="276" w:lineRule="auto"/>
              <w:ind w:left="-86" w:right="-78"/>
              <w:jc w:val="center"/>
              <w:rPr>
                <w:lang w:eastAsia="en-US"/>
              </w:rPr>
            </w:pPr>
            <w:r>
              <w:rPr>
                <w:color w:val="000000"/>
              </w:rPr>
              <w:t>13,2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F62B7" w14:textId="26E46C64" w:rsidR="00255B1A" w:rsidRDefault="00255B1A" w:rsidP="00E327D9">
            <w:pPr>
              <w:spacing w:line="276" w:lineRule="auto"/>
              <w:ind w:left="-86" w:right="-78"/>
              <w:jc w:val="center"/>
              <w:rPr>
                <w:lang w:eastAsia="en-US"/>
              </w:rPr>
            </w:pPr>
            <w:r>
              <w:rPr>
                <w:color w:val="000000"/>
              </w:rPr>
              <w:t>13,2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AD0AA" w14:textId="51D3094D" w:rsidR="00255B1A" w:rsidRDefault="00255B1A" w:rsidP="00E327D9">
            <w:pPr>
              <w:spacing w:line="276" w:lineRule="auto"/>
              <w:ind w:left="-86" w:right="-78"/>
              <w:jc w:val="center"/>
              <w:rPr>
                <w:lang w:eastAsia="en-US"/>
              </w:rPr>
            </w:pPr>
            <w:r>
              <w:rPr>
                <w:color w:val="000000"/>
              </w:rPr>
              <w:t>13,3</w:t>
            </w:r>
          </w:p>
        </w:tc>
      </w:tr>
      <w:tr w:rsidR="00255B1A" w14:paraId="10B29D5B" w14:textId="77777777" w:rsidTr="003027BF">
        <w:trPr>
          <w:cantSplit/>
        </w:trPr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6214D" w14:textId="77777777" w:rsidR="00255B1A" w:rsidRDefault="00255B1A" w:rsidP="00F33A7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Прирост (+) / снижение (-) </w:t>
            </w:r>
          </w:p>
          <w:p w14:paraId="439854D3" w14:textId="77777777" w:rsidR="00255B1A" w:rsidRDefault="00255B1A" w:rsidP="00F33A7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 предыдущему году, </w:t>
            </w:r>
          </w:p>
          <w:p w14:paraId="4CE69B86" w14:textId="45FAF1ED" w:rsidR="00255B1A" w:rsidRDefault="00255B1A" w:rsidP="00F33A7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тыс. рублей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93979" w14:textId="5419D05B" w:rsidR="00255B1A" w:rsidRDefault="00255B1A" w:rsidP="007408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EAFF9" w14:textId="2A58163A" w:rsidR="00255B1A" w:rsidRDefault="00255B1A" w:rsidP="007408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1B535" w14:textId="5334435B" w:rsidR="00255B1A" w:rsidRDefault="00255B1A" w:rsidP="00E327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</w:rPr>
              <w:t>18,6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16C40" w14:textId="4762BF7D" w:rsidR="00255B1A" w:rsidRDefault="00255B1A" w:rsidP="00E327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</w:rPr>
              <w:t>19,2</w:t>
            </w:r>
          </w:p>
        </w:tc>
      </w:tr>
      <w:tr w:rsidR="00255B1A" w14:paraId="0A3F3FDA" w14:textId="77777777" w:rsidTr="003027BF">
        <w:trPr>
          <w:cantSplit/>
        </w:trPr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2997C" w14:textId="77777777" w:rsidR="00255B1A" w:rsidRDefault="00255B1A" w:rsidP="00B15CC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Темп прироста (+) / </w:t>
            </w:r>
          </w:p>
          <w:p w14:paraId="6416E6E3" w14:textId="77777777" w:rsidR="00255B1A" w:rsidRDefault="00255B1A" w:rsidP="00B15CC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снижения (-) </w:t>
            </w:r>
          </w:p>
          <w:p w14:paraId="7D4E91E4" w14:textId="5DA47F2F" w:rsidR="00255B1A" w:rsidRDefault="00255B1A" w:rsidP="00B15CC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 предыдущему году, %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FCA78" w14:textId="184A172B" w:rsidR="00255B1A" w:rsidRDefault="00255B1A" w:rsidP="007408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73424" w14:textId="395631FA" w:rsidR="00255B1A" w:rsidRDefault="00255B1A" w:rsidP="00E327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</w:rPr>
              <w:t>8,8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7F4B0" w14:textId="26D3D459" w:rsidR="00255B1A" w:rsidRDefault="00255B1A" w:rsidP="00297CE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2D2D7" w14:textId="61501BE1" w:rsidR="00255B1A" w:rsidRDefault="00255B1A" w:rsidP="00E327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</w:rPr>
              <w:t>3,0</w:t>
            </w:r>
          </w:p>
        </w:tc>
      </w:tr>
    </w:tbl>
    <w:p w14:paraId="37813515" w14:textId="77777777" w:rsidR="007C46D2" w:rsidRDefault="007C46D2" w:rsidP="007C46D2">
      <w:pPr>
        <w:ind w:firstLine="709"/>
        <w:jc w:val="center"/>
        <w:rPr>
          <w:b/>
          <w:sz w:val="28"/>
          <w:szCs w:val="28"/>
          <w:highlight w:val="yellow"/>
        </w:rPr>
      </w:pPr>
    </w:p>
    <w:p w14:paraId="72DE4AE1" w14:textId="77777777" w:rsidR="007C46D2" w:rsidRDefault="007C46D2" w:rsidP="007C46D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Поступление налога прогнозируется с учетом прогноза, представленного администратором дохода бюджета.</w:t>
      </w:r>
    </w:p>
    <w:p w14:paraId="6DB141F8" w14:textId="6D5C252B" w:rsidR="007C46D2" w:rsidRDefault="007C46D2" w:rsidP="007C46D2">
      <w:pPr>
        <w:tabs>
          <w:tab w:val="left" w:pos="2160"/>
          <w:tab w:val="left" w:pos="2340"/>
        </w:tabs>
        <w:jc w:val="both"/>
        <w:rPr>
          <w:bCs/>
          <w:sz w:val="28"/>
          <w:szCs w:val="28"/>
        </w:rPr>
      </w:pPr>
    </w:p>
    <w:p w14:paraId="030AE154" w14:textId="77777777" w:rsidR="00BB07B4" w:rsidRDefault="00BB07B4" w:rsidP="007C46D2">
      <w:pPr>
        <w:tabs>
          <w:tab w:val="left" w:pos="2160"/>
          <w:tab w:val="left" w:pos="2340"/>
        </w:tabs>
        <w:jc w:val="both"/>
        <w:rPr>
          <w:bCs/>
          <w:sz w:val="28"/>
          <w:szCs w:val="28"/>
        </w:rPr>
      </w:pPr>
    </w:p>
    <w:bookmarkEnd w:id="5"/>
    <w:p w14:paraId="2B7380B0" w14:textId="65276839" w:rsidR="007C46D2" w:rsidRDefault="007C46D2" w:rsidP="007C46D2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Налог на доходы физических лиц</w:t>
      </w:r>
    </w:p>
    <w:p w14:paraId="33D63DB5" w14:textId="6AD1BE8F" w:rsidR="007C46D2" w:rsidRDefault="007C46D2" w:rsidP="007C46D2">
      <w:pPr>
        <w:ind w:firstLine="709"/>
        <w:jc w:val="center"/>
        <w:rPr>
          <w:b/>
          <w:bCs/>
        </w:rPr>
      </w:pPr>
    </w:p>
    <w:p w14:paraId="0B885715" w14:textId="77777777" w:rsidR="00BB07B4" w:rsidRDefault="00BB07B4" w:rsidP="007C46D2">
      <w:pPr>
        <w:ind w:firstLine="709"/>
        <w:jc w:val="center"/>
        <w:rPr>
          <w:b/>
          <w:bCs/>
        </w:rPr>
      </w:pPr>
    </w:p>
    <w:p w14:paraId="091CBA9B" w14:textId="2644740A" w:rsidR="007C46D2" w:rsidRDefault="007C46D2" w:rsidP="007C46D2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Прогноз поступлений налога на доходы </w:t>
      </w:r>
      <w:r w:rsidRPr="007C46D2">
        <w:rPr>
          <w:sz w:val="28"/>
          <w:szCs w:val="28"/>
        </w:rPr>
        <w:t>физических</w:t>
      </w:r>
      <w:r>
        <w:rPr>
          <w:bCs/>
          <w:sz w:val="28"/>
          <w:szCs w:val="28"/>
        </w:rPr>
        <w:t xml:space="preserve"> лиц представлен в следующей таблице:</w:t>
      </w:r>
    </w:p>
    <w:p w14:paraId="611C4869" w14:textId="77777777" w:rsidR="003027BF" w:rsidRDefault="003027BF" w:rsidP="007C46D2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71764404" w14:textId="77777777" w:rsidR="003027BF" w:rsidRDefault="003027BF" w:rsidP="003027BF">
      <w:pPr>
        <w:tabs>
          <w:tab w:val="left" w:pos="1134"/>
        </w:tabs>
        <w:jc w:val="right"/>
      </w:pPr>
      <w:r w:rsidRPr="00334509">
        <w:t>(тыс. рублей)</w:t>
      </w:r>
    </w:p>
    <w:p w14:paraId="2B2479F4" w14:textId="77777777" w:rsidR="00BB07B4" w:rsidRDefault="00BB07B4" w:rsidP="007C46D2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2E2F778B" w14:textId="77777777" w:rsidR="007C46D2" w:rsidRDefault="007C46D2" w:rsidP="007C46D2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16"/>
          <w:szCs w:val="16"/>
        </w:rPr>
      </w:pPr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2128"/>
        <w:gridCol w:w="1536"/>
        <w:gridCol w:w="1536"/>
        <w:gridCol w:w="1532"/>
      </w:tblGrid>
      <w:tr w:rsidR="007C46D2" w14:paraId="37208845" w14:textId="77777777" w:rsidTr="00740819">
        <w:trPr>
          <w:cantSplit/>
          <w:tblHeader/>
        </w:trPr>
        <w:tc>
          <w:tcPr>
            <w:tcW w:w="1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9E1EA" w14:textId="77777777" w:rsidR="007C46D2" w:rsidRDefault="007C46D2" w:rsidP="007408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10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CC6B9" w14:textId="1A082A28" w:rsidR="007C46D2" w:rsidRDefault="007C46D2" w:rsidP="007408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255B1A">
              <w:rPr>
                <w:lang w:eastAsia="en-US"/>
              </w:rPr>
              <w:t>5</w:t>
            </w:r>
            <w:r>
              <w:rPr>
                <w:lang w:eastAsia="en-US"/>
              </w:rPr>
              <w:t xml:space="preserve"> год </w:t>
            </w:r>
          </w:p>
          <w:p w14:paraId="2CD04C4C" w14:textId="77777777" w:rsidR="007C46D2" w:rsidRDefault="007C46D2" w:rsidP="00740819">
            <w:pPr>
              <w:spacing w:before="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утвержденный план</w:t>
            </w:r>
          </w:p>
        </w:tc>
        <w:tc>
          <w:tcPr>
            <w:tcW w:w="22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BD613" w14:textId="77777777" w:rsidR="007C46D2" w:rsidRDefault="007C46D2" w:rsidP="007408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Проект</w:t>
            </w:r>
          </w:p>
        </w:tc>
      </w:tr>
      <w:tr w:rsidR="007C46D2" w14:paraId="5F0E6B80" w14:textId="77777777" w:rsidTr="00740819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89215" w14:textId="77777777" w:rsidR="007C46D2" w:rsidRDefault="007C46D2" w:rsidP="0074081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939B9" w14:textId="77777777" w:rsidR="007C46D2" w:rsidRDefault="007C46D2" w:rsidP="0074081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83F0F" w14:textId="08E1D209" w:rsidR="007C46D2" w:rsidRDefault="007C46D2" w:rsidP="00255B1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255B1A">
              <w:rPr>
                <w:lang w:eastAsia="en-US"/>
              </w:rPr>
              <w:t>6</w:t>
            </w:r>
            <w:r>
              <w:rPr>
                <w:lang w:eastAsia="en-US"/>
              </w:rPr>
              <w:t xml:space="preserve"> год 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7D58E" w14:textId="634FBB79" w:rsidR="007C46D2" w:rsidRDefault="007C46D2" w:rsidP="00255B1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255B1A">
              <w:rPr>
                <w:lang w:eastAsia="en-US"/>
              </w:rPr>
              <w:t>7</w:t>
            </w:r>
            <w:r>
              <w:rPr>
                <w:lang w:eastAsia="en-US"/>
              </w:rPr>
              <w:t xml:space="preserve"> год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8576A" w14:textId="6C1211DD" w:rsidR="007C46D2" w:rsidRDefault="007C46D2" w:rsidP="00255B1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E327D9">
              <w:rPr>
                <w:lang w:eastAsia="en-US"/>
              </w:rPr>
              <w:t>02</w:t>
            </w:r>
            <w:r w:rsidR="00255B1A">
              <w:rPr>
                <w:lang w:eastAsia="en-US"/>
              </w:rPr>
              <w:t>8</w:t>
            </w:r>
            <w:r>
              <w:rPr>
                <w:lang w:eastAsia="en-US"/>
              </w:rPr>
              <w:t xml:space="preserve"> год</w:t>
            </w:r>
          </w:p>
        </w:tc>
      </w:tr>
      <w:tr w:rsidR="007C46D2" w14:paraId="56F81B57" w14:textId="77777777" w:rsidTr="00740819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473F0037" w14:textId="245537B4" w:rsidR="007C46D2" w:rsidRPr="00297CEC" w:rsidRDefault="00E327D9" w:rsidP="00297CEC">
            <w:pPr>
              <w:ind w:firstLine="709"/>
              <w:jc w:val="center"/>
              <w:rPr>
                <w:bCs/>
              </w:rPr>
            </w:pPr>
            <w:r>
              <w:rPr>
                <w:bCs/>
              </w:rPr>
              <w:t>н</w:t>
            </w:r>
            <w:r w:rsidR="00297CEC" w:rsidRPr="00297CEC">
              <w:rPr>
                <w:bCs/>
              </w:rPr>
              <w:t>алог на доходы физических лиц</w:t>
            </w:r>
          </w:p>
        </w:tc>
      </w:tr>
      <w:tr w:rsidR="00255B1A" w14:paraId="0E5702C2" w14:textId="77777777" w:rsidTr="00255B1A">
        <w:trPr>
          <w:cantSplit/>
        </w:trPr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DBEE3" w14:textId="77777777" w:rsidR="00255B1A" w:rsidRDefault="00255B1A" w:rsidP="0074081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Объем доходов, тыс. рублей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 w14:paraId="66D0BB9E" w14:textId="66D8C2DC" w:rsidR="00255B1A" w:rsidRDefault="00255B1A" w:rsidP="00740819">
            <w:pPr>
              <w:spacing w:line="276" w:lineRule="auto"/>
              <w:ind w:left="-86" w:right="-78"/>
              <w:jc w:val="center"/>
              <w:rPr>
                <w:lang w:eastAsia="en-US"/>
              </w:rPr>
            </w:pPr>
            <w:r>
              <w:rPr>
                <w:color w:val="000000"/>
              </w:rPr>
              <w:t>135,0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 w14:paraId="70BA7C3B" w14:textId="24B84F82" w:rsidR="00255B1A" w:rsidRDefault="00255B1A" w:rsidP="00740819">
            <w:pPr>
              <w:spacing w:line="276" w:lineRule="auto"/>
              <w:ind w:left="-86" w:right="-78"/>
              <w:jc w:val="center"/>
              <w:rPr>
                <w:lang w:eastAsia="en-US"/>
              </w:rPr>
            </w:pPr>
            <w:r>
              <w:rPr>
                <w:color w:val="000000"/>
              </w:rPr>
              <w:t>240,0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 w14:paraId="3D3CC97D" w14:textId="4DCF030B" w:rsidR="00255B1A" w:rsidRDefault="00255B1A" w:rsidP="00E327D9">
            <w:pPr>
              <w:spacing w:line="276" w:lineRule="auto"/>
              <w:ind w:left="-86" w:right="-78"/>
              <w:jc w:val="center"/>
              <w:rPr>
                <w:lang w:eastAsia="en-US"/>
              </w:rPr>
            </w:pPr>
            <w:r>
              <w:rPr>
                <w:color w:val="000000"/>
              </w:rPr>
              <w:t>252,0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 w14:paraId="600A832B" w14:textId="19B4AE84" w:rsidR="00255B1A" w:rsidRDefault="00255B1A" w:rsidP="00E327D9">
            <w:pPr>
              <w:spacing w:line="276" w:lineRule="auto"/>
              <w:ind w:left="-86" w:right="-78"/>
              <w:jc w:val="center"/>
              <w:rPr>
                <w:lang w:eastAsia="en-US"/>
              </w:rPr>
            </w:pPr>
            <w:r>
              <w:rPr>
                <w:color w:val="000000"/>
              </w:rPr>
              <w:t>264,6</w:t>
            </w:r>
          </w:p>
        </w:tc>
      </w:tr>
      <w:tr w:rsidR="00255B1A" w14:paraId="4B2FA380" w14:textId="77777777" w:rsidTr="00255B1A">
        <w:trPr>
          <w:cantSplit/>
        </w:trPr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182CD" w14:textId="77777777" w:rsidR="00255B1A" w:rsidRDefault="00255B1A" w:rsidP="0074081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Доля в общем объеме</w:t>
            </w:r>
          </w:p>
          <w:p w14:paraId="29D3C066" w14:textId="77777777" w:rsidR="00255B1A" w:rsidRDefault="00255B1A" w:rsidP="0074081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налоговых и неналоговых </w:t>
            </w:r>
          </w:p>
          <w:p w14:paraId="3B88DF4C" w14:textId="77777777" w:rsidR="00255B1A" w:rsidRDefault="00255B1A" w:rsidP="0074081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доходов бюджета, %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 w14:paraId="0CEB4313" w14:textId="4397B88C" w:rsidR="00255B1A" w:rsidRDefault="00255B1A" w:rsidP="00E327D9">
            <w:pPr>
              <w:spacing w:line="276" w:lineRule="auto"/>
              <w:ind w:left="-86" w:right="-78"/>
              <w:jc w:val="center"/>
              <w:rPr>
                <w:lang w:eastAsia="en-US"/>
              </w:rPr>
            </w:pPr>
            <w:r>
              <w:rPr>
                <w:color w:val="000000"/>
              </w:rPr>
              <w:t>4,3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 w14:paraId="3878E8EC" w14:textId="2E8FAE59" w:rsidR="00255B1A" w:rsidRDefault="00255B1A" w:rsidP="00E327D9">
            <w:pPr>
              <w:spacing w:line="276" w:lineRule="auto"/>
              <w:ind w:left="-86" w:right="-78"/>
              <w:jc w:val="center"/>
              <w:rPr>
                <w:lang w:eastAsia="en-US"/>
              </w:rPr>
            </w:pPr>
            <w:r>
              <w:rPr>
                <w:color w:val="000000"/>
              </w:rPr>
              <w:t>5,1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 w14:paraId="118C8858" w14:textId="59205DDA" w:rsidR="00255B1A" w:rsidRDefault="00255B1A" w:rsidP="00E327D9">
            <w:pPr>
              <w:spacing w:line="276" w:lineRule="auto"/>
              <w:ind w:left="-86" w:right="-78"/>
              <w:jc w:val="center"/>
              <w:rPr>
                <w:lang w:eastAsia="en-US"/>
              </w:rPr>
            </w:pPr>
            <w:r>
              <w:rPr>
                <w:color w:val="000000"/>
              </w:rPr>
              <w:t>5,2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 w14:paraId="57574CF1" w14:textId="49BD6603" w:rsidR="00255B1A" w:rsidRDefault="00255B1A" w:rsidP="00E327D9">
            <w:pPr>
              <w:spacing w:line="276" w:lineRule="auto"/>
              <w:ind w:left="-86" w:right="-78"/>
              <w:jc w:val="center"/>
              <w:rPr>
                <w:lang w:eastAsia="en-US"/>
              </w:rPr>
            </w:pPr>
            <w:r>
              <w:rPr>
                <w:color w:val="000000"/>
              </w:rPr>
              <w:t>5,3</w:t>
            </w:r>
          </w:p>
        </w:tc>
      </w:tr>
      <w:tr w:rsidR="00255B1A" w14:paraId="2B1BD4DA" w14:textId="77777777" w:rsidTr="00255B1A">
        <w:trPr>
          <w:cantSplit/>
        </w:trPr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9FA84" w14:textId="77777777" w:rsidR="00255B1A" w:rsidRDefault="00255B1A" w:rsidP="00F33A7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Прирост (+) / снижение (-) </w:t>
            </w:r>
          </w:p>
          <w:p w14:paraId="7D5C5B5D" w14:textId="77777777" w:rsidR="00255B1A" w:rsidRDefault="00255B1A" w:rsidP="00F33A7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 предыдущему году, </w:t>
            </w:r>
          </w:p>
          <w:p w14:paraId="69C49825" w14:textId="5B29EE94" w:rsidR="00255B1A" w:rsidRDefault="00255B1A" w:rsidP="00F33A7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тыс. рублей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 w14:paraId="360DBFAC" w14:textId="01FF5790" w:rsidR="00255B1A" w:rsidRDefault="00255B1A" w:rsidP="007408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 w14:paraId="487F0978" w14:textId="3BCED3F4" w:rsidR="00255B1A" w:rsidRDefault="00255B1A" w:rsidP="007408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</w:rPr>
              <w:t>105,0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 w14:paraId="4C9B0E38" w14:textId="08A60AAB" w:rsidR="00255B1A" w:rsidRDefault="00255B1A" w:rsidP="00E327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</w:rPr>
              <w:t>12,0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 w14:paraId="737D5B13" w14:textId="64F3F020" w:rsidR="00255B1A" w:rsidRDefault="00255B1A" w:rsidP="00E327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</w:rPr>
              <w:t>12,6</w:t>
            </w:r>
          </w:p>
        </w:tc>
      </w:tr>
      <w:tr w:rsidR="00255B1A" w14:paraId="7BC773B0" w14:textId="77777777" w:rsidTr="00255B1A">
        <w:trPr>
          <w:cantSplit/>
        </w:trPr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760FD" w14:textId="77777777" w:rsidR="00255B1A" w:rsidRDefault="00255B1A" w:rsidP="00E327D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Темп прироста (+) / </w:t>
            </w:r>
          </w:p>
          <w:p w14:paraId="28609584" w14:textId="77777777" w:rsidR="00255B1A" w:rsidRDefault="00255B1A" w:rsidP="00E327D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снижения (-) </w:t>
            </w:r>
          </w:p>
          <w:p w14:paraId="47942AEA" w14:textId="1C54A6FF" w:rsidR="00255B1A" w:rsidRDefault="00255B1A" w:rsidP="00E327D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 предыдущему году, %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 w14:paraId="1A3F2BCD" w14:textId="7D4FE9B1" w:rsidR="00255B1A" w:rsidRDefault="00255B1A" w:rsidP="007408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 w14:paraId="04801452" w14:textId="7DC524FB" w:rsidR="00255B1A" w:rsidRDefault="00255B1A" w:rsidP="00E327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</w:rPr>
              <w:t>77,8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 w14:paraId="40982DC9" w14:textId="0F28B0CA" w:rsidR="00255B1A" w:rsidRDefault="00255B1A" w:rsidP="00E327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 w14:paraId="29214100" w14:textId="2712F5C0" w:rsidR="00255B1A" w:rsidRDefault="00255B1A" w:rsidP="00E327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</w:rPr>
              <w:t>5,0</w:t>
            </w:r>
          </w:p>
        </w:tc>
      </w:tr>
    </w:tbl>
    <w:p w14:paraId="295CB8A6" w14:textId="77777777" w:rsidR="00BB07B4" w:rsidRDefault="00BB07B4" w:rsidP="007C46D2">
      <w:pPr>
        <w:ind w:firstLine="709"/>
        <w:jc w:val="center"/>
        <w:rPr>
          <w:b/>
          <w:sz w:val="28"/>
          <w:szCs w:val="28"/>
          <w:highlight w:val="yellow"/>
        </w:rPr>
      </w:pPr>
    </w:p>
    <w:p w14:paraId="0E093747" w14:textId="77777777" w:rsidR="007C46D2" w:rsidRDefault="007C46D2" w:rsidP="007C46D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Поступление налога </w:t>
      </w:r>
      <w:bookmarkStart w:id="6" w:name="_Hlk151036493"/>
      <w:r>
        <w:rPr>
          <w:sz w:val="28"/>
          <w:szCs w:val="28"/>
        </w:rPr>
        <w:t>прогнозируется с учетом прогноза</w:t>
      </w:r>
      <w:bookmarkEnd w:id="6"/>
      <w:r>
        <w:rPr>
          <w:sz w:val="28"/>
          <w:szCs w:val="28"/>
        </w:rPr>
        <w:t>, представленного администратором дохода бюджета.</w:t>
      </w:r>
    </w:p>
    <w:p w14:paraId="25656EA2" w14:textId="77777777" w:rsidR="00297699" w:rsidRDefault="00297699" w:rsidP="001D5D52">
      <w:pPr>
        <w:ind w:firstLine="709"/>
        <w:jc w:val="center"/>
        <w:rPr>
          <w:b/>
          <w:bCs/>
          <w:sz w:val="28"/>
          <w:szCs w:val="28"/>
        </w:rPr>
      </w:pPr>
    </w:p>
    <w:p w14:paraId="420280EC" w14:textId="7518B7CC" w:rsidR="00BB07B4" w:rsidRDefault="00BB07B4" w:rsidP="001D5D52">
      <w:pPr>
        <w:ind w:firstLine="709"/>
        <w:jc w:val="center"/>
        <w:rPr>
          <w:b/>
          <w:bCs/>
          <w:sz w:val="28"/>
          <w:szCs w:val="28"/>
        </w:rPr>
      </w:pPr>
    </w:p>
    <w:p w14:paraId="4321025E" w14:textId="316742B5" w:rsidR="001D5D52" w:rsidRDefault="001D5D52" w:rsidP="001D5D52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Госпошлина</w:t>
      </w:r>
    </w:p>
    <w:p w14:paraId="64649CA6" w14:textId="77777777" w:rsidR="001D5D52" w:rsidRDefault="001D5D52" w:rsidP="001D5D52">
      <w:pPr>
        <w:ind w:firstLine="709"/>
        <w:jc w:val="center"/>
        <w:rPr>
          <w:b/>
          <w:bCs/>
        </w:rPr>
      </w:pPr>
    </w:p>
    <w:p w14:paraId="02DA779B" w14:textId="38353C6E" w:rsidR="001D5D52" w:rsidRDefault="001D5D52" w:rsidP="001D5D52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Прогноз поступлений госпошлины представлен в следующей таблице:</w:t>
      </w:r>
    </w:p>
    <w:p w14:paraId="0B7C794F" w14:textId="77777777" w:rsidR="003027BF" w:rsidRDefault="003027BF" w:rsidP="001D5D52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1512C0D5" w14:textId="77777777" w:rsidR="003027BF" w:rsidRDefault="003027BF" w:rsidP="003027BF">
      <w:pPr>
        <w:tabs>
          <w:tab w:val="left" w:pos="1134"/>
        </w:tabs>
        <w:jc w:val="right"/>
      </w:pPr>
      <w:r w:rsidRPr="00334509">
        <w:t>(тыс. рублей)</w:t>
      </w:r>
    </w:p>
    <w:p w14:paraId="122B2CFC" w14:textId="77777777" w:rsidR="001D5D52" w:rsidRDefault="001D5D52" w:rsidP="001D5D52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2"/>
        <w:gridCol w:w="2172"/>
        <w:gridCol w:w="1567"/>
        <w:gridCol w:w="1567"/>
        <w:gridCol w:w="1563"/>
      </w:tblGrid>
      <w:tr w:rsidR="001D5D52" w14:paraId="6DC803F7" w14:textId="77777777" w:rsidTr="003027BF">
        <w:trPr>
          <w:cantSplit/>
          <w:tblHeader/>
        </w:trPr>
        <w:tc>
          <w:tcPr>
            <w:tcW w:w="1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97174" w14:textId="77777777" w:rsidR="001D5D52" w:rsidRDefault="001D5D52" w:rsidP="004B30B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10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23891" w14:textId="190AF2CE" w:rsidR="001D5D52" w:rsidRDefault="00BB07B4" w:rsidP="004B30B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255B1A">
              <w:rPr>
                <w:lang w:eastAsia="en-US"/>
              </w:rPr>
              <w:t>5</w:t>
            </w:r>
            <w:r w:rsidR="001D5D52">
              <w:rPr>
                <w:lang w:eastAsia="en-US"/>
              </w:rPr>
              <w:t xml:space="preserve"> год </w:t>
            </w:r>
          </w:p>
          <w:p w14:paraId="2EB1132E" w14:textId="77777777" w:rsidR="001D5D52" w:rsidRDefault="001D5D52" w:rsidP="004B30B6">
            <w:pPr>
              <w:spacing w:before="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утвержденный план</w:t>
            </w:r>
          </w:p>
        </w:tc>
        <w:tc>
          <w:tcPr>
            <w:tcW w:w="22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992F7" w14:textId="77777777" w:rsidR="001D5D52" w:rsidRDefault="001D5D52" w:rsidP="004B30B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Проект</w:t>
            </w:r>
          </w:p>
        </w:tc>
      </w:tr>
      <w:tr w:rsidR="001D5D52" w14:paraId="35B2976A" w14:textId="77777777" w:rsidTr="003027BF">
        <w:trPr>
          <w:tblHeader/>
        </w:trPr>
        <w:tc>
          <w:tcPr>
            <w:tcW w:w="1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D0CB3" w14:textId="77777777" w:rsidR="001D5D52" w:rsidRDefault="001D5D52" w:rsidP="004B30B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CED24" w14:textId="77777777" w:rsidR="001D5D52" w:rsidRDefault="001D5D52" w:rsidP="004B30B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26E2C" w14:textId="4005A1C6" w:rsidR="001D5D52" w:rsidRDefault="001D5D52" w:rsidP="00255B1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255B1A">
              <w:rPr>
                <w:lang w:eastAsia="en-US"/>
              </w:rPr>
              <w:t>6</w:t>
            </w:r>
            <w:r>
              <w:rPr>
                <w:lang w:eastAsia="en-US"/>
              </w:rPr>
              <w:t xml:space="preserve"> год 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95DA2" w14:textId="561BA04C" w:rsidR="001D5D52" w:rsidRDefault="001D5D52" w:rsidP="00255B1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255B1A">
              <w:rPr>
                <w:lang w:eastAsia="en-US"/>
              </w:rPr>
              <w:t>7</w:t>
            </w:r>
            <w:r>
              <w:rPr>
                <w:lang w:eastAsia="en-US"/>
              </w:rPr>
              <w:t xml:space="preserve"> год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9ECE9" w14:textId="6C4F3C02" w:rsidR="001D5D52" w:rsidRDefault="001D5D52" w:rsidP="00255B1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255B1A">
              <w:rPr>
                <w:lang w:eastAsia="en-US"/>
              </w:rPr>
              <w:t>8</w:t>
            </w:r>
            <w:r>
              <w:rPr>
                <w:lang w:eastAsia="en-US"/>
              </w:rPr>
              <w:t xml:space="preserve"> год</w:t>
            </w:r>
          </w:p>
        </w:tc>
      </w:tr>
      <w:tr w:rsidR="001D5D52" w14:paraId="60886CA5" w14:textId="77777777" w:rsidTr="003027BF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1F677F39" w14:textId="23562DCA" w:rsidR="001D5D52" w:rsidRPr="00297CEC" w:rsidRDefault="00BB07B4" w:rsidP="004B30B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</w:rPr>
              <w:t>г</w:t>
            </w:r>
            <w:r w:rsidR="00297CEC" w:rsidRPr="00297CEC">
              <w:rPr>
                <w:bCs/>
              </w:rPr>
              <w:t>оспошлина</w:t>
            </w:r>
          </w:p>
        </w:tc>
      </w:tr>
      <w:tr w:rsidR="00255B1A" w14:paraId="6F852DDF" w14:textId="77777777" w:rsidTr="003027BF">
        <w:trPr>
          <w:cantSplit/>
        </w:trPr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CE5F5" w14:textId="77777777" w:rsidR="00255B1A" w:rsidRDefault="00255B1A" w:rsidP="004B30B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Объем доходов, тыс. рублей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ED70D" w14:textId="7484F326" w:rsidR="00255B1A" w:rsidRDefault="00255B1A" w:rsidP="004B30B6">
            <w:pPr>
              <w:spacing w:line="276" w:lineRule="auto"/>
              <w:ind w:left="-86" w:right="-78"/>
              <w:jc w:val="center"/>
              <w:rPr>
                <w:lang w:eastAsia="en-US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CC8B2" w14:textId="23BAE557" w:rsidR="00255B1A" w:rsidRDefault="00255B1A" w:rsidP="004B30B6">
            <w:pPr>
              <w:spacing w:line="276" w:lineRule="auto"/>
              <w:ind w:left="-86" w:right="-78"/>
              <w:jc w:val="center"/>
              <w:rPr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C0644" w14:textId="2D59DE5B" w:rsidR="00255B1A" w:rsidRDefault="00255B1A" w:rsidP="004B30B6">
            <w:pPr>
              <w:spacing w:line="276" w:lineRule="auto"/>
              <w:ind w:left="-86" w:right="-78"/>
              <w:jc w:val="center"/>
              <w:rPr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941FD" w14:textId="78A3039D" w:rsidR="00255B1A" w:rsidRDefault="00255B1A" w:rsidP="004B30B6">
            <w:pPr>
              <w:spacing w:line="276" w:lineRule="auto"/>
              <w:ind w:left="-86" w:right="-78"/>
              <w:jc w:val="center"/>
              <w:rPr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</w:tr>
      <w:tr w:rsidR="00255B1A" w14:paraId="4106482C" w14:textId="77777777" w:rsidTr="003027BF">
        <w:trPr>
          <w:cantSplit/>
        </w:trPr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DAF3C" w14:textId="77777777" w:rsidR="00255B1A" w:rsidRDefault="00255B1A" w:rsidP="004B30B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Доля в общем объеме</w:t>
            </w:r>
          </w:p>
          <w:p w14:paraId="5078737A" w14:textId="77777777" w:rsidR="00255B1A" w:rsidRDefault="00255B1A" w:rsidP="004B30B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налоговых и неналоговых </w:t>
            </w:r>
          </w:p>
          <w:p w14:paraId="37F2F1A1" w14:textId="77777777" w:rsidR="00255B1A" w:rsidRDefault="00255B1A" w:rsidP="004B30B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доходов бюджета, %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C6CF3" w14:textId="2DA5896E" w:rsidR="00255B1A" w:rsidRDefault="00255B1A" w:rsidP="004B30B6">
            <w:pPr>
              <w:spacing w:line="276" w:lineRule="auto"/>
              <w:ind w:left="-86" w:right="-78"/>
              <w:jc w:val="center"/>
              <w:rPr>
                <w:lang w:eastAsia="en-US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CA0B7" w14:textId="13751D50" w:rsidR="00255B1A" w:rsidRDefault="00255B1A" w:rsidP="00297CEC">
            <w:pPr>
              <w:spacing w:line="276" w:lineRule="auto"/>
              <w:ind w:left="-86" w:right="-78"/>
              <w:jc w:val="center"/>
              <w:rPr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E3877" w14:textId="7D5417C7" w:rsidR="00255B1A" w:rsidRDefault="00255B1A" w:rsidP="00297CEC">
            <w:pPr>
              <w:spacing w:line="276" w:lineRule="auto"/>
              <w:ind w:left="-86" w:right="-78"/>
              <w:jc w:val="center"/>
              <w:rPr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8F89D" w14:textId="76BEF6C7" w:rsidR="00255B1A" w:rsidRDefault="00255B1A" w:rsidP="00297CEC">
            <w:pPr>
              <w:spacing w:line="276" w:lineRule="auto"/>
              <w:ind w:left="-86" w:right="-78"/>
              <w:jc w:val="center"/>
              <w:rPr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</w:tr>
      <w:tr w:rsidR="00255B1A" w14:paraId="131A50B7" w14:textId="77777777" w:rsidTr="003027BF">
        <w:trPr>
          <w:cantSplit/>
        </w:trPr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4F477" w14:textId="77777777" w:rsidR="00255B1A" w:rsidRDefault="00255B1A" w:rsidP="00F33A7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Прирост (+) / снижение (-) </w:t>
            </w:r>
          </w:p>
          <w:p w14:paraId="2173424A" w14:textId="77777777" w:rsidR="00255B1A" w:rsidRDefault="00255B1A" w:rsidP="00F33A7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 предыдущему году, </w:t>
            </w:r>
          </w:p>
          <w:p w14:paraId="6A98F42D" w14:textId="5DC2C82E" w:rsidR="00255B1A" w:rsidRDefault="00255B1A" w:rsidP="00F33A7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тыс. рублей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C47BB" w14:textId="170562D9" w:rsidR="00255B1A" w:rsidRDefault="00255B1A" w:rsidP="004B30B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87B32" w14:textId="5DF67503" w:rsidR="00255B1A" w:rsidRDefault="00255B1A" w:rsidP="00BB07B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</w:rPr>
              <w:t>-2,0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AF1BA" w14:textId="71A82D2B" w:rsidR="00255B1A" w:rsidRDefault="00255B1A" w:rsidP="004B30B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827C3" w14:textId="4C19000E" w:rsidR="00255B1A" w:rsidRDefault="00255B1A" w:rsidP="004B30B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</w:tr>
      <w:tr w:rsidR="00255B1A" w14:paraId="15DB2C4D" w14:textId="77777777" w:rsidTr="003027BF">
        <w:trPr>
          <w:cantSplit/>
        </w:trPr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AE528" w14:textId="77777777" w:rsidR="00255B1A" w:rsidRDefault="00255B1A" w:rsidP="00BB07B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Темп прироста (+) / </w:t>
            </w:r>
          </w:p>
          <w:p w14:paraId="006609D3" w14:textId="77777777" w:rsidR="00255B1A" w:rsidRDefault="00255B1A" w:rsidP="00BB07B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снижения (-) </w:t>
            </w:r>
          </w:p>
          <w:p w14:paraId="09A780B9" w14:textId="65939268" w:rsidR="00255B1A" w:rsidRDefault="00255B1A" w:rsidP="00BB07B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 предыдущему году, %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1F393" w14:textId="5A0BF836" w:rsidR="00255B1A" w:rsidRDefault="00255B1A" w:rsidP="004B30B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A3B59" w14:textId="20ACCBC7" w:rsidR="00255B1A" w:rsidRDefault="00255B1A" w:rsidP="00BB07B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</w:rPr>
              <w:t>-100,0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3A35E" w14:textId="7CECD14C" w:rsidR="00255B1A" w:rsidRDefault="00255B1A" w:rsidP="004B30B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F256A" w14:textId="6C2DD65C" w:rsidR="00255B1A" w:rsidRDefault="00255B1A" w:rsidP="004B30B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</w:rPr>
              <w:t>х</w:t>
            </w:r>
          </w:p>
        </w:tc>
      </w:tr>
    </w:tbl>
    <w:p w14:paraId="143F42D1" w14:textId="77777777" w:rsidR="001D5D52" w:rsidRDefault="001D5D52" w:rsidP="001D5D52">
      <w:pPr>
        <w:ind w:firstLine="709"/>
        <w:jc w:val="center"/>
        <w:rPr>
          <w:b/>
          <w:sz w:val="28"/>
          <w:szCs w:val="28"/>
          <w:highlight w:val="yellow"/>
        </w:rPr>
      </w:pPr>
    </w:p>
    <w:p w14:paraId="59F31248" w14:textId="45109BC4" w:rsidR="001D5D52" w:rsidRDefault="001D5D52" w:rsidP="001D5D5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Поступление налога прогнозируется с учетом прогноза, представленного администратором дохода бюджета.</w:t>
      </w:r>
    </w:p>
    <w:p w14:paraId="29347EFA" w14:textId="77777777" w:rsidR="00297699" w:rsidRDefault="00297699" w:rsidP="001D5D5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662A0742" w14:textId="77777777" w:rsidR="007D608F" w:rsidRDefault="007D608F" w:rsidP="007C46D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1BDFD917" w14:textId="27E913B8" w:rsidR="00825ACF" w:rsidRDefault="00825ACF" w:rsidP="00825ACF">
      <w:pPr>
        <w:ind w:firstLine="709"/>
        <w:jc w:val="center"/>
        <w:rPr>
          <w:b/>
          <w:bCs/>
          <w:sz w:val="28"/>
          <w:szCs w:val="28"/>
        </w:rPr>
      </w:pPr>
      <w:bookmarkStart w:id="7" w:name="_Hlk151036400"/>
      <w:bookmarkStart w:id="8" w:name="_Hlk151036735"/>
      <w:r>
        <w:rPr>
          <w:b/>
          <w:bCs/>
          <w:sz w:val="28"/>
          <w:szCs w:val="28"/>
        </w:rPr>
        <w:t>Доходы от использования имущества</w:t>
      </w:r>
      <w:r w:rsidR="00BB07B4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находящегося в </w:t>
      </w:r>
      <w:r w:rsidR="00BB07B4">
        <w:rPr>
          <w:b/>
          <w:bCs/>
          <w:sz w:val="28"/>
          <w:szCs w:val="28"/>
        </w:rPr>
        <w:t xml:space="preserve">государственной и </w:t>
      </w:r>
      <w:r>
        <w:rPr>
          <w:b/>
          <w:bCs/>
          <w:sz w:val="28"/>
          <w:szCs w:val="28"/>
        </w:rPr>
        <w:t>муниципальной собственности</w:t>
      </w:r>
    </w:p>
    <w:bookmarkEnd w:id="7"/>
    <w:p w14:paraId="75980A57" w14:textId="77777777" w:rsidR="00825ACF" w:rsidRDefault="00825ACF" w:rsidP="00825ACF">
      <w:pPr>
        <w:ind w:firstLine="709"/>
        <w:jc w:val="center"/>
        <w:rPr>
          <w:b/>
          <w:bCs/>
        </w:rPr>
      </w:pPr>
    </w:p>
    <w:p w14:paraId="64D19447" w14:textId="447B9348" w:rsidR="00825ACF" w:rsidRDefault="00825ACF" w:rsidP="00825ACF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Прогноз поступлений д</w:t>
      </w:r>
      <w:r w:rsidRPr="00825ACF">
        <w:rPr>
          <w:bCs/>
          <w:sz w:val="28"/>
          <w:szCs w:val="28"/>
        </w:rPr>
        <w:t>оход</w:t>
      </w:r>
      <w:r>
        <w:rPr>
          <w:bCs/>
          <w:sz w:val="28"/>
          <w:szCs w:val="28"/>
        </w:rPr>
        <w:t>ов</w:t>
      </w:r>
      <w:r w:rsidRPr="00825ACF">
        <w:rPr>
          <w:bCs/>
          <w:sz w:val="28"/>
          <w:szCs w:val="28"/>
        </w:rPr>
        <w:t xml:space="preserve"> от использования имущества</w:t>
      </w:r>
      <w:r>
        <w:rPr>
          <w:bCs/>
          <w:sz w:val="28"/>
          <w:szCs w:val="28"/>
        </w:rPr>
        <w:t>,</w:t>
      </w:r>
      <w:r w:rsidRPr="00825ACF">
        <w:rPr>
          <w:bCs/>
          <w:sz w:val="28"/>
          <w:szCs w:val="28"/>
        </w:rPr>
        <w:t xml:space="preserve"> находящегося в муниципальной собственности</w:t>
      </w:r>
      <w:r>
        <w:rPr>
          <w:bCs/>
          <w:sz w:val="28"/>
          <w:szCs w:val="28"/>
        </w:rPr>
        <w:t xml:space="preserve"> представлен в следующей таблице:</w:t>
      </w:r>
    </w:p>
    <w:p w14:paraId="47FFB93A" w14:textId="77777777" w:rsidR="003027BF" w:rsidRDefault="003027BF" w:rsidP="00825ACF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41467B94" w14:textId="77777777" w:rsidR="003027BF" w:rsidRDefault="003027BF" w:rsidP="003027BF">
      <w:pPr>
        <w:tabs>
          <w:tab w:val="left" w:pos="1134"/>
        </w:tabs>
        <w:jc w:val="right"/>
      </w:pPr>
      <w:r w:rsidRPr="00334509">
        <w:t>(тыс. рублей)</w:t>
      </w:r>
    </w:p>
    <w:p w14:paraId="57325E8E" w14:textId="77777777" w:rsidR="00825ACF" w:rsidRDefault="00825ACF" w:rsidP="00825ACF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2"/>
        <w:gridCol w:w="2172"/>
        <w:gridCol w:w="1567"/>
        <w:gridCol w:w="1567"/>
        <w:gridCol w:w="1563"/>
      </w:tblGrid>
      <w:tr w:rsidR="00825ACF" w14:paraId="676291F1" w14:textId="77777777" w:rsidTr="003027BF">
        <w:trPr>
          <w:cantSplit/>
          <w:tblHeader/>
        </w:trPr>
        <w:tc>
          <w:tcPr>
            <w:tcW w:w="1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2439B" w14:textId="77777777" w:rsidR="00825ACF" w:rsidRDefault="00825ACF" w:rsidP="007408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10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858DD" w14:textId="437164E2" w:rsidR="00825ACF" w:rsidRDefault="00825ACF" w:rsidP="007408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255B1A">
              <w:rPr>
                <w:lang w:eastAsia="en-US"/>
              </w:rPr>
              <w:t>5</w:t>
            </w:r>
            <w:r>
              <w:rPr>
                <w:lang w:eastAsia="en-US"/>
              </w:rPr>
              <w:t xml:space="preserve"> год </w:t>
            </w:r>
          </w:p>
          <w:p w14:paraId="77060207" w14:textId="77777777" w:rsidR="00825ACF" w:rsidRDefault="00825ACF" w:rsidP="00740819">
            <w:pPr>
              <w:spacing w:before="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утвержденный план</w:t>
            </w:r>
          </w:p>
        </w:tc>
        <w:tc>
          <w:tcPr>
            <w:tcW w:w="22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8CE63" w14:textId="77777777" w:rsidR="00825ACF" w:rsidRDefault="00825ACF" w:rsidP="007408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Проект</w:t>
            </w:r>
          </w:p>
        </w:tc>
      </w:tr>
      <w:tr w:rsidR="00825ACF" w14:paraId="60511262" w14:textId="77777777" w:rsidTr="003027BF">
        <w:trPr>
          <w:tblHeader/>
        </w:trPr>
        <w:tc>
          <w:tcPr>
            <w:tcW w:w="1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5AC8E" w14:textId="77777777" w:rsidR="00825ACF" w:rsidRDefault="00825ACF" w:rsidP="0074081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9B3E7" w14:textId="77777777" w:rsidR="00825ACF" w:rsidRDefault="00825ACF" w:rsidP="0074081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78978" w14:textId="3203A4A7" w:rsidR="00825ACF" w:rsidRDefault="00825ACF" w:rsidP="00BB07B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255B1A">
              <w:rPr>
                <w:lang w:eastAsia="en-US"/>
              </w:rPr>
              <w:t>6</w:t>
            </w:r>
            <w:r>
              <w:rPr>
                <w:lang w:eastAsia="en-US"/>
              </w:rPr>
              <w:t xml:space="preserve"> год 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1B7A7" w14:textId="684BEE4F" w:rsidR="00825ACF" w:rsidRDefault="00825ACF" w:rsidP="00255B1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255B1A">
              <w:rPr>
                <w:lang w:eastAsia="en-US"/>
              </w:rPr>
              <w:t>7</w:t>
            </w:r>
            <w:r>
              <w:rPr>
                <w:lang w:eastAsia="en-US"/>
              </w:rPr>
              <w:t xml:space="preserve"> год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F738E" w14:textId="26615632" w:rsidR="00825ACF" w:rsidRDefault="00825ACF" w:rsidP="00255B1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255B1A">
              <w:rPr>
                <w:lang w:eastAsia="en-US"/>
              </w:rPr>
              <w:t>8</w:t>
            </w:r>
            <w:r>
              <w:rPr>
                <w:lang w:eastAsia="en-US"/>
              </w:rPr>
              <w:t xml:space="preserve"> год</w:t>
            </w:r>
          </w:p>
        </w:tc>
      </w:tr>
      <w:tr w:rsidR="00825ACF" w14:paraId="75510618" w14:textId="77777777" w:rsidTr="003027BF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213B26ED" w14:textId="57F442D9" w:rsidR="00825ACF" w:rsidRDefault="00255B1A" w:rsidP="00255B1A">
            <w:pPr>
              <w:jc w:val="center"/>
            </w:pPr>
            <w:r>
              <w:t>аренда имущества</w:t>
            </w:r>
          </w:p>
        </w:tc>
      </w:tr>
      <w:tr w:rsidR="00255B1A" w14:paraId="62D52A70" w14:textId="77777777" w:rsidTr="003027BF">
        <w:trPr>
          <w:cantSplit/>
        </w:trPr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3C92B" w14:textId="77777777" w:rsidR="00255B1A" w:rsidRDefault="00255B1A" w:rsidP="0074081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Объем доходов, тыс. рублей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9599A" w14:textId="510E618F" w:rsidR="00255B1A" w:rsidRDefault="00255B1A" w:rsidP="00297699">
            <w:pPr>
              <w:spacing w:line="276" w:lineRule="auto"/>
              <w:ind w:left="-86" w:right="-78"/>
              <w:jc w:val="center"/>
              <w:rPr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F40C4" w14:textId="3096CDF5" w:rsidR="00255B1A" w:rsidRDefault="00255B1A" w:rsidP="00297699">
            <w:pPr>
              <w:spacing w:line="276" w:lineRule="auto"/>
              <w:ind w:left="-86" w:right="-78"/>
              <w:jc w:val="center"/>
              <w:rPr>
                <w:lang w:eastAsia="en-US"/>
              </w:rPr>
            </w:pPr>
            <w:r>
              <w:rPr>
                <w:color w:val="000000"/>
              </w:rPr>
              <w:t>470,8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44E2E" w14:textId="4543212B" w:rsidR="00255B1A" w:rsidRDefault="00255B1A" w:rsidP="00297699">
            <w:pPr>
              <w:spacing w:line="276" w:lineRule="auto"/>
              <w:ind w:left="-86" w:right="-78"/>
              <w:jc w:val="center"/>
              <w:rPr>
                <w:lang w:eastAsia="en-US"/>
              </w:rPr>
            </w:pPr>
            <w:r>
              <w:rPr>
                <w:color w:val="000000"/>
              </w:rPr>
              <w:t>470,8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836A6" w14:textId="5E3509F6" w:rsidR="00255B1A" w:rsidRDefault="00255B1A" w:rsidP="00297699">
            <w:pPr>
              <w:spacing w:line="276" w:lineRule="auto"/>
              <w:ind w:left="-86" w:right="-78"/>
              <w:jc w:val="center"/>
              <w:rPr>
                <w:lang w:eastAsia="en-US"/>
              </w:rPr>
            </w:pPr>
            <w:r>
              <w:rPr>
                <w:color w:val="000000"/>
              </w:rPr>
              <w:t>470,8</w:t>
            </w:r>
          </w:p>
        </w:tc>
      </w:tr>
      <w:tr w:rsidR="00255B1A" w14:paraId="1CAA951D" w14:textId="77777777" w:rsidTr="003027BF">
        <w:trPr>
          <w:cantSplit/>
        </w:trPr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9E401" w14:textId="77777777" w:rsidR="00255B1A" w:rsidRDefault="00255B1A" w:rsidP="0074081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Доля в общем объеме</w:t>
            </w:r>
          </w:p>
          <w:p w14:paraId="2A3CC19F" w14:textId="77777777" w:rsidR="00255B1A" w:rsidRDefault="00255B1A" w:rsidP="0074081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налоговых и неналоговых </w:t>
            </w:r>
          </w:p>
          <w:p w14:paraId="77DCC0A2" w14:textId="77777777" w:rsidR="00255B1A" w:rsidRDefault="00255B1A" w:rsidP="0074081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доходов бюджета, %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6F8D1" w14:textId="349163AD" w:rsidR="00255B1A" w:rsidRDefault="00255B1A" w:rsidP="00740819">
            <w:pPr>
              <w:spacing w:line="276" w:lineRule="auto"/>
              <w:ind w:left="-86" w:right="-78"/>
              <w:jc w:val="center"/>
              <w:rPr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44E67" w14:textId="30D0D247" w:rsidR="00255B1A" w:rsidRDefault="00255B1A" w:rsidP="00297CEC">
            <w:pPr>
              <w:spacing w:line="276" w:lineRule="auto"/>
              <w:ind w:left="-86" w:right="-78"/>
              <w:jc w:val="center"/>
              <w:rPr>
                <w:lang w:eastAsia="en-US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0B596" w14:textId="1A321AEF" w:rsidR="00255B1A" w:rsidRDefault="00255B1A" w:rsidP="00297699">
            <w:pPr>
              <w:spacing w:line="276" w:lineRule="auto"/>
              <w:ind w:left="-86" w:right="-78"/>
              <w:jc w:val="center"/>
              <w:rPr>
                <w:lang w:eastAsia="en-US"/>
              </w:rPr>
            </w:pPr>
            <w:r>
              <w:rPr>
                <w:color w:val="000000"/>
              </w:rPr>
              <w:t>9,8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3121C" w14:textId="2653FD11" w:rsidR="00255B1A" w:rsidRDefault="00255B1A" w:rsidP="00297699">
            <w:pPr>
              <w:spacing w:line="276" w:lineRule="auto"/>
              <w:ind w:left="-86" w:right="-78"/>
              <w:jc w:val="center"/>
              <w:rPr>
                <w:lang w:eastAsia="en-US"/>
              </w:rPr>
            </w:pPr>
            <w:r>
              <w:rPr>
                <w:color w:val="000000"/>
              </w:rPr>
              <w:t>9,5</w:t>
            </w:r>
          </w:p>
        </w:tc>
      </w:tr>
      <w:tr w:rsidR="00255B1A" w14:paraId="4395F5BD" w14:textId="77777777" w:rsidTr="003027BF">
        <w:trPr>
          <w:cantSplit/>
        </w:trPr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13D1B" w14:textId="77777777" w:rsidR="00255B1A" w:rsidRDefault="00255B1A" w:rsidP="00F33A7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Прирост (+) / снижение (-) </w:t>
            </w:r>
          </w:p>
          <w:p w14:paraId="03A22009" w14:textId="77777777" w:rsidR="00255B1A" w:rsidRDefault="00255B1A" w:rsidP="00F33A7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 предыдущему году, </w:t>
            </w:r>
          </w:p>
          <w:p w14:paraId="4B99BF3A" w14:textId="7DB3AA0B" w:rsidR="00255B1A" w:rsidRDefault="00255B1A" w:rsidP="00F33A7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тыс. рублей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9E3B8" w14:textId="11316FEB" w:rsidR="00255B1A" w:rsidRDefault="00255B1A" w:rsidP="007408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1E6E9" w14:textId="6A14287B" w:rsidR="00255B1A" w:rsidRDefault="00255B1A" w:rsidP="00297CE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</w:rPr>
              <w:t>470,8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41CB0" w14:textId="2285BCEF" w:rsidR="00255B1A" w:rsidRDefault="00255B1A" w:rsidP="0029769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D4D94" w14:textId="4BCC183F" w:rsidR="00255B1A" w:rsidRDefault="00255B1A" w:rsidP="007408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</w:tr>
      <w:tr w:rsidR="00255B1A" w14:paraId="4C0D1D45" w14:textId="77777777" w:rsidTr="003027BF">
        <w:trPr>
          <w:cantSplit/>
        </w:trPr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4920F" w14:textId="77777777" w:rsidR="00255B1A" w:rsidRDefault="00255B1A" w:rsidP="00BB07B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Темп прироста (+) / </w:t>
            </w:r>
          </w:p>
          <w:p w14:paraId="6EB421A3" w14:textId="77777777" w:rsidR="00255B1A" w:rsidRDefault="00255B1A" w:rsidP="00BB07B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снижения (-) </w:t>
            </w:r>
          </w:p>
          <w:p w14:paraId="29D07B6E" w14:textId="0F7B6267" w:rsidR="00255B1A" w:rsidRDefault="00255B1A" w:rsidP="00BB07B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 предыдущему году, %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BE93A" w14:textId="597C7385" w:rsidR="00255B1A" w:rsidRDefault="00255B1A" w:rsidP="00255B1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F2DBC" w14:textId="0D0CF6FD" w:rsidR="00255B1A" w:rsidRDefault="00255B1A" w:rsidP="00255B1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A7311" w14:textId="73C1F997" w:rsidR="00255B1A" w:rsidRDefault="00255B1A" w:rsidP="007408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D30FC" w14:textId="1F50177A" w:rsidR="00255B1A" w:rsidRDefault="00255B1A" w:rsidP="007408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</w:tr>
    </w:tbl>
    <w:p w14:paraId="2E28C539" w14:textId="4C2139A0" w:rsidR="00825ACF" w:rsidRDefault="00825ACF" w:rsidP="00825ACF">
      <w:pPr>
        <w:ind w:firstLine="709"/>
        <w:jc w:val="center"/>
        <w:rPr>
          <w:b/>
          <w:sz w:val="28"/>
          <w:szCs w:val="28"/>
          <w:highlight w:val="yellow"/>
        </w:rPr>
      </w:pPr>
    </w:p>
    <w:p w14:paraId="31AC8A9D" w14:textId="77777777" w:rsidR="00297699" w:rsidRDefault="00297699" w:rsidP="00825ACF">
      <w:pPr>
        <w:ind w:firstLine="709"/>
        <w:jc w:val="center"/>
        <w:rPr>
          <w:b/>
          <w:sz w:val="28"/>
          <w:szCs w:val="28"/>
          <w:highlight w:val="yellow"/>
        </w:rPr>
      </w:pPr>
    </w:p>
    <w:p w14:paraId="6D22D76C" w14:textId="434E7A8F" w:rsidR="00825ACF" w:rsidRDefault="00825ACF" w:rsidP="00825AC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Поступление</w:t>
      </w:r>
      <w:r w:rsidRPr="00825ACF">
        <w:rPr>
          <w:sz w:val="28"/>
          <w:szCs w:val="28"/>
        </w:rPr>
        <w:t xml:space="preserve"> доходов от использования имущества, находящегося</w:t>
      </w:r>
      <w:r>
        <w:rPr>
          <w:sz w:val="28"/>
          <w:szCs w:val="28"/>
        </w:rPr>
        <w:t xml:space="preserve"> </w:t>
      </w:r>
      <w:r w:rsidRPr="00825ACF">
        <w:rPr>
          <w:sz w:val="28"/>
          <w:szCs w:val="28"/>
        </w:rPr>
        <w:t>в муниципальной</w:t>
      </w:r>
      <w:r w:rsidR="00CD5837">
        <w:rPr>
          <w:sz w:val="28"/>
          <w:szCs w:val="28"/>
        </w:rPr>
        <w:t xml:space="preserve"> </w:t>
      </w:r>
      <w:r w:rsidRPr="00825ACF">
        <w:rPr>
          <w:sz w:val="28"/>
          <w:szCs w:val="28"/>
        </w:rPr>
        <w:t xml:space="preserve">собственности </w:t>
      </w:r>
      <w:r>
        <w:rPr>
          <w:sz w:val="28"/>
          <w:szCs w:val="28"/>
        </w:rPr>
        <w:t>прогнозируется с учетом прогноза, представленного администратором дохода бюджета.</w:t>
      </w:r>
    </w:p>
    <w:p w14:paraId="34C08B67" w14:textId="5E60A485" w:rsidR="00297699" w:rsidRDefault="00297699" w:rsidP="00825AC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3C94769B" w14:textId="77777777" w:rsidR="00297699" w:rsidRDefault="00297699" w:rsidP="00825AC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bookmarkEnd w:id="8"/>
    <w:p w14:paraId="12A8FF98" w14:textId="76A5C4FC" w:rsidR="00825ACF" w:rsidRDefault="00825ACF" w:rsidP="00825ACF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Доходы</w:t>
      </w:r>
      <w:r w:rsidR="00D071BF"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>получаемые в виде арендной платы за зем</w:t>
      </w:r>
      <w:r w:rsidR="00D071BF">
        <w:rPr>
          <w:b/>
          <w:bCs/>
          <w:sz w:val="28"/>
          <w:szCs w:val="28"/>
        </w:rPr>
        <w:t>ельные участки, государственная собственность на которые не разграничена и которые расположены в границах сельских поселениях</w:t>
      </w:r>
    </w:p>
    <w:p w14:paraId="78621992" w14:textId="77777777" w:rsidR="00825ACF" w:rsidRDefault="00825ACF" w:rsidP="00825ACF">
      <w:pPr>
        <w:ind w:firstLine="709"/>
        <w:jc w:val="center"/>
        <w:rPr>
          <w:b/>
          <w:bCs/>
        </w:rPr>
      </w:pPr>
    </w:p>
    <w:p w14:paraId="667BEE72" w14:textId="324D9DD7" w:rsidR="00825ACF" w:rsidRDefault="00825ACF" w:rsidP="00825ACF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Прогноз </w:t>
      </w:r>
      <w:r w:rsidR="00D071BF">
        <w:rPr>
          <w:bCs/>
          <w:sz w:val="28"/>
          <w:szCs w:val="28"/>
        </w:rPr>
        <w:t>арендной платы</w:t>
      </w:r>
      <w:r>
        <w:rPr>
          <w:bCs/>
          <w:sz w:val="28"/>
          <w:szCs w:val="28"/>
        </w:rPr>
        <w:t xml:space="preserve"> представлен в следующей таблице:</w:t>
      </w:r>
    </w:p>
    <w:p w14:paraId="7FB0D5BE" w14:textId="77777777" w:rsidR="003027BF" w:rsidRDefault="003027BF" w:rsidP="003027BF">
      <w:pPr>
        <w:tabs>
          <w:tab w:val="left" w:pos="1134"/>
        </w:tabs>
        <w:jc w:val="right"/>
      </w:pPr>
      <w:r w:rsidRPr="00334509">
        <w:t>(тыс. рублей)</w:t>
      </w:r>
    </w:p>
    <w:p w14:paraId="3871C574" w14:textId="77777777" w:rsidR="003027BF" w:rsidRDefault="003027BF" w:rsidP="00825ACF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3B7787B8" w14:textId="77777777" w:rsidR="00825ACF" w:rsidRDefault="00825ACF" w:rsidP="00825ACF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2"/>
        <w:gridCol w:w="2172"/>
        <w:gridCol w:w="1567"/>
        <w:gridCol w:w="1567"/>
        <w:gridCol w:w="1563"/>
      </w:tblGrid>
      <w:tr w:rsidR="00825ACF" w14:paraId="72751108" w14:textId="77777777" w:rsidTr="00891CCD">
        <w:trPr>
          <w:cantSplit/>
          <w:tblHeader/>
        </w:trPr>
        <w:tc>
          <w:tcPr>
            <w:tcW w:w="1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E84CB" w14:textId="77777777" w:rsidR="00825ACF" w:rsidRDefault="00825ACF" w:rsidP="007408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10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94F9E" w14:textId="1D5C0E65" w:rsidR="00825ACF" w:rsidRDefault="00825ACF" w:rsidP="007408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255B1A">
              <w:rPr>
                <w:lang w:eastAsia="en-US"/>
              </w:rPr>
              <w:t>5</w:t>
            </w:r>
            <w:r>
              <w:rPr>
                <w:lang w:eastAsia="en-US"/>
              </w:rPr>
              <w:t xml:space="preserve"> год </w:t>
            </w:r>
          </w:p>
          <w:p w14:paraId="34501B38" w14:textId="77777777" w:rsidR="00825ACF" w:rsidRDefault="00825ACF" w:rsidP="00740819">
            <w:pPr>
              <w:spacing w:before="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утвержденный план</w:t>
            </w:r>
          </w:p>
        </w:tc>
        <w:tc>
          <w:tcPr>
            <w:tcW w:w="22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0FD61" w14:textId="77777777" w:rsidR="00825ACF" w:rsidRDefault="00825ACF" w:rsidP="007408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Проект</w:t>
            </w:r>
          </w:p>
        </w:tc>
      </w:tr>
      <w:tr w:rsidR="00825ACF" w14:paraId="3DB03BB5" w14:textId="77777777" w:rsidTr="00891CCD">
        <w:trPr>
          <w:tblHeader/>
        </w:trPr>
        <w:tc>
          <w:tcPr>
            <w:tcW w:w="1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B52DA" w14:textId="77777777" w:rsidR="00825ACF" w:rsidRDefault="00825ACF" w:rsidP="0074081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62920" w14:textId="77777777" w:rsidR="00825ACF" w:rsidRDefault="00825ACF" w:rsidP="0074081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45F62" w14:textId="0FEC4D1E" w:rsidR="00825ACF" w:rsidRDefault="00BB07B4" w:rsidP="00255B1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255B1A">
              <w:rPr>
                <w:lang w:eastAsia="en-US"/>
              </w:rPr>
              <w:t>6</w:t>
            </w:r>
            <w:r w:rsidR="00825ACF">
              <w:rPr>
                <w:lang w:eastAsia="en-US"/>
              </w:rPr>
              <w:t xml:space="preserve"> год 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BF343" w14:textId="67F3BEDA" w:rsidR="00825ACF" w:rsidRDefault="00825ACF" w:rsidP="00255B1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255B1A">
              <w:rPr>
                <w:lang w:eastAsia="en-US"/>
              </w:rPr>
              <w:t>7</w:t>
            </w:r>
            <w:r>
              <w:rPr>
                <w:lang w:eastAsia="en-US"/>
              </w:rPr>
              <w:t xml:space="preserve"> год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05F2D" w14:textId="149BF4A9" w:rsidR="00825ACF" w:rsidRDefault="00825ACF" w:rsidP="00255B1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255B1A">
              <w:rPr>
                <w:lang w:eastAsia="en-US"/>
              </w:rPr>
              <w:t>8</w:t>
            </w:r>
            <w:r>
              <w:rPr>
                <w:lang w:eastAsia="en-US"/>
              </w:rPr>
              <w:t xml:space="preserve"> год</w:t>
            </w:r>
          </w:p>
        </w:tc>
      </w:tr>
      <w:tr w:rsidR="00825ACF" w14:paraId="755BDA1B" w14:textId="77777777" w:rsidTr="00891CCD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2CEF59FC" w14:textId="4B5813BA" w:rsidR="00825ACF" w:rsidRDefault="00BB07B4" w:rsidP="007408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 w:rsidR="00297699">
              <w:rPr>
                <w:lang w:eastAsia="en-US"/>
              </w:rPr>
              <w:t>ренда земли</w:t>
            </w:r>
          </w:p>
        </w:tc>
      </w:tr>
      <w:tr w:rsidR="00255B1A" w14:paraId="6F2BA09B" w14:textId="77777777" w:rsidTr="00891CCD">
        <w:trPr>
          <w:cantSplit/>
        </w:trPr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B3B89" w14:textId="77777777" w:rsidR="00255B1A" w:rsidRDefault="00255B1A" w:rsidP="0074081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Объем доходов, тыс. рублей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7EF2F" w14:textId="7AA76CC3" w:rsidR="00255B1A" w:rsidRDefault="00255B1A" w:rsidP="00BB07B4">
            <w:pPr>
              <w:spacing w:line="276" w:lineRule="auto"/>
              <w:ind w:left="-86" w:right="-78"/>
              <w:jc w:val="center"/>
              <w:rPr>
                <w:lang w:eastAsia="en-US"/>
              </w:rPr>
            </w:pPr>
            <w:r>
              <w:rPr>
                <w:color w:val="000000"/>
              </w:rPr>
              <w:t>157,0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F8D94" w14:textId="3B1EEC54" w:rsidR="00255B1A" w:rsidRDefault="00255B1A" w:rsidP="00BB07B4">
            <w:pPr>
              <w:spacing w:line="276" w:lineRule="auto"/>
              <w:ind w:left="-86" w:right="-78"/>
              <w:jc w:val="center"/>
              <w:rPr>
                <w:lang w:eastAsia="en-US"/>
              </w:rPr>
            </w:pPr>
            <w:r>
              <w:rPr>
                <w:color w:val="000000"/>
              </w:rPr>
              <w:t>190,0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746C0" w14:textId="0CA99A2D" w:rsidR="00255B1A" w:rsidRDefault="00255B1A" w:rsidP="00BB07B4">
            <w:pPr>
              <w:spacing w:line="276" w:lineRule="auto"/>
              <w:ind w:left="-86" w:right="-78"/>
              <w:jc w:val="center"/>
              <w:rPr>
                <w:lang w:eastAsia="en-US"/>
              </w:rPr>
            </w:pPr>
            <w:r>
              <w:rPr>
                <w:color w:val="000000"/>
              </w:rPr>
              <w:t>190,0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20160" w14:textId="60E45293" w:rsidR="00255B1A" w:rsidRDefault="00255B1A" w:rsidP="00BB07B4">
            <w:pPr>
              <w:spacing w:line="276" w:lineRule="auto"/>
              <w:ind w:left="-86" w:right="-78"/>
              <w:jc w:val="center"/>
              <w:rPr>
                <w:lang w:eastAsia="en-US"/>
              </w:rPr>
            </w:pPr>
            <w:r>
              <w:rPr>
                <w:color w:val="000000"/>
              </w:rPr>
              <w:t>190,0</w:t>
            </w:r>
          </w:p>
        </w:tc>
      </w:tr>
      <w:tr w:rsidR="00255B1A" w14:paraId="3BBA3135" w14:textId="77777777" w:rsidTr="00891CCD">
        <w:trPr>
          <w:cantSplit/>
        </w:trPr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D4740" w14:textId="77777777" w:rsidR="00255B1A" w:rsidRDefault="00255B1A" w:rsidP="0074081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Доля в общем объеме</w:t>
            </w:r>
          </w:p>
          <w:p w14:paraId="336366A6" w14:textId="77777777" w:rsidR="00255B1A" w:rsidRDefault="00255B1A" w:rsidP="0074081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налоговых и неналоговых </w:t>
            </w:r>
          </w:p>
          <w:p w14:paraId="0765C6A6" w14:textId="77777777" w:rsidR="00255B1A" w:rsidRDefault="00255B1A" w:rsidP="0074081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доходов бюджета, %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287B3" w14:textId="77E1C514" w:rsidR="00255B1A" w:rsidRDefault="00255B1A" w:rsidP="00BB07B4">
            <w:pPr>
              <w:spacing w:line="276" w:lineRule="auto"/>
              <w:ind w:left="-86" w:right="-78"/>
              <w:jc w:val="center"/>
              <w:rPr>
                <w:lang w:eastAsia="en-US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CBD1D" w14:textId="174C967D" w:rsidR="00255B1A" w:rsidRDefault="00255B1A" w:rsidP="00BB07B4">
            <w:pPr>
              <w:spacing w:line="276" w:lineRule="auto"/>
              <w:ind w:left="-86" w:right="-78"/>
              <w:jc w:val="center"/>
              <w:rPr>
                <w:lang w:eastAsia="en-US"/>
              </w:rPr>
            </w:pPr>
            <w:r>
              <w:rPr>
                <w:color w:val="000000"/>
              </w:rPr>
              <w:t>4,0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FC844" w14:textId="5F6EB667" w:rsidR="00255B1A" w:rsidRDefault="00255B1A" w:rsidP="002A6E55">
            <w:pPr>
              <w:spacing w:line="276" w:lineRule="auto"/>
              <w:ind w:left="-86" w:right="-78"/>
              <w:jc w:val="center"/>
              <w:rPr>
                <w:lang w:eastAsia="en-US"/>
              </w:rPr>
            </w:pPr>
            <w:r>
              <w:rPr>
                <w:color w:val="000000"/>
              </w:rPr>
              <w:t>3,9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2C487" w14:textId="1E91BD37" w:rsidR="00255B1A" w:rsidRDefault="00255B1A" w:rsidP="002A6E55">
            <w:pPr>
              <w:spacing w:line="276" w:lineRule="auto"/>
              <w:ind w:left="-86" w:right="-78"/>
              <w:jc w:val="center"/>
              <w:rPr>
                <w:lang w:eastAsia="en-US"/>
              </w:rPr>
            </w:pPr>
            <w:r>
              <w:rPr>
                <w:color w:val="000000"/>
              </w:rPr>
              <w:t>3,8</w:t>
            </w:r>
          </w:p>
        </w:tc>
      </w:tr>
      <w:tr w:rsidR="00255B1A" w14:paraId="1CA19C98" w14:textId="77777777" w:rsidTr="00891CCD">
        <w:trPr>
          <w:cantSplit/>
        </w:trPr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3BD89" w14:textId="77777777" w:rsidR="00255B1A" w:rsidRDefault="00255B1A" w:rsidP="00F33A7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Прирост (+) / снижение (-) </w:t>
            </w:r>
          </w:p>
          <w:p w14:paraId="246AEBBD" w14:textId="77777777" w:rsidR="00255B1A" w:rsidRDefault="00255B1A" w:rsidP="00F33A7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 предыдущему году, </w:t>
            </w:r>
          </w:p>
          <w:p w14:paraId="21D43804" w14:textId="34E289A1" w:rsidR="00255B1A" w:rsidRDefault="00255B1A" w:rsidP="00F33A7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тыс. рублей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5C48C" w14:textId="2CA6A773" w:rsidR="00255B1A" w:rsidRDefault="00255B1A" w:rsidP="007408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2198E" w14:textId="1A57A179" w:rsidR="00255B1A" w:rsidRDefault="00255B1A" w:rsidP="00BB07B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</w:rPr>
              <w:t>33,0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B4F9A" w14:textId="0BD518C1" w:rsidR="00255B1A" w:rsidRDefault="00255B1A" w:rsidP="002A6E5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999E4" w14:textId="2C2ECA2B" w:rsidR="00255B1A" w:rsidRDefault="00255B1A" w:rsidP="002A6E5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</w:tr>
      <w:tr w:rsidR="00255B1A" w14:paraId="3980E56F" w14:textId="77777777" w:rsidTr="00891CCD">
        <w:trPr>
          <w:cantSplit/>
        </w:trPr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C25C4" w14:textId="77777777" w:rsidR="00255B1A" w:rsidRDefault="00255B1A" w:rsidP="00BB07B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Темп прироста (+) / </w:t>
            </w:r>
          </w:p>
          <w:p w14:paraId="37C1AE9D" w14:textId="77777777" w:rsidR="00255B1A" w:rsidRDefault="00255B1A" w:rsidP="00BB07B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снижения (-) </w:t>
            </w:r>
          </w:p>
          <w:p w14:paraId="697894DF" w14:textId="1C5491C8" w:rsidR="00255B1A" w:rsidRDefault="00255B1A" w:rsidP="00BB07B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 предыдущему году, %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40BD9" w14:textId="3B810ED2" w:rsidR="00255B1A" w:rsidRDefault="00255B1A" w:rsidP="007408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75FB2" w14:textId="016BBB5F" w:rsidR="00255B1A" w:rsidRDefault="00255B1A" w:rsidP="002A6E5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</w:rPr>
              <w:t>21,0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EFDA9" w14:textId="1BF585CC" w:rsidR="00255B1A" w:rsidRDefault="00255B1A" w:rsidP="002A6E5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63FF9" w14:textId="5A2AC1EA" w:rsidR="00255B1A" w:rsidRDefault="00255B1A" w:rsidP="007408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</w:tr>
    </w:tbl>
    <w:p w14:paraId="20EEB316" w14:textId="77777777" w:rsidR="00825ACF" w:rsidRDefault="00825ACF" w:rsidP="00825ACF">
      <w:pPr>
        <w:ind w:firstLine="709"/>
        <w:jc w:val="center"/>
        <w:rPr>
          <w:b/>
          <w:sz w:val="28"/>
          <w:szCs w:val="28"/>
          <w:highlight w:val="yellow"/>
        </w:rPr>
      </w:pPr>
    </w:p>
    <w:p w14:paraId="1234F1A3" w14:textId="77777777" w:rsidR="00891CCD" w:rsidRDefault="00891CCD" w:rsidP="00825ACF">
      <w:pPr>
        <w:ind w:firstLine="709"/>
        <w:jc w:val="center"/>
        <w:rPr>
          <w:b/>
          <w:sz w:val="28"/>
          <w:szCs w:val="28"/>
          <w:highlight w:val="yellow"/>
        </w:rPr>
      </w:pPr>
    </w:p>
    <w:p w14:paraId="08C1934D" w14:textId="77777777" w:rsidR="001D5D52" w:rsidRDefault="00CD5837" w:rsidP="001D5D5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Поступление арендной платы</w:t>
      </w:r>
      <w:r w:rsidR="00825ACF" w:rsidRPr="00825ACF">
        <w:rPr>
          <w:sz w:val="28"/>
          <w:szCs w:val="28"/>
        </w:rPr>
        <w:t xml:space="preserve"> </w:t>
      </w:r>
      <w:r w:rsidR="00825ACF">
        <w:rPr>
          <w:sz w:val="28"/>
          <w:szCs w:val="28"/>
        </w:rPr>
        <w:t>прогнозируется с учетом прогноза, представленного администратором дохода бюджета.</w:t>
      </w:r>
    </w:p>
    <w:p w14:paraId="26FEE852" w14:textId="77777777" w:rsidR="001D5D52" w:rsidRDefault="001D5D52" w:rsidP="001D5D5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1426A633" w14:textId="77777777" w:rsidR="00891CCD" w:rsidRDefault="00891CCD" w:rsidP="001D5D5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7965C0B9" w14:textId="634B4AA4" w:rsidR="00EB64F0" w:rsidRDefault="00EB64F0" w:rsidP="002A6E55">
      <w:pPr>
        <w:widowControl w:val="0"/>
        <w:autoSpaceDE w:val="0"/>
        <w:autoSpaceDN w:val="0"/>
        <w:adjustRightInd w:val="0"/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Доходы</w:t>
      </w:r>
      <w:r w:rsidR="002A6E55">
        <w:rPr>
          <w:b/>
          <w:bCs/>
          <w:sz w:val="28"/>
          <w:szCs w:val="28"/>
        </w:rPr>
        <w:t xml:space="preserve"> от</w:t>
      </w:r>
      <w:r>
        <w:rPr>
          <w:b/>
          <w:bCs/>
          <w:sz w:val="28"/>
          <w:szCs w:val="28"/>
        </w:rPr>
        <w:t xml:space="preserve"> </w:t>
      </w:r>
      <w:r w:rsidR="002A6E55">
        <w:rPr>
          <w:b/>
          <w:bCs/>
          <w:sz w:val="28"/>
          <w:szCs w:val="28"/>
        </w:rPr>
        <w:t xml:space="preserve">сдачи в </w:t>
      </w:r>
      <w:r>
        <w:rPr>
          <w:b/>
          <w:bCs/>
          <w:sz w:val="28"/>
          <w:szCs w:val="28"/>
        </w:rPr>
        <w:t>аренд</w:t>
      </w:r>
      <w:r w:rsidR="002A6E55">
        <w:rPr>
          <w:b/>
          <w:bCs/>
          <w:sz w:val="28"/>
          <w:szCs w:val="28"/>
        </w:rPr>
        <w:t>у имущества, составляющего</w:t>
      </w:r>
      <w:r>
        <w:rPr>
          <w:b/>
          <w:bCs/>
          <w:sz w:val="28"/>
          <w:szCs w:val="28"/>
        </w:rPr>
        <w:t xml:space="preserve"> казн</w:t>
      </w:r>
      <w:r w:rsidR="002A6E55">
        <w:rPr>
          <w:b/>
          <w:bCs/>
          <w:sz w:val="28"/>
          <w:szCs w:val="28"/>
        </w:rPr>
        <w:t>у сельских поселений (за исключением земельных участков)</w:t>
      </w:r>
    </w:p>
    <w:p w14:paraId="0260CCDD" w14:textId="77777777" w:rsidR="00297699" w:rsidRPr="001D5D52" w:rsidRDefault="00297699" w:rsidP="001D5D5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4F9F8326" w14:textId="36FA42D7" w:rsidR="00EB64F0" w:rsidRDefault="00EB64F0" w:rsidP="00EB64F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Прогноз арендной платы представлен в следующей таблице:</w:t>
      </w:r>
    </w:p>
    <w:p w14:paraId="39E30906" w14:textId="77777777" w:rsidR="00297699" w:rsidRDefault="00297699" w:rsidP="00EB64F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35773214" w14:textId="77777777" w:rsidR="00EB64F0" w:rsidRDefault="00EB64F0" w:rsidP="00EB64F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16"/>
          <w:szCs w:val="16"/>
        </w:rPr>
      </w:pPr>
    </w:p>
    <w:p w14:paraId="2EFC3CC8" w14:textId="77777777" w:rsidR="00891CCD" w:rsidRDefault="00891CCD" w:rsidP="00891CCD">
      <w:pPr>
        <w:tabs>
          <w:tab w:val="left" w:pos="1134"/>
        </w:tabs>
        <w:jc w:val="right"/>
      </w:pPr>
      <w:r w:rsidRPr="00334509">
        <w:lastRenderedPageBreak/>
        <w:t>(тыс. рублей)</w:t>
      </w:r>
    </w:p>
    <w:p w14:paraId="29C2BDE8" w14:textId="77777777" w:rsidR="00891CCD" w:rsidRDefault="00891CCD" w:rsidP="00EB64F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2"/>
        <w:gridCol w:w="2172"/>
        <w:gridCol w:w="1567"/>
        <w:gridCol w:w="1567"/>
        <w:gridCol w:w="1563"/>
      </w:tblGrid>
      <w:tr w:rsidR="00EB64F0" w14:paraId="0D880A7D" w14:textId="77777777" w:rsidTr="00891CCD">
        <w:trPr>
          <w:cantSplit/>
          <w:tblHeader/>
        </w:trPr>
        <w:tc>
          <w:tcPr>
            <w:tcW w:w="1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90AF9" w14:textId="77777777" w:rsidR="00EB64F0" w:rsidRDefault="00EB64F0" w:rsidP="004B30B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10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6C6E7" w14:textId="53820714" w:rsidR="00EB64F0" w:rsidRDefault="00EB64F0" w:rsidP="004B30B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CC1D7C">
              <w:rPr>
                <w:lang w:eastAsia="en-US"/>
              </w:rPr>
              <w:t>5</w:t>
            </w:r>
            <w:r>
              <w:rPr>
                <w:lang w:eastAsia="en-US"/>
              </w:rPr>
              <w:t xml:space="preserve"> год </w:t>
            </w:r>
          </w:p>
          <w:p w14:paraId="65F95A97" w14:textId="77777777" w:rsidR="00EB64F0" w:rsidRDefault="00EB64F0" w:rsidP="004B30B6">
            <w:pPr>
              <w:spacing w:before="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утвержденный план</w:t>
            </w:r>
          </w:p>
        </w:tc>
        <w:tc>
          <w:tcPr>
            <w:tcW w:w="22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5486B" w14:textId="77777777" w:rsidR="00EB64F0" w:rsidRDefault="00EB64F0" w:rsidP="004B30B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Проект</w:t>
            </w:r>
          </w:p>
        </w:tc>
      </w:tr>
      <w:tr w:rsidR="00EB64F0" w14:paraId="2E1FB38F" w14:textId="77777777" w:rsidTr="00891CCD">
        <w:trPr>
          <w:tblHeader/>
        </w:trPr>
        <w:tc>
          <w:tcPr>
            <w:tcW w:w="1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71A2E" w14:textId="77777777" w:rsidR="00EB64F0" w:rsidRDefault="00EB64F0" w:rsidP="004B30B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4161A" w14:textId="77777777" w:rsidR="00EB64F0" w:rsidRDefault="00EB64F0" w:rsidP="004B30B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0B08C" w14:textId="129BD95F" w:rsidR="00EB64F0" w:rsidRDefault="00EB64F0" w:rsidP="00CC1D7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CC1D7C">
              <w:rPr>
                <w:lang w:eastAsia="en-US"/>
              </w:rPr>
              <w:t>6</w:t>
            </w:r>
            <w:r>
              <w:rPr>
                <w:lang w:eastAsia="en-US"/>
              </w:rPr>
              <w:t xml:space="preserve"> год 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C12E" w14:textId="09242BC3" w:rsidR="00EB64F0" w:rsidRDefault="00EB64F0" w:rsidP="00CC1D7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CC1D7C">
              <w:rPr>
                <w:lang w:eastAsia="en-US"/>
              </w:rPr>
              <w:t>7</w:t>
            </w:r>
            <w:r>
              <w:rPr>
                <w:lang w:eastAsia="en-US"/>
              </w:rPr>
              <w:t xml:space="preserve"> год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CBEC6" w14:textId="29D96495" w:rsidR="00EB64F0" w:rsidRDefault="00EB64F0" w:rsidP="00CC1D7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CC1D7C">
              <w:rPr>
                <w:lang w:eastAsia="en-US"/>
              </w:rPr>
              <w:t>8</w:t>
            </w:r>
            <w:r>
              <w:rPr>
                <w:lang w:eastAsia="en-US"/>
              </w:rPr>
              <w:t xml:space="preserve"> год</w:t>
            </w:r>
          </w:p>
        </w:tc>
      </w:tr>
      <w:tr w:rsidR="00EB64F0" w14:paraId="33D81F3C" w14:textId="77777777" w:rsidTr="00891CCD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113831B8" w14:textId="1EB6BBB1" w:rsidR="00EB64F0" w:rsidRDefault="002A6E55" w:rsidP="004B30B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 w:rsidR="00297699">
              <w:rPr>
                <w:lang w:eastAsia="en-US"/>
              </w:rPr>
              <w:t>ренда имущества казны</w:t>
            </w:r>
          </w:p>
        </w:tc>
      </w:tr>
      <w:tr w:rsidR="00255B1A" w14:paraId="1F22A38E" w14:textId="77777777" w:rsidTr="00891CCD">
        <w:trPr>
          <w:cantSplit/>
        </w:trPr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30DE7" w14:textId="77777777" w:rsidR="00255B1A" w:rsidRDefault="00255B1A" w:rsidP="004B30B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Объем доходов, тыс. рублей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906E0" w14:textId="0888972E" w:rsidR="00255B1A" w:rsidRDefault="00255B1A" w:rsidP="002A6E55">
            <w:pPr>
              <w:spacing w:line="276" w:lineRule="auto"/>
              <w:ind w:left="-86" w:right="-78"/>
              <w:jc w:val="center"/>
              <w:rPr>
                <w:lang w:eastAsia="en-US"/>
              </w:rPr>
            </w:pPr>
            <w:r>
              <w:rPr>
                <w:color w:val="000000"/>
              </w:rPr>
              <w:t>296,0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97C70" w14:textId="0C9B9433" w:rsidR="00255B1A" w:rsidRDefault="00255B1A" w:rsidP="002A6E55">
            <w:pPr>
              <w:spacing w:line="276" w:lineRule="auto"/>
              <w:ind w:left="-86" w:right="-78"/>
              <w:jc w:val="center"/>
              <w:rPr>
                <w:lang w:eastAsia="en-US"/>
              </w:rPr>
            </w:pPr>
            <w:r>
              <w:rPr>
                <w:color w:val="000000"/>
              </w:rPr>
              <w:t>296,0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7D650" w14:textId="27088BB9" w:rsidR="00255B1A" w:rsidRDefault="00255B1A" w:rsidP="004B30B6">
            <w:pPr>
              <w:spacing w:line="276" w:lineRule="auto"/>
              <w:ind w:left="-86" w:right="-78"/>
              <w:jc w:val="center"/>
              <w:rPr>
                <w:lang w:eastAsia="en-US"/>
              </w:rPr>
            </w:pPr>
            <w:r>
              <w:rPr>
                <w:color w:val="000000"/>
              </w:rPr>
              <w:t>296,0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59E31" w14:textId="26C175BE" w:rsidR="00255B1A" w:rsidRDefault="00255B1A" w:rsidP="00297699">
            <w:pPr>
              <w:spacing w:line="276" w:lineRule="auto"/>
              <w:ind w:left="-86" w:right="-78"/>
              <w:jc w:val="center"/>
              <w:rPr>
                <w:lang w:eastAsia="en-US"/>
              </w:rPr>
            </w:pPr>
            <w:r>
              <w:rPr>
                <w:color w:val="000000"/>
              </w:rPr>
              <w:t>296,0</w:t>
            </w:r>
          </w:p>
        </w:tc>
      </w:tr>
      <w:tr w:rsidR="00255B1A" w14:paraId="7E949643" w14:textId="77777777" w:rsidTr="00891CCD">
        <w:trPr>
          <w:cantSplit/>
        </w:trPr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94BD7" w14:textId="6C86234B" w:rsidR="00255B1A" w:rsidRDefault="00255B1A" w:rsidP="004B30B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Доля в общем объеме</w:t>
            </w:r>
          </w:p>
          <w:p w14:paraId="270F3500" w14:textId="77777777" w:rsidR="00255B1A" w:rsidRDefault="00255B1A" w:rsidP="004B30B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налоговых и неналоговых </w:t>
            </w:r>
          </w:p>
          <w:p w14:paraId="0D70F5D4" w14:textId="77777777" w:rsidR="00255B1A" w:rsidRDefault="00255B1A" w:rsidP="004B30B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доходов бюджета, %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37BAA" w14:textId="240AC058" w:rsidR="00255B1A" w:rsidRDefault="00255B1A" w:rsidP="002A6E55">
            <w:pPr>
              <w:spacing w:line="276" w:lineRule="auto"/>
              <w:ind w:left="-86" w:right="-78"/>
              <w:jc w:val="center"/>
              <w:rPr>
                <w:lang w:eastAsia="en-US"/>
              </w:rPr>
            </w:pPr>
            <w:r>
              <w:rPr>
                <w:color w:val="000000"/>
              </w:rPr>
              <w:t>9,4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C04B2" w14:textId="497EC608" w:rsidR="00255B1A" w:rsidRDefault="00255B1A" w:rsidP="002A6E55">
            <w:pPr>
              <w:spacing w:line="276" w:lineRule="auto"/>
              <w:ind w:left="-86" w:right="-78"/>
              <w:jc w:val="center"/>
              <w:rPr>
                <w:lang w:eastAsia="en-US"/>
              </w:rPr>
            </w:pPr>
            <w:r>
              <w:rPr>
                <w:color w:val="000000"/>
              </w:rPr>
              <w:t>6,3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CF5A2" w14:textId="0BCEC28B" w:rsidR="00255B1A" w:rsidRDefault="00255B1A" w:rsidP="002A6E55">
            <w:pPr>
              <w:spacing w:line="276" w:lineRule="auto"/>
              <w:ind w:left="-86" w:right="-78"/>
              <w:jc w:val="center"/>
              <w:rPr>
                <w:lang w:eastAsia="en-US"/>
              </w:rPr>
            </w:pPr>
            <w:r>
              <w:rPr>
                <w:color w:val="000000"/>
              </w:rPr>
              <w:t>6,1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820F1" w14:textId="1C309A25" w:rsidR="00255B1A" w:rsidRDefault="00255B1A" w:rsidP="002A6E55">
            <w:pPr>
              <w:spacing w:line="276" w:lineRule="auto"/>
              <w:ind w:left="-86" w:right="-78"/>
              <w:jc w:val="center"/>
              <w:rPr>
                <w:lang w:eastAsia="en-US"/>
              </w:rPr>
            </w:pPr>
            <w:r>
              <w:rPr>
                <w:color w:val="000000"/>
              </w:rPr>
              <w:t>6,0</w:t>
            </w:r>
          </w:p>
        </w:tc>
      </w:tr>
      <w:tr w:rsidR="00255B1A" w14:paraId="380A524C" w14:textId="77777777" w:rsidTr="00891CCD">
        <w:trPr>
          <w:cantSplit/>
        </w:trPr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A4DED" w14:textId="77777777" w:rsidR="00255B1A" w:rsidRDefault="00255B1A" w:rsidP="00F33A7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Прирост (+) / снижение (-) </w:t>
            </w:r>
          </w:p>
          <w:p w14:paraId="085C4BDA" w14:textId="77777777" w:rsidR="00255B1A" w:rsidRDefault="00255B1A" w:rsidP="00F33A7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 предыдущему году, </w:t>
            </w:r>
          </w:p>
          <w:p w14:paraId="2B507D62" w14:textId="57D69A00" w:rsidR="00255B1A" w:rsidRDefault="00255B1A" w:rsidP="00F33A7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тыс. рублей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6EEB2" w14:textId="11666775" w:rsidR="00255B1A" w:rsidRDefault="00255B1A" w:rsidP="004B30B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4A610" w14:textId="209BB585" w:rsidR="00255B1A" w:rsidRDefault="00255B1A" w:rsidP="004B30B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395AC" w14:textId="67F335BC" w:rsidR="00255B1A" w:rsidRDefault="00255B1A" w:rsidP="004B30B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1A381" w14:textId="4A59D433" w:rsidR="00255B1A" w:rsidRDefault="00255B1A" w:rsidP="004B30B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</w:tr>
      <w:tr w:rsidR="00255B1A" w14:paraId="4F1FA09B" w14:textId="77777777" w:rsidTr="00891CCD">
        <w:trPr>
          <w:cantSplit/>
        </w:trPr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31DED" w14:textId="77777777" w:rsidR="00255B1A" w:rsidRDefault="00255B1A" w:rsidP="002A6E5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Темп прироста (+) / </w:t>
            </w:r>
          </w:p>
          <w:p w14:paraId="446FD4E1" w14:textId="77777777" w:rsidR="00255B1A" w:rsidRDefault="00255B1A" w:rsidP="002A6E5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снижения (-) </w:t>
            </w:r>
          </w:p>
          <w:p w14:paraId="57232985" w14:textId="11469608" w:rsidR="00255B1A" w:rsidRDefault="00255B1A" w:rsidP="002A6E5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 предыдущему году, %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CB3BF" w14:textId="5CD5C497" w:rsidR="00255B1A" w:rsidRDefault="00255B1A" w:rsidP="004B30B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89DD2" w14:textId="30C80543" w:rsidR="00255B1A" w:rsidRDefault="00255B1A" w:rsidP="002A6E5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B6FCF" w14:textId="0B52BEE3" w:rsidR="00255B1A" w:rsidRDefault="00255B1A" w:rsidP="004B30B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D2EF7" w14:textId="27D289BD" w:rsidR="00255B1A" w:rsidRDefault="00255B1A" w:rsidP="004B30B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</w:tr>
    </w:tbl>
    <w:p w14:paraId="2E77C195" w14:textId="77777777" w:rsidR="00EB64F0" w:rsidRDefault="00EB64F0" w:rsidP="00CD5837">
      <w:pPr>
        <w:tabs>
          <w:tab w:val="left" w:pos="2160"/>
          <w:tab w:val="left" w:pos="2340"/>
        </w:tabs>
        <w:jc w:val="both"/>
        <w:rPr>
          <w:bCs/>
          <w:sz w:val="28"/>
          <w:szCs w:val="28"/>
        </w:rPr>
      </w:pPr>
    </w:p>
    <w:p w14:paraId="0A1E058C" w14:textId="55DDF9A1" w:rsidR="007C46D2" w:rsidRDefault="00EB64F0" w:rsidP="00CD5837">
      <w:pPr>
        <w:tabs>
          <w:tab w:val="left" w:pos="2160"/>
          <w:tab w:val="left" w:pos="2340"/>
        </w:tabs>
        <w:jc w:val="both"/>
        <w:rPr>
          <w:bCs/>
          <w:sz w:val="28"/>
          <w:szCs w:val="28"/>
        </w:rPr>
      </w:pPr>
      <w:r w:rsidRPr="00EB64F0">
        <w:rPr>
          <w:bCs/>
          <w:sz w:val="28"/>
          <w:szCs w:val="28"/>
        </w:rPr>
        <w:t>Поступление арендной платы прогнозируется с учетом прогноза, представленного администратором дохода бюджета.</w:t>
      </w:r>
    </w:p>
    <w:p w14:paraId="3FBE7625" w14:textId="77777777" w:rsidR="00297699" w:rsidRDefault="00297699" w:rsidP="00CD5837">
      <w:pPr>
        <w:tabs>
          <w:tab w:val="left" w:pos="2160"/>
          <w:tab w:val="left" w:pos="2340"/>
        </w:tabs>
        <w:jc w:val="both"/>
        <w:rPr>
          <w:bCs/>
          <w:sz w:val="28"/>
          <w:szCs w:val="28"/>
        </w:rPr>
      </w:pPr>
    </w:p>
    <w:bookmarkEnd w:id="3"/>
    <w:p w14:paraId="4BE2DE1F" w14:textId="77777777" w:rsidR="007C46D2" w:rsidRPr="0039111A" w:rsidRDefault="007C46D2" w:rsidP="00AB2E8A">
      <w:pPr>
        <w:tabs>
          <w:tab w:val="left" w:pos="2160"/>
          <w:tab w:val="left" w:pos="2340"/>
        </w:tabs>
        <w:ind w:firstLine="709"/>
        <w:jc w:val="both"/>
        <w:rPr>
          <w:bCs/>
          <w:sz w:val="28"/>
          <w:szCs w:val="28"/>
        </w:rPr>
      </w:pPr>
    </w:p>
    <w:p w14:paraId="56BC4DE7" w14:textId="72CF2F99" w:rsidR="00E8709D" w:rsidRPr="005D0898" w:rsidRDefault="00E8709D" w:rsidP="00E8709D">
      <w:pPr>
        <w:shd w:val="clear" w:color="auto" w:fill="FFFFFF"/>
        <w:jc w:val="center"/>
        <w:rPr>
          <w:b/>
          <w:sz w:val="28"/>
          <w:szCs w:val="28"/>
        </w:rPr>
      </w:pPr>
      <w:r w:rsidRPr="00B96810">
        <w:rPr>
          <w:b/>
          <w:sz w:val="28"/>
          <w:szCs w:val="28"/>
        </w:rPr>
        <w:t>Безвозмездные поступления</w:t>
      </w:r>
    </w:p>
    <w:p w14:paraId="11056E96" w14:textId="77777777" w:rsidR="00E8709D" w:rsidRPr="005D0898" w:rsidRDefault="00E8709D" w:rsidP="00E8709D">
      <w:pPr>
        <w:jc w:val="both"/>
        <w:rPr>
          <w:sz w:val="28"/>
          <w:szCs w:val="28"/>
        </w:rPr>
      </w:pPr>
    </w:p>
    <w:p w14:paraId="17C32B09" w14:textId="6B66B1E2" w:rsidR="00D21B38" w:rsidRDefault="00E8709D" w:rsidP="00B04C29">
      <w:pPr>
        <w:ind w:firstLine="720"/>
        <w:jc w:val="both"/>
        <w:rPr>
          <w:sz w:val="28"/>
          <w:szCs w:val="20"/>
        </w:rPr>
      </w:pPr>
      <w:r w:rsidRPr="005D0898">
        <w:rPr>
          <w:sz w:val="28"/>
          <w:szCs w:val="20"/>
        </w:rPr>
        <w:t xml:space="preserve">Общий объем безвозмездных поступлений в бюджет </w:t>
      </w:r>
      <w:r w:rsidR="00B96810">
        <w:rPr>
          <w:sz w:val="28"/>
          <w:szCs w:val="20"/>
        </w:rPr>
        <w:t xml:space="preserve">сельского поселения Балтийский сельсовет </w:t>
      </w:r>
      <w:r w:rsidRPr="005D0898">
        <w:rPr>
          <w:sz w:val="28"/>
          <w:szCs w:val="20"/>
        </w:rPr>
        <w:t>муниципального района Иглинский район Республики Башкортостан характеризуется следующими данными по годам:</w:t>
      </w:r>
    </w:p>
    <w:p w14:paraId="57EDE83C" w14:textId="18F9F429" w:rsidR="00D21B38" w:rsidRPr="005D0898" w:rsidRDefault="00D21B38" w:rsidP="00D21B38">
      <w:pPr>
        <w:ind w:firstLine="709"/>
        <w:jc w:val="right"/>
        <w:rPr>
          <w:sz w:val="16"/>
          <w:szCs w:val="16"/>
        </w:rPr>
      </w:pPr>
      <w:r w:rsidRPr="003E7FD1">
        <w:rPr>
          <w:sz w:val="28"/>
          <w:szCs w:val="28"/>
        </w:rPr>
        <w:t xml:space="preserve">                                 (</w:t>
      </w:r>
      <w:r>
        <w:rPr>
          <w:sz w:val="22"/>
          <w:szCs w:val="22"/>
        </w:rPr>
        <w:t>тыс</w:t>
      </w:r>
      <w:r w:rsidRPr="003E7FD1">
        <w:rPr>
          <w:sz w:val="22"/>
          <w:szCs w:val="22"/>
        </w:rPr>
        <w:t>. рублей)</w:t>
      </w:r>
    </w:p>
    <w:p w14:paraId="241D505E" w14:textId="77777777" w:rsidR="00E8709D" w:rsidRPr="005D0898" w:rsidRDefault="00E8709D" w:rsidP="00E8709D">
      <w:pPr>
        <w:ind w:firstLine="720"/>
        <w:jc w:val="both"/>
        <w:rPr>
          <w:sz w:val="16"/>
          <w:szCs w:val="16"/>
        </w:rPr>
      </w:pPr>
    </w:p>
    <w:tbl>
      <w:tblPr>
        <w:tblW w:w="49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6"/>
        <w:gridCol w:w="1955"/>
        <w:gridCol w:w="1690"/>
        <w:gridCol w:w="1690"/>
        <w:gridCol w:w="1686"/>
      </w:tblGrid>
      <w:tr w:rsidR="00E8709D" w:rsidRPr="005D0898" w14:paraId="5F67B48C" w14:textId="77777777" w:rsidTr="00594541">
        <w:trPr>
          <w:cantSplit/>
          <w:tblHeader/>
          <w:jc w:val="center"/>
        </w:trPr>
        <w:tc>
          <w:tcPr>
            <w:tcW w:w="1614" w:type="pct"/>
            <w:vMerge w:val="restart"/>
            <w:vAlign w:val="center"/>
          </w:tcPr>
          <w:p w14:paraId="13A0E983" w14:textId="77777777" w:rsidR="00E8709D" w:rsidRPr="000B168E" w:rsidRDefault="00E8709D" w:rsidP="002267FB">
            <w:pPr>
              <w:tabs>
                <w:tab w:val="left" w:pos="1134"/>
              </w:tabs>
              <w:jc w:val="center"/>
            </w:pPr>
            <w:r w:rsidRPr="000B168E">
              <w:t>Наименование показателя</w:t>
            </w:r>
          </w:p>
        </w:tc>
        <w:tc>
          <w:tcPr>
            <w:tcW w:w="943" w:type="pct"/>
            <w:vMerge w:val="restart"/>
            <w:vAlign w:val="center"/>
          </w:tcPr>
          <w:p w14:paraId="1F2B0562" w14:textId="20FAD484" w:rsidR="00E8709D" w:rsidRPr="000B168E" w:rsidRDefault="00E8709D" w:rsidP="002267FB">
            <w:pPr>
              <w:jc w:val="center"/>
            </w:pPr>
            <w:r w:rsidRPr="000B168E">
              <w:t>202</w:t>
            </w:r>
            <w:r w:rsidR="00CC1D7C">
              <w:t>5</w:t>
            </w:r>
            <w:r w:rsidRPr="000B168E">
              <w:t xml:space="preserve"> год </w:t>
            </w:r>
          </w:p>
          <w:p w14:paraId="507A3C52" w14:textId="77777777" w:rsidR="00E8709D" w:rsidRPr="000B168E" w:rsidRDefault="00E8709D" w:rsidP="002267FB">
            <w:pPr>
              <w:tabs>
                <w:tab w:val="left" w:pos="1134"/>
              </w:tabs>
              <w:jc w:val="center"/>
            </w:pPr>
          </w:p>
        </w:tc>
        <w:tc>
          <w:tcPr>
            <w:tcW w:w="2443" w:type="pct"/>
            <w:gridSpan w:val="3"/>
          </w:tcPr>
          <w:p w14:paraId="7C68E6B5" w14:textId="77777777" w:rsidR="00E8709D" w:rsidRPr="000B168E" w:rsidRDefault="00E8709D" w:rsidP="002267FB">
            <w:pPr>
              <w:tabs>
                <w:tab w:val="left" w:pos="1134"/>
              </w:tabs>
              <w:jc w:val="center"/>
            </w:pPr>
            <w:r w:rsidRPr="000B168E">
              <w:t>Проект</w:t>
            </w:r>
          </w:p>
        </w:tc>
      </w:tr>
      <w:tr w:rsidR="00E8709D" w:rsidRPr="006E4646" w14:paraId="6E1B65AB" w14:textId="77777777" w:rsidTr="00594541">
        <w:trPr>
          <w:cantSplit/>
          <w:tblHeader/>
          <w:jc w:val="center"/>
        </w:trPr>
        <w:tc>
          <w:tcPr>
            <w:tcW w:w="1614" w:type="pct"/>
            <w:vMerge/>
            <w:vAlign w:val="center"/>
          </w:tcPr>
          <w:p w14:paraId="2886565F" w14:textId="77777777" w:rsidR="00E8709D" w:rsidRPr="000B168E" w:rsidRDefault="00E8709D" w:rsidP="002267FB">
            <w:pPr>
              <w:tabs>
                <w:tab w:val="left" w:pos="1134"/>
              </w:tabs>
            </w:pPr>
          </w:p>
        </w:tc>
        <w:tc>
          <w:tcPr>
            <w:tcW w:w="943" w:type="pct"/>
            <w:vMerge/>
            <w:vAlign w:val="center"/>
          </w:tcPr>
          <w:p w14:paraId="44AC497C" w14:textId="77777777" w:rsidR="00E8709D" w:rsidRPr="000B168E" w:rsidRDefault="00E8709D" w:rsidP="002267FB">
            <w:pPr>
              <w:tabs>
                <w:tab w:val="left" w:pos="1134"/>
              </w:tabs>
              <w:jc w:val="both"/>
            </w:pPr>
          </w:p>
        </w:tc>
        <w:tc>
          <w:tcPr>
            <w:tcW w:w="815" w:type="pct"/>
            <w:vAlign w:val="center"/>
          </w:tcPr>
          <w:p w14:paraId="208C051F" w14:textId="0B2CC7C5" w:rsidR="00E8709D" w:rsidRPr="000B168E" w:rsidRDefault="00E8709D" w:rsidP="00B96810">
            <w:pPr>
              <w:tabs>
                <w:tab w:val="left" w:pos="1134"/>
              </w:tabs>
              <w:jc w:val="center"/>
            </w:pPr>
            <w:r w:rsidRPr="000B168E">
              <w:t>202</w:t>
            </w:r>
            <w:r w:rsidR="00CC1D7C">
              <w:t>6</w:t>
            </w:r>
            <w:r w:rsidRPr="000B168E">
              <w:t xml:space="preserve"> год</w:t>
            </w:r>
          </w:p>
        </w:tc>
        <w:tc>
          <w:tcPr>
            <w:tcW w:w="815" w:type="pct"/>
            <w:vAlign w:val="center"/>
          </w:tcPr>
          <w:p w14:paraId="36AD3F65" w14:textId="0C2DA8D4" w:rsidR="00E8709D" w:rsidRPr="000B168E" w:rsidRDefault="00E8709D" w:rsidP="00CC1D7C">
            <w:pPr>
              <w:tabs>
                <w:tab w:val="left" w:pos="1134"/>
              </w:tabs>
              <w:jc w:val="center"/>
            </w:pPr>
            <w:r w:rsidRPr="000B168E">
              <w:t>202</w:t>
            </w:r>
            <w:r w:rsidR="00CC1D7C">
              <w:t>7</w:t>
            </w:r>
            <w:r w:rsidRPr="000B168E">
              <w:t xml:space="preserve"> год</w:t>
            </w:r>
          </w:p>
        </w:tc>
        <w:tc>
          <w:tcPr>
            <w:tcW w:w="813" w:type="pct"/>
            <w:vAlign w:val="center"/>
          </w:tcPr>
          <w:p w14:paraId="2F65C3F5" w14:textId="2ED04C47" w:rsidR="00E8709D" w:rsidRPr="000B168E" w:rsidRDefault="00E8709D" w:rsidP="00CC1D7C">
            <w:pPr>
              <w:tabs>
                <w:tab w:val="left" w:pos="1134"/>
              </w:tabs>
              <w:jc w:val="center"/>
            </w:pPr>
            <w:r w:rsidRPr="000B168E">
              <w:t>202</w:t>
            </w:r>
            <w:r w:rsidR="00CC1D7C">
              <w:t>8</w:t>
            </w:r>
            <w:r w:rsidRPr="000B168E">
              <w:t xml:space="preserve"> год</w:t>
            </w:r>
          </w:p>
        </w:tc>
      </w:tr>
      <w:tr w:rsidR="00594541" w:rsidRPr="006E4646" w14:paraId="595EBF3A" w14:textId="77777777" w:rsidTr="00594541">
        <w:trPr>
          <w:cantSplit/>
          <w:jc w:val="center"/>
        </w:trPr>
        <w:tc>
          <w:tcPr>
            <w:tcW w:w="1614" w:type="pct"/>
            <w:vAlign w:val="center"/>
          </w:tcPr>
          <w:p w14:paraId="2C183EE5" w14:textId="77777777" w:rsidR="00594541" w:rsidRPr="000B168E" w:rsidRDefault="00594541" w:rsidP="005D0898">
            <w:pPr>
              <w:tabs>
                <w:tab w:val="left" w:pos="1134"/>
              </w:tabs>
            </w:pPr>
            <w:r w:rsidRPr="000B168E">
              <w:t>Общий объем доходов</w:t>
            </w:r>
          </w:p>
        </w:tc>
        <w:tc>
          <w:tcPr>
            <w:tcW w:w="943" w:type="pct"/>
            <w:vAlign w:val="center"/>
          </w:tcPr>
          <w:p w14:paraId="39318EB7" w14:textId="3FDBE888" w:rsidR="00594541" w:rsidRPr="000B168E" w:rsidRDefault="00594541" w:rsidP="00B96810">
            <w:pPr>
              <w:jc w:val="center"/>
            </w:pPr>
            <w:r>
              <w:rPr>
                <w:color w:val="000000"/>
              </w:rPr>
              <w:t>6 712,90</w:t>
            </w:r>
          </w:p>
        </w:tc>
        <w:tc>
          <w:tcPr>
            <w:tcW w:w="815" w:type="pct"/>
            <w:vAlign w:val="center"/>
          </w:tcPr>
          <w:p w14:paraId="3D3CCCCF" w14:textId="79018EE5" w:rsidR="00594541" w:rsidRPr="000B168E" w:rsidRDefault="00594541" w:rsidP="00DE2397">
            <w:pPr>
              <w:jc w:val="center"/>
            </w:pPr>
            <w:r>
              <w:rPr>
                <w:color w:val="000000"/>
              </w:rPr>
              <w:t>8 340,40</w:t>
            </w:r>
          </w:p>
        </w:tc>
        <w:tc>
          <w:tcPr>
            <w:tcW w:w="815" w:type="pct"/>
            <w:vAlign w:val="center"/>
          </w:tcPr>
          <w:p w14:paraId="608A023B" w14:textId="19BD3253" w:rsidR="00594541" w:rsidRPr="000B168E" w:rsidRDefault="00594541" w:rsidP="00DE2397">
            <w:pPr>
              <w:jc w:val="center"/>
            </w:pPr>
            <w:r>
              <w:rPr>
                <w:color w:val="000000"/>
              </w:rPr>
              <w:t>8 491,50</w:t>
            </w:r>
          </w:p>
        </w:tc>
        <w:tc>
          <w:tcPr>
            <w:tcW w:w="813" w:type="pct"/>
            <w:vAlign w:val="center"/>
          </w:tcPr>
          <w:p w14:paraId="298473E4" w14:textId="5F1754DC" w:rsidR="00594541" w:rsidRPr="000B168E" w:rsidRDefault="00594541" w:rsidP="00DE2397">
            <w:pPr>
              <w:jc w:val="center"/>
            </w:pPr>
            <w:r>
              <w:rPr>
                <w:color w:val="000000"/>
              </w:rPr>
              <w:t>8 701,60</w:t>
            </w:r>
          </w:p>
        </w:tc>
      </w:tr>
      <w:tr w:rsidR="00594541" w:rsidRPr="006E4646" w14:paraId="2FF2424E" w14:textId="77777777" w:rsidTr="00594541">
        <w:trPr>
          <w:cantSplit/>
          <w:jc w:val="center"/>
        </w:trPr>
        <w:tc>
          <w:tcPr>
            <w:tcW w:w="1614" w:type="pct"/>
            <w:vAlign w:val="center"/>
          </w:tcPr>
          <w:p w14:paraId="22DB0643" w14:textId="578C6280" w:rsidR="00594541" w:rsidRPr="000B168E" w:rsidRDefault="00594541" w:rsidP="00297699">
            <w:pPr>
              <w:tabs>
                <w:tab w:val="left" w:pos="1134"/>
              </w:tabs>
            </w:pPr>
            <w:r w:rsidRPr="000B168E">
              <w:t xml:space="preserve">Общий объем безвозмездных поступлений, </w:t>
            </w:r>
            <w:r>
              <w:t>тыс</w:t>
            </w:r>
            <w:r w:rsidRPr="000B168E">
              <w:t>. рублей</w:t>
            </w:r>
          </w:p>
        </w:tc>
        <w:tc>
          <w:tcPr>
            <w:tcW w:w="943" w:type="pct"/>
            <w:vAlign w:val="center"/>
          </w:tcPr>
          <w:p w14:paraId="478C0B49" w14:textId="566C0889" w:rsidR="00594541" w:rsidRPr="000B168E" w:rsidRDefault="00594541" w:rsidP="00B96810">
            <w:pPr>
              <w:jc w:val="center"/>
            </w:pPr>
            <w:r>
              <w:rPr>
                <w:color w:val="000000"/>
              </w:rPr>
              <w:t>3 549,80</w:t>
            </w:r>
          </w:p>
        </w:tc>
        <w:tc>
          <w:tcPr>
            <w:tcW w:w="815" w:type="pct"/>
            <w:vAlign w:val="center"/>
          </w:tcPr>
          <w:p w14:paraId="6299CC47" w14:textId="025E7514" w:rsidR="00594541" w:rsidRPr="000B168E" w:rsidRDefault="00594541" w:rsidP="005D0898">
            <w:pPr>
              <w:jc w:val="center"/>
            </w:pPr>
            <w:r>
              <w:rPr>
                <w:color w:val="000000"/>
              </w:rPr>
              <w:t>3 629,50</w:t>
            </w:r>
          </w:p>
        </w:tc>
        <w:tc>
          <w:tcPr>
            <w:tcW w:w="815" w:type="pct"/>
            <w:vAlign w:val="center"/>
          </w:tcPr>
          <w:p w14:paraId="413EBB0D" w14:textId="25139162" w:rsidR="00594541" w:rsidRPr="000B168E" w:rsidRDefault="00594541" w:rsidP="00DE2397">
            <w:pPr>
              <w:jc w:val="center"/>
            </w:pPr>
            <w:r>
              <w:rPr>
                <w:color w:val="000000"/>
              </w:rPr>
              <w:t>3 663,30</w:t>
            </w:r>
          </w:p>
        </w:tc>
        <w:tc>
          <w:tcPr>
            <w:tcW w:w="813" w:type="pct"/>
            <w:vAlign w:val="center"/>
          </w:tcPr>
          <w:p w14:paraId="1E9AB3D9" w14:textId="475464EE" w:rsidR="00594541" w:rsidRPr="000B168E" w:rsidRDefault="00594541" w:rsidP="005D0898">
            <w:pPr>
              <w:jc w:val="center"/>
            </w:pPr>
            <w:r>
              <w:rPr>
                <w:color w:val="000000"/>
              </w:rPr>
              <w:t>3 752,50</w:t>
            </w:r>
          </w:p>
        </w:tc>
      </w:tr>
      <w:tr w:rsidR="00594541" w:rsidRPr="006E4646" w14:paraId="4480BD57" w14:textId="77777777" w:rsidTr="00594541">
        <w:trPr>
          <w:cantSplit/>
          <w:jc w:val="center"/>
        </w:trPr>
        <w:tc>
          <w:tcPr>
            <w:tcW w:w="1614" w:type="pct"/>
            <w:vAlign w:val="center"/>
          </w:tcPr>
          <w:p w14:paraId="7BE68632" w14:textId="1FEC27A2" w:rsidR="00594541" w:rsidRPr="000B168E" w:rsidRDefault="00594541" w:rsidP="005D0898">
            <w:pPr>
              <w:tabs>
                <w:tab w:val="left" w:pos="1134"/>
              </w:tabs>
            </w:pPr>
            <w:r w:rsidRPr="000B168E">
              <w:t>В том  числе:</w:t>
            </w:r>
          </w:p>
        </w:tc>
        <w:tc>
          <w:tcPr>
            <w:tcW w:w="943" w:type="pct"/>
            <w:vAlign w:val="center"/>
          </w:tcPr>
          <w:p w14:paraId="55B72087" w14:textId="0BB0DDFF" w:rsidR="00594541" w:rsidRPr="000B168E" w:rsidRDefault="00594541" w:rsidP="005D0898">
            <w:pPr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815" w:type="pct"/>
            <w:vAlign w:val="center"/>
          </w:tcPr>
          <w:p w14:paraId="6D67B854" w14:textId="1B4149D1" w:rsidR="00594541" w:rsidRPr="000B168E" w:rsidRDefault="00594541" w:rsidP="005D0898">
            <w:pPr>
              <w:jc w:val="center"/>
              <w:rPr>
                <w:highlight w:val="yellow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5" w:type="pct"/>
            <w:vAlign w:val="center"/>
          </w:tcPr>
          <w:p w14:paraId="3F174DD3" w14:textId="32B9AA06" w:rsidR="00594541" w:rsidRPr="000B168E" w:rsidRDefault="00594541" w:rsidP="005D0898">
            <w:pPr>
              <w:jc w:val="center"/>
              <w:rPr>
                <w:highlight w:val="yellow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vAlign w:val="center"/>
          </w:tcPr>
          <w:p w14:paraId="7C117349" w14:textId="17BC6C84" w:rsidR="00594541" w:rsidRPr="000B168E" w:rsidRDefault="00594541" w:rsidP="005D0898">
            <w:pPr>
              <w:jc w:val="center"/>
              <w:rPr>
                <w:highlight w:val="yellow"/>
              </w:rPr>
            </w:pPr>
            <w:r>
              <w:rPr>
                <w:color w:val="000000"/>
              </w:rPr>
              <w:t> </w:t>
            </w:r>
          </w:p>
        </w:tc>
      </w:tr>
      <w:tr w:rsidR="00594541" w:rsidRPr="006E4646" w14:paraId="70A91AC8" w14:textId="77777777" w:rsidTr="00594541">
        <w:trPr>
          <w:cantSplit/>
          <w:jc w:val="center"/>
        </w:trPr>
        <w:tc>
          <w:tcPr>
            <w:tcW w:w="1614" w:type="pct"/>
            <w:vAlign w:val="center"/>
          </w:tcPr>
          <w:p w14:paraId="19EC9C55" w14:textId="77777777" w:rsidR="00594541" w:rsidRPr="000B168E" w:rsidRDefault="00594541" w:rsidP="005D0898">
            <w:pPr>
              <w:tabs>
                <w:tab w:val="left" w:pos="1134"/>
              </w:tabs>
            </w:pPr>
            <w:r w:rsidRPr="000B168E">
              <w:t>дотации</w:t>
            </w:r>
          </w:p>
        </w:tc>
        <w:tc>
          <w:tcPr>
            <w:tcW w:w="943" w:type="pct"/>
            <w:vAlign w:val="center"/>
          </w:tcPr>
          <w:p w14:paraId="253627AC" w14:textId="1E9E9D2F" w:rsidR="00594541" w:rsidRPr="000B168E" w:rsidRDefault="00594541" w:rsidP="00F94778">
            <w:pPr>
              <w:jc w:val="center"/>
            </w:pPr>
            <w:r>
              <w:rPr>
                <w:color w:val="000000"/>
              </w:rPr>
              <w:t>1 940,00</w:t>
            </w:r>
          </w:p>
        </w:tc>
        <w:tc>
          <w:tcPr>
            <w:tcW w:w="815" w:type="pct"/>
            <w:vAlign w:val="center"/>
          </w:tcPr>
          <w:p w14:paraId="299CAD34" w14:textId="265904E1" w:rsidR="00594541" w:rsidRPr="000B168E" w:rsidRDefault="00594541" w:rsidP="00DE2397">
            <w:pPr>
              <w:jc w:val="center"/>
            </w:pPr>
            <w:r>
              <w:rPr>
                <w:color w:val="000000"/>
              </w:rPr>
              <w:t>1 940,00</w:t>
            </w:r>
          </w:p>
        </w:tc>
        <w:tc>
          <w:tcPr>
            <w:tcW w:w="815" w:type="pct"/>
            <w:vAlign w:val="center"/>
          </w:tcPr>
          <w:p w14:paraId="7AAD74CF" w14:textId="33355E68" w:rsidR="00594541" w:rsidRPr="000B168E" w:rsidRDefault="00594541" w:rsidP="00E93696">
            <w:pPr>
              <w:jc w:val="center"/>
            </w:pPr>
            <w:r>
              <w:rPr>
                <w:color w:val="000000"/>
              </w:rPr>
              <w:t>1 940,00</w:t>
            </w:r>
          </w:p>
        </w:tc>
        <w:tc>
          <w:tcPr>
            <w:tcW w:w="813" w:type="pct"/>
            <w:vAlign w:val="center"/>
          </w:tcPr>
          <w:p w14:paraId="6B672FFE" w14:textId="67E42197" w:rsidR="00594541" w:rsidRPr="000B168E" w:rsidRDefault="00594541" w:rsidP="00DE2397">
            <w:pPr>
              <w:jc w:val="center"/>
            </w:pPr>
            <w:r>
              <w:rPr>
                <w:color w:val="000000"/>
              </w:rPr>
              <w:t>1 940,00</w:t>
            </w:r>
          </w:p>
        </w:tc>
      </w:tr>
      <w:tr w:rsidR="00594541" w:rsidRPr="006E4646" w14:paraId="492CA785" w14:textId="77777777" w:rsidTr="00594541">
        <w:trPr>
          <w:cantSplit/>
          <w:jc w:val="center"/>
        </w:trPr>
        <w:tc>
          <w:tcPr>
            <w:tcW w:w="1614" w:type="pct"/>
            <w:vAlign w:val="center"/>
          </w:tcPr>
          <w:p w14:paraId="22756012" w14:textId="77777777" w:rsidR="00594541" w:rsidRPr="000B168E" w:rsidRDefault="00594541" w:rsidP="005D0898">
            <w:pPr>
              <w:tabs>
                <w:tab w:val="left" w:pos="1134"/>
              </w:tabs>
            </w:pPr>
            <w:r w:rsidRPr="000B168E">
              <w:t>субсидии</w:t>
            </w:r>
          </w:p>
        </w:tc>
        <w:tc>
          <w:tcPr>
            <w:tcW w:w="943" w:type="pct"/>
            <w:vAlign w:val="center"/>
          </w:tcPr>
          <w:p w14:paraId="0BF35E4C" w14:textId="5BC69520" w:rsidR="00594541" w:rsidRPr="000B168E" w:rsidRDefault="00594541" w:rsidP="005D0898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815" w:type="pct"/>
            <w:vAlign w:val="center"/>
          </w:tcPr>
          <w:p w14:paraId="12752F3A" w14:textId="646D5AD9" w:rsidR="00594541" w:rsidRPr="000B168E" w:rsidRDefault="00594541" w:rsidP="005D0898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815" w:type="pct"/>
            <w:vAlign w:val="center"/>
          </w:tcPr>
          <w:p w14:paraId="34A17E97" w14:textId="773BAA98" w:rsidR="00594541" w:rsidRPr="000B168E" w:rsidRDefault="00594541" w:rsidP="005D0898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813" w:type="pct"/>
            <w:vAlign w:val="center"/>
          </w:tcPr>
          <w:p w14:paraId="32823B60" w14:textId="462C0F8D" w:rsidR="00594541" w:rsidRPr="000B168E" w:rsidRDefault="00594541" w:rsidP="005D0898">
            <w:pPr>
              <w:jc w:val="center"/>
            </w:pPr>
            <w:r>
              <w:rPr>
                <w:color w:val="000000"/>
              </w:rPr>
              <w:t>0,00</w:t>
            </w:r>
          </w:p>
        </w:tc>
      </w:tr>
      <w:tr w:rsidR="00594541" w:rsidRPr="006E4646" w14:paraId="3A3D7478" w14:textId="77777777" w:rsidTr="00594541">
        <w:trPr>
          <w:cantSplit/>
          <w:jc w:val="center"/>
        </w:trPr>
        <w:tc>
          <w:tcPr>
            <w:tcW w:w="1614" w:type="pct"/>
            <w:vAlign w:val="center"/>
          </w:tcPr>
          <w:p w14:paraId="51236465" w14:textId="77777777" w:rsidR="00594541" w:rsidRPr="000B168E" w:rsidRDefault="00594541" w:rsidP="005D0898">
            <w:pPr>
              <w:tabs>
                <w:tab w:val="left" w:pos="1134"/>
              </w:tabs>
            </w:pPr>
            <w:r w:rsidRPr="000B168E">
              <w:t>субвенции</w:t>
            </w:r>
          </w:p>
        </w:tc>
        <w:tc>
          <w:tcPr>
            <w:tcW w:w="943" w:type="pct"/>
            <w:vAlign w:val="center"/>
          </w:tcPr>
          <w:p w14:paraId="55CF50AE" w14:textId="53038598" w:rsidR="00594541" w:rsidRPr="000B168E" w:rsidRDefault="00594541" w:rsidP="00F33A7C">
            <w:pPr>
              <w:jc w:val="center"/>
            </w:pPr>
            <w:r>
              <w:rPr>
                <w:color w:val="000000"/>
              </w:rPr>
              <w:t>209,80</w:t>
            </w:r>
          </w:p>
        </w:tc>
        <w:tc>
          <w:tcPr>
            <w:tcW w:w="815" w:type="pct"/>
            <w:vAlign w:val="center"/>
          </w:tcPr>
          <w:p w14:paraId="0D5702D3" w14:textId="455BFE48" w:rsidR="00594541" w:rsidRPr="000B168E" w:rsidRDefault="00594541" w:rsidP="005D0898">
            <w:pPr>
              <w:jc w:val="center"/>
            </w:pPr>
            <w:r>
              <w:rPr>
                <w:color w:val="000000"/>
              </w:rPr>
              <w:t>289,50</w:t>
            </w:r>
          </w:p>
        </w:tc>
        <w:tc>
          <w:tcPr>
            <w:tcW w:w="815" w:type="pct"/>
            <w:vAlign w:val="center"/>
          </w:tcPr>
          <w:p w14:paraId="5E14036F" w14:textId="56EC8B1C" w:rsidR="00594541" w:rsidRPr="000B168E" w:rsidRDefault="00594541" w:rsidP="005D0898">
            <w:pPr>
              <w:jc w:val="center"/>
            </w:pPr>
            <w:r>
              <w:rPr>
                <w:color w:val="000000"/>
              </w:rPr>
              <w:t>323,30</w:t>
            </w:r>
          </w:p>
        </w:tc>
        <w:tc>
          <w:tcPr>
            <w:tcW w:w="813" w:type="pct"/>
            <w:vAlign w:val="center"/>
          </w:tcPr>
          <w:p w14:paraId="40D4AEAA" w14:textId="105038E7" w:rsidR="00594541" w:rsidRPr="000B168E" w:rsidRDefault="00594541" w:rsidP="005D0898">
            <w:pPr>
              <w:jc w:val="center"/>
            </w:pPr>
            <w:r>
              <w:rPr>
                <w:color w:val="000000"/>
              </w:rPr>
              <w:t>412,50</w:t>
            </w:r>
          </w:p>
        </w:tc>
      </w:tr>
      <w:tr w:rsidR="00594541" w:rsidRPr="006E4646" w14:paraId="2F45FC94" w14:textId="77777777" w:rsidTr="00594541">
        <w:trPr>
          <w:cantSplit/>
          <w:jc w:val="center"/>
        </w:trPr>
        <w:tc>
          <w:tcPr>
            <w:tcW w:w="1614" w:type="pct"/>
            <w:vAlign w:val="center"/>
          </w:tcPr>
          <w:p w14:paraId="62A9E8B9" w14:textId="77777777" w:rsidR="00594541" w:rsidRPr="000B168E" w:rsidRDefault="00594541" w:rsidP="005D0898">
            <w:pPr>
              <w:tabs>
                <w:tab w:val="left" w:pos="1134"/>
              </w:tabs>
            </w:pPr>
            <w:r w:rsidRPr="000B168E">
              <w:t>межбюджетные трансферты</w:t>
            </w:r>
          </w:p>
        </w:tc>
        <w:tc>
          <w:tcPr>
            <w:tcW w:w="943" w:type="pct"/>
            <w:vAlign w:val="center"/>
          </w:tcPr>
          <w:p w14:paraId="2B51E5D6" w14:textId="51729BB1" w:rsidR="00594541" w:rsidRPr="000B168E" w:rsidRDefault="00594541" w:rsidP="00F33A7C">
            <w:pPr>
              <w:jc w:val="center"/>
            </w:pPr>
            <w:r>
              <w:rPr>
                <w:color w:val="000000"/>
              </w:rPr>
              <w:t>1 400,00</w:t>
            </w:r>
          </w:p>
        </w:tc>
        <w:tc>
          <w:tcPr>
            <w:tcW w:w="815" w:type="pct"/>
            <w:vAlign w:val="center"/>
          </w:tcPr>
          <w:p w14:paraId="7FEB1A68" w14:textId="0497CEED" w:rsidR="00594541" w:rsidRPr="000B168E" w:rsidRDefault="00594541" w:rsidP="00DE2397">
            <w:pPr>
              <w:jc w:val="center"/>
            </w:pPr>
            <w:r>
              <w:rPr>
                <w:color w:val="000000"/>
              </w:rPr>
              <w:t>1 400,00</w:t>
            </w:r>
          </w:p>
        </w:tc>
        <w:tc>
          <w:tcPr>
            <w:tcW w:w="815" w:type="pct"/>
            <w:vAlign w:val="center"/>
          </w:tcPr>
          <w:p w14:paraId="7960F58C" w14:textId="05BB3F32" w:rsidR="00594541" w:rsidRPr="000B168E" w:rsidRDefault="00594541" w:rsidP="005D0898">
            <w:pPr>
              <w:jc w:val="center"/>
            </w:pPr>
            <w:r>
              <w:rPr>
                <w:color w:val="000000"/>
              </w:rPr>
              <w:t>1 400,00</w:t>
            </w:r>
          </w:p>
        </w:tc>
        <w:tc>
          <w:tcPr>
            <w:tcW w:w="813" w:type="pct"/>
            <w:vAlign w:val="center"/>
          </w:tcPr>
          <w:p w14:paraId="17B9001C" w14:textId="31091514" w:rsidR="00594541" w:rsidRPr="000B168E" w:rsidRDefault="00594541" w:rsidP="005D0898">
            <w:pPr>
              <w:jc w:val="center"/>
            </w:pPr>
            <w:r>
              <w:rPr>
                <w:color w:val="000000"/>
              </w:rPr>
              <w:t>1 400,00</w:t>
            </w:r>
          </w:p>
        </w:tc>
      </w:tr>
      <w:tr w:rsidR="00594541" w:rsidRPr="006E4646" w14:paraId="083BBC27" w14:textId="77777777" w:rsidTr="00594541">
        <w:trPr>
          <w:cantSplit/>
          <w:jc w:val="center"/>
        </w:trPr>
        <w:tc>
          <w:tcPr>
            <w:tcW w:w="1614" w:type="pct"/>
            <w:vAlign w:val="center"/>
          </w:tcPr>
          <w:p w14:paraId="74DF90E5" w14:textId="2629A159" w:rsidR="00594541" w:rsidRPr="000B168E" w:rsidRDefault="00594541" w:rsidP="005D0898">
            <w:pPr>
              <w:tabs>
                <w:tab w:val="left" w:pos="1134"/>
              </w:tabs>
            </w:pPr>
            <w:r w:rsidRPr="000B168E">
              <w:t>Доля общего объема безвозмездных поступлений в общем объеме доходов, %</w:t>
            </w:r>
          </w:p>
        </w:tc>
        <w:tc>
          <w:tcPr>
            <w:tcW w:w="943" w:type="pct"/>
            <w:vAlign w:val="center"/>
          </w:tcPr>
          <w:p w14:paraId="3FC69EB2" w14:textId="2544622E" w:rsidR="00594541" w:rsidRPr="000B168E" w:rsidRDefault="00594541" w:rsidP="00F33A7C">
            <w:pPr>
              <w:jc w:val="center"/>
            </w:pPr>
            <w:r>
              <w:rPr>
                <w:color w:val="000000"/>
              </w:rPr>
              <w:t>52,9</w:t>
            </w:r>
          </w:p>
        </w:tc>
        <w:tc>
          <w:tcPr>
            <w:tcW w:w="815" w:type="pct"/>
            <w:vAlign w:val="center"/>
          </w:tcPr>
          <w:p w14:paraId="41C2F618" w14:textId="375CE6A5" w:rsidR="00594541" w:rsidRPr="000B168E" w:rsidRDefault="00594541" w:rsidP="00DE2397">
            <w:pPr>
              <w:tabs>
                <w:tab w:val="left" w:pos="1134"/>
              </w:tabs>
              <w:jc w:val="center"/>
            </w:pPr>
            <w:r>
              <w:rPr>
                <w:color w:val="000000"/>
              </w:rPr>
              <w:t>43,5</w:t>
            </w:r>
          </w:p>
        </w:tc>
        <w:tc>
          <w:tcPr>
            <w:tcW w:w="815" w:type="pct"/>
            <w:vAlign w:val="center"/>
          </w:tcPr>
          <w:p w14:paraId="6F67D1FB" w14:textId="312E60AD" w:rsidR="00594541" w:rsidRPr="000B168E" w:rsidRDefault="00594541" w:rsidP="00DE2397">
            <w:pPr>
              <w:tabs>
                <w:tab w:val="left" w:pos="1134"/>
              </w:tabs>
              <w:jc w:val="center"/>
            </w:pPr>
            <w:r>
              <w:rPr>
                <w:color w:val="000000"/>
              </w:rPr>
              <w:t>43,1</w:t>
            </w:r>
          </w:p>
        </w:tc>
        <w:tc>
          <w:tcPr>
            <w:tcW w:w="813" w:type="pct"/>
            <w:vAlign w:val="center"/>
          </w:tcPr>
          <w:p w14:paraId="7CEF6D29" w14:textId="3429D3C5" w:rsidR="00594541" w:rsidRPr="000B168E" w:rsidRDefault="00594541" w:rsidP="00FC35A8">
            <w:pPr>
              <w:tabs>
                <w:tab w:val="left" w:pos="1134"/>
              </w:tabs>
              <w:jc w:val="center"/>
            </w:pPr>
            <w:r>
              <w:rPr>
                <w:color w:val="000000"/>
              </w:rPr>
              <w:t>43,1</w:t>
            </w:r>
          </w:p>
        </w:tc>
      </w:tr>
      <w:tr w:rsidR="00594541" w:rsidRPr="006E4646" w14:paraId="5F7DAC9C" w14:textId="77777777" w:rsidTr="00594541">
        <w:trPr>
          <w:cantSplit/>
          <w:jc w:val="center"/>
        </w:trPr>
        <w:tc>
          <w:tcPr>
            <w:tcW w:w="1614" w:type="pct"/>
            <w:vAlign w:val="center"/>
          </w:tcPr>
          <w:p w14:paraId="0687C19D" w14:textId="77777777" w:rsidR="00594541" w:rsidRDefault="00594541" w:rsidP="00DE239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Прирост (+) / снижение (-) </w:t>
            </w:r>
          </w:p>
          <w:p w14:paraId="211B5052" w14:textId="77777777" w:rsidR="00594541" w:rsidRDefault="00594541" w:rsidP="00DE239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 предыдущему году, </w:t>
            </w:r>
          </w:p>
          <w:p w14:paraId="06986238" w14:textId="2FE51AAE" w:rsidR="00594541" w:rsidRPr="000B168E" w:rsidRDefault="00594541" w:rsidP="00DE2397">
            <w:pPr>
              <w:tabs>
                <w:tab w:val="left" w:pos="1134"/>
              </w:tabs>
            </w:pPr>
            <w:r>
              <w:rPr>
                <w:lang w:eastAsia="en-US"/>
              </w:rPr>
              <w:t>тыс. рублей</w:t>
            </w:r>
          </w:p>
        </w:tc>
        <w:tc>
          <w:tcPr>
            <w:tcW w:w="943" w:type="pct"/>
            <w:vAlign w:val="center"/>
          </w:tcPr>
          <w:p w14:paraId="1EFCBEB6" w14:textId="02B4DDF0" w:rsidR="00594541" w:rsidRPr="000B168E" w:rsidRDefault="00594541" w:rsidP="005D0898">
            <w:pPr>
              <w:jc w:val="center"/>
            </w:pPr>
            <w:r>
              <w:rPr>
                <w:color w:val="000000"/>
              </w:rPr>
              <w:t>х</w:t>
            </w:r>
          </w:p>
        </w:tc>
        <w:tc>
          <w:tcPr>
            <w:tcW w:w="815" w:type="pct"/>
            <w:vAlign w:val="center"/>
          </w:tcPr>
          <w:p w14:paraId="612D00B7" w14:textId="3CFE8C2B" w:rsidR="00594541" w:rsidRPr="000B168E" w:rsidRDefault="00594541" w:rsidP="00DE2397">
            <w:pPr>
              <w:tabs>
                <w:tab w:val="left" w:pos="1134"/>
              </w:tabs>
              <w:jc w:val="center"/>
            </w:pPr>
            <w:r>
              <w:rPr>
                <w:color w:val="000000"/>
              </w:rPr>
              <w:t>79,70</w:t>
            </w:r>
          </w:p>
        </w:tc>
        <w:tc>
          <w:tcPr>
            <w:tcW w:w="815" w:type="pct"/>
            <w:vAlign w:val="center"/>
          </w:tcPr>
          <w:p w14:paraId="168159F4" w14:textId="1346EDDF" w:rsidR="00594541" w:rsidRPr="000B168E" w:rsidRDefault="00594541" w:rsidP="00DE2397">
            <w:pPr>
              <w:tabs>
                <w:tab w:val="left" w:pos="1134"/>
              </w:tabs>
              <w:jc w:val="center"/>
            </w:pPr>
            <w:r>
              <w:rPr>
                <w:color w:val="000000"/>
              </w:rPr>
              <w:t>33,80</w:t>
            </w:r>
          </w:p>
        </w:tc>
        <w:tc>
          <w:tcPr>
            <w:tcW w:w="813" w:type="pct"/>
            <w:vAlign w:val="center"/>
          </w:tcPr>
          <w:p w14:paraId="7B64A793" w14:textId="258A8D42" w:rsidR="00594541" w:rsidRPr="000B168E" w:rsidRDefault="00594541" w:rsidP="00FC35A8">
            <w:pPr>
              <w:tabs>
                <w:tab w:val="left" w:pos="1134"/>
              </w:tabs>
              <w:jc w:val="center"/>
            </w:pPr>
            <w:r>
              <w:rPr>
                <w:color w:val="000000"/>
              </w:rPr>
              <w:t>89,20</w:t>
            </w:r>
          </w:p>
        </w:tc>
      </w:tr>
      <w:tr w:rsidR="00594541" w:rsidRPr="006E4646" w14:paraId="309A5E5E" w14:textId="77777777" w:rsidTr="00594541">
        <w:trPr>
          <w:cantSplit/>
          <w:jc w:val="center"/>
        </w:trPr>
        <w:tc>
          <w:tcPr>
            <w:tcW w:w="1614" w:type="pct"/>
            <w:vAlign w:val="center"/>
          </w:tcPr>
          <w:p w14:paraId="4BA4AD45" w14:textId="77777777" w:rsidR="00594541" w:rsidRDefault="00594541" w:rsidP="00F33A7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Темп прироста</w:t>
            </w:r>
            <w:proofErr w:type="gramStart"/>
            <w:r>
              <w:rPr>
                <w:lang w:eastAsia="en-US"/>
              </w:rPr>
              <w:t xml:space="preserve"> (+) / </w:t>
            </w:r>
            <w:proofErr w:type="gramEnd"/>
          </w:p>
          <w:p w14:paraId="07980616" w14:textId="77777777" w:rsidR="00594541" w:rsidRDefault="00594541" w:rsidP="00F33A7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снижения (-) </w:t>
            </w:r>
          </w:p>
          <w:p w14:paraId="6F090030" w14:textId="6E2E418C" w:rsidR="00594541" w:rsidRPr="000B168E" w:rsidRDefault="00594541" w:rsidP="00F33A7C">
            <w:pPr>
              <w:tabs>
                <w:tab w:val="left" w:pos="1134"/>
              </w:tabs>
            </w:pPr>
            <w:r>
              <w:rPr>
                <w:lang w:eastAsia="en-US"/>
              </w:rPr>
              <w:t>к предыдущему году, %</w:t>
            </w:r>
          </w:p>
        </w:tc>
        <w:tc>
          <w:tcPr>
            <w:tcW w:w="943" w:type="pct"/>
            <w:vAlign w:val="center"/>
          </w:tcPr>
          <w:p w14:paraId="47592A72" w14:textId="77777777" w:rsidR="00594541" w:rsidRPr="000B168E" w:rsidRDefault="00594541" w:rsidP="005D0898">
            <w:pPr>
              <w:jc w:val="center"/>
            </w:pPr>
            <w:r w:rsidRPr="000B168E">
              <w:t>х</w:t>
            </w:r>
          </w:p>
        </w:tc>
        <w:tc>
          <w:tcPr>
            <w:tcW w:w="815" w:type="pct"/>
            <w:vAlign w:val="center"/>
          </w:tcPr>
          <w:p w14:paraId="42BE3EBE" w14:textId="25855733" w:rsidR="00594541" w:rsidRPr="000B168E" w:rsidRDefault="00594541" w:rsidP="00DE2397">
            <w:pPr>
              <w:tabs>
                <w:tab w:val="left" w:pos="1134"/>
              </w:tabs>
              <w:jc w:val="center"/>
            </w:pPr>
            <w:r>
              <w:rPr>
                <w:color w:val="000000"/>
              </w:rPr>
              <w:t>2,2</w:t>
            </w:r>
          </w:p>
        </w:tc>
        <w:tc>
          <w:tcPr>
            <w:tcW w:w="815" w:type="pct"/>
            <w:vAlign w:val="center"/>
          </w:tcPr>
          <w:p w14:paraId="1779C502" w14:textId="4675DEA6" w:rsidR="00594541" w:rsidRPr="000B168E" w:rsidRDefault="00594541" w:rsidP="00DE2397">
            <w:pPr>
              <w:tabs>
                <w:tab w:val="left" w:pos="1134"/>
              </w:tabs>
              <w:jc w:val="center"/>
            </w:pPr>
            <w:r>
              <w:rPr>
                <w:color w:val="000000"/>
              </w:rPr>
              <w:t>0,9</w:t>
            </w:r>
          </w:p>
        </w:tc>
        <w:tc>
          <w:tcPr>
            <w:tcW w:w="813" w:type="pct"/>
            <w:vAlign w:val="center"/>
          </w:tcPr>
          <w:p w14:paraId="3587AA3B" w14:textId="08E8B33B" w:rsidR="00594541" w:rsidRPr="000B168E" w:rsidRDefault="00594541" w:rsidP="005D0898">
            <w:pPr>
              <w:tabs>
                <w:tab w:val="left" w:pos="1134"/>
              </w:tabs>
              <w:jc w:val="center"/>
            </w:pPr>
            <w:r>
              <w:rPr>
                <w:color w:val="000000"/>
              </w:rPr>
              <w:t>2,4</w:t>
            </w:r>
          </w:p>
        </w:tc>
      </w:tr>
    </w:tbl>
    <w:p w14:paraId="2D231A2F" w14:textId="77777777" w:rsidR="00E8709D" w:rsidRPr="006E4646" w:rsidRDefault="00E8709D" w:rsidP="00E8709D">
      <w:pPr>
        <w:ind w:firstLine="709"/>
        <w:jc w:val="both"/>
        <w:rPr>
          <w:bCs/>
          <w:sz w:val="28"/>
          <w:szCs w:val="28"/>
          <w:highlight w:val="yellow"/>
        </w:rPr>
      </w:pPr>
    </w:p>
    <w:p w14:paraId="22B88366" w14:textId="036A68EC" w:rsidR="00F05BC8" w:rsidRDefault="00F05BC8" w:rsidP="000C65B0">
      <w:pPr>
        <w:jc w:val="center"/>
      </w:pPr>
    </w:p>
    <w:p w14:paraId="2447DDC8" w14:textId="77777777" w:rsidR="00E93696" w:rsidRDefault="00E93696" w:rsidP="000C65B0">
      <w:pPr>
        <w:jc w:val="center"/>
      </w:pPr>
    </w:p>
    <w:p w14:paraId="0B18C69B" w14:textId="6A4C9927" w:rsidR="00605520" w:rsidRDefault="00605520" w:rsidP="000C65B0">
      <w:pPr>
        <w:shd w:val="clear" w:color="auto" w:fill="FFFFFF"/>
        <w:ind w:firstLine="709"/>
        <w:jc w:val="center"/>
        <w:rPr>
          <w:b/>
        </w:rPr>
      </w:pPr>
      <w:r w:rsidRPr="009E2483">
        <w:rPr>
          <w:b/>
        </w:rPr>
        <w:t>РАСХОДЫ</w:t>
      </w:r>
    </w:p>
    <w:p w14:paraId="09ADE12D" w14:textId="08D92965" w:rsidR="000C65B0" w:rsidRPr="00285F24" w:rsidRDefault="000C65B0" w:rsidP="000C65B0">
      <w:pPr>
        <w:shd w:val="clear" w:color="auto" w:fill="FFFFFF"/>
        <w:jc w:val="both"/>
        <w:rPr>
          <w:bCs/>
          <w:sz w:val="28"/>
          <w:szCs w:val="28"/>
        </w:rPr>
      </w:pPr>
    </w:p>
    <w:p w14:paraId="05B22BB9" w14:textId="7A2CF15C" w:rsidR="00C23D09" w:rsidRDefault="000C65B0" w:rsidP="000C582A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605520" w:rsidRPr="00285F24">
        <w:rPr>
          <w:bCs/>
          <w:sz w:val="28"/>
          <w:szCs w:val="28"/>
        </w:rPr>
        <w:t>рогнозируемый</w:t>
      </w:r>
      <w:r w:rsidR="00580DCD">
        <w:rPr>
          <w:bCs/>
          <w:sz w:val="28"/>
          <w:szCs w:val="28"/>
        </w:rPr>
        <w:t xml:space="preserve"> объем расходных обязательств </w:t>
      </w:r>
      <w:r>
        <w:rPr>
          <w:bCs/>
          <w:sz w:val="28"/>
          <w:szCs w:val="28"/>
        </w:rPr>
        <w:t>сельского поселения</w:t>
      </w:r>
      <w:r w:rsidR="00580DCD">
        <w:rPr>
          <w:bCs/>
          <w:sz w:val="28"/>
          <w:szCs w:val="28"/>
        </w:rPr>
        <w:t xml:space="preserve"> </w:t>
      </w:r>
      <w:r w:rsidR="00B87529">
        <w:rPr>
          <w:bCs/>
          <w:color w:val="FF0000"/>
          <w:sz w:val="28"/>
          <w:szCs w:val="28"/>
        </w:rPr>
        <w:t>Балтийский</w:t>
      </w:r>
      <w:r w:rsidR="004C307F" w:rsidRPr="00550D2F">
        <w:rPr>
          <w:bCs/>
          <w:color w:val="FF0000"/>
          <w:sz w:val="28"/>
          <w:szCs w:val="28"/>
        </w:rPr>
        <w:t xml:space="preserve"> </w:t>
      </w:r>
      <w:r w:rsidR="004C307F">
        <w:rPr>
          <w:bCs/>
          <w:sz w:val="28"/>
          <w:szCs w:val="28"/>
        </w:rPr>
        <w:t xml:space="preserve">сельсовет муниципального района </w:t>
      </w:r>
      <w:r w:rsidR="00605520" w:rsidRPr="00285F24">
        <w:rPr>
          <w:bCs/>
          <w:sz w:val="28"/>
          <w:szCs w:val="28"/>
        </w:rPr>
        <w:t>Иглински</w:t>
      </w:r>
      <w:r w:rsidR="00C23D09" w:rsidRPr="00285F24">
        <w:rPr>
          <w:bCs/>
          <w:sz w:val="28"/>
          <w:szCs w:val="28"/>
        </w:rPr>
        <w:t xml:space="preserve">й </w:t>
      </w:r>
      <w:r w:rsidR="00605520" w:rsidRPr="00285F24">
        <w:rPr>
          <w:bCs/>
          <w:sz w:val="28"/>
          <w:szCs w:val="28"/>
        </w:rPr>
        <w:t xml:space="preserve"> район Республики Башкортостан оценивается</w:t>
      </w:r>
      <w:r w:rsidR="00C23D09">
        <w:rPr>
          <w:bCs/>
          <w:sz w:val="28"/>
          <w:szCs w:val="28"/>
        </w:rPr>
        <w:t>:</w:t>
      </w:r>
    </w:p>
    <w:p w14:paraId="1F43FEF3" w14:textId="02E13490" w:rsidR="00C23D09" w:rsidRPr="004C307F" w:rsidRDefault="00FC35A8" w:rsidP="000C582A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605520" w:rsidRPr="004C307F">
        <w:rPr>
          <w:bCs/>
          <w:sz w:val="28"/>
          <w:szCs w:val="28"/>
        </w:rPr>
        <w:t>в 202</w:t>
      </w:r>
      <w:r w:rsidR="00594541">
        <w:rPr>
          <w:bCs/>
          <w:sz w:val="28"/>
          <w:szCs w:val="28"/>
        </w:rPr>
        <w:t>6</w:t>
      </w:r>
      <w:r w:rsidR="00605520" w:rsidRPr="004C307F">
        <w:rPr>
          <w:bCs/>
          <w:sz w:val="28"/>
          <w:szCs w:val="28"/>
        </w:rPr>
        <w:t xml:space="preserve"> году в сумме</w:t>
      </w:r>
      <w:r w:rsidR="00C23D09" w:rsidRPr="004C307F">
        <w:rPr>
          <w:bCs/>
          <w:sz w:val="28"/>
          <w:szCs w:val="28"/>
        </w:rPr>
        <w:t xml:space="preserve"> </w:t>
      </w:r>
      <w:r w:rsidR="00594541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 </w:t>
      </w:r>
      <w:r w:rsidR="00594541">
        <w:rPr>
          <w:bCs/>
          <w:sz w:val="28"/>
          <w:szCs w:val="28"/>
        </w:rPr>
        <w:t>340</w:t>
      </w:r>
      <w:r>
        <w:rPr>
          <w:bCs/>
          <w:sz w:val="28"/>
          <w:szCs w:val="28"/>
        </w:rPr>
        <w:t>,</w:t>
      </w:r>
      <w:r w:rsidR="00594541">
        <w:rPr>
          <w:bCs/>
          <w:sz w:val="28"/>
          <w:szCs w:val="28"/>
        </w:rPr>
        <w:t>4</w:t>
      </w:r>
      <w:r w:rsidR="000B168E">
        <w:rPr>
          <w:bCs/>
          <w:sz w:val="28"/>
          <w:szCs w:val="28"/>
        </w:rPr>
        <w:t xml:space="preserve"> тыс</w:t>
      </w:r>
      <w:r w:rsidR="00605520" w:rsidRPr="004C307F">
        <w:rPr>
          <w:bCs/>
          <w:sz w:val="28"/>
          <w:szCs w:val="28"/>
        </w:rPr>
        <w:t>.</w:t>
      </w:r>
      <w:r w:rsidR="00580DCD" w:rsidRPr="004C307F">
        <w:rPr>
          <w:bCs/>
          <w:sz w:val="28"/>
          <w:szCs w:val="28"/>
        </w:rPr>
        <w:t xml:space="preserve"> </w:t>
      </w:r>
      <w:r w:rsidR="00605520" w:rsidRPr="004C307F">
        <w:rPr>
          <w:bCs/>
          <w:sz w:val="28"/>
          <w:szCs w:val="28"/>
        </w:rPr>
        <w:t>рублей,</w:t>
      </w:r>
      <w:r w:rsidR="00C23D09" w:rsidRPr="004C307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что </w:t>
      </w:r>
      <w:r w:rsidR="00594541">
        <w:rPr>
          <w:bCs/>
          <w:sz w:val="28"/>
          <w:szCs w:val="28"/>
        </w:rPr>
        <w:t>выше</w:t>
      </w:r>
      <w:r w:rsidR="002854EA" w:rsidRPr="004C307F">
        <w:rPr>
          <w:bCs/>
          <w:sz w:val="28"/>
          <w:szCs w:val="28"/>
        </w:rPr>
        <w:t xml:space="preserve"> </w:t>
      </w:r>
      <w:r w:rsidR="00605520" w:rsidRPr="004C307F">
        <w:rPr>
          <w:bCs/>
          <w:sz w:val="28"/>
          <w:szCs w:val="28"/>
        </w:rPr>
        <w:t xml:space="preserve">на </w:t>
      </w:r>
      <w:r w:rsidR="00594541">
        <w:rPr>
          <w:bCs/>
          <w:sz w:val="28"/>
          <w:szCs w:val="28"/>
        </w:rPr>
        <w:t>24</w:t>
      </w:r>
      <w:r w:rsidR="00B87529">
        <w:rPr>
          <w:bCs/>
          <w:sz w:val="28"/>
          <w:szCs w:val="28"/>
        </w:rPr>
        <w:t>,</w:t>
      </w:r>
      <w:r w:rsidR="00594541">
        <w:rPr>
          <w:bCs/>
          <w:sz w:val="28"/>
          <w:szCs w:val="28"/>
        </w:rPr>
        <w:t>2</w:t>
      </w:r>
      <w:r w:rsidR="00796278" w:rsidRPr="004C307F">
        <w:rPr>
          <w:bCs/>
          <w:sz w:val="28"/>
          <w:szCs w:val="28"/>
        </w:rPr>
        <w:t xml:space="preserve"> </w:t>
      </w:r>
      <w:r w:rsidR="00580DCD" w:rsidRPr="004C307F">
        <w:rPr>
          <w:bCs/>
          <w:sz w:val="28"/>
          <w:szCs w:val="28"/>
        </w:rPr>
        <w:t>процент</w:t>
      </w:r>
      <w:r w:rsidR="00594541">
        <w:rPr>
          <w:bCs/>
          <w:sz w:val="28"/>
          <w:szCs w:val="28"/>
        </w:rPr>
        <w:t>а</w:t>
      </w:r>
      <w:r w:rsidR="00580DCD" w:rsidRPr="004C307F">
        <w:rPr>
          <w:bCs/>
          <w:sz w:val="28"/>
          <w:szCs w:val="28"/>
        </w:rPr>
        <w:t xml:space="preserve"> к </w:t>
      </w:r>
      <w:r w:rsidR="00605520" w:rsidRPr="004C307F">
        <w:rPr>
          <w:bCs/>
          <w:sz w:val="28"/>
          <w:szCs w:val="28"/>
        </w:rPr>
        <w:t>утвержденному плану 202</w:t>
      </w:r>
      <w:r w:rsidR="00594541">
        <w:rPr>
          <w:bCs/>
          <w:sz w:val="28"/>
          <w:szCs w:val="28"/>
        </w:rPr>
        <w:t>5</w:t>
      </w:r>
      <w:r w:rsidR="00C23D09" w:rsidRPr="004C307F">
        <w:rPr>
          <w:bCs/>
          <w:sz w:val="28"/>
          <w:szCs w:val="28"/>
        </w:rPr>
        <w:t xml:space="preserve"> </w:t>
      </w:r>
      <w:r w:rsidR="00605520" w:rsidRPr="004C307F">
        <w:rPr>
          <w:bCs/>
          <w:sz w:val="28"/>
          <w:szCs w:val="28"/>
        </w:rPr>
        <w:t>года</w:t>
      </w:r>
      <w:r w:rsidR="000B168E">
        <w:rPr>
          <w:bCs/>
          <w:sz w:val="28"/>
          <w:szCs w:val="28"/>
        </w:rPr>
        <w:t>;</w:t>
      </w:r>
    </w:p>
    <w:p w14:paraId="0E98603C" w14:textId="2559283B" w:rsidR="00F871E8" w:rsidRPr="004C307F" w:rsidRDefault="00C23D09" w:rsidP="000C582A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4C307F">
        <w:rPr>
          <w:bCs/>
          <w:sz w:val="28"/>
          <w:szCs w:val="28"/>
        </w:rPr>
        <w:t>-</w:t>
      </w:r>
      <w:r w:rsidR="00F871E8" w:rsidRPr="004C307F">
        <w:rPr>
          <w:bCs/>
          <w:sz w:val="28"/>
          <w:szCs w:val="28"/>
        </w:rPr>
        <w:t xml:space="preserve"> </w:t>
      </w:r>
      <w:r w:rsidR="00605520" w:rsidRPr="004C307F">
        <w:rPr>
          <w:bCs/>
          <w:sz w:val="28"/>
          <w:szCs w:val="28"/>
        </w:rPr>
        <w:t>в</w:t>
      </w:r>
      <w:r w:rsidR="00F871E8" w:rsidRPr="004C307F">
        <w:rPr>
          <w:bCs/>
          <w:sz w:val="28"/>
          <w:szCs w:val="28"/>
        </w:rPr>
        <w:t xml:space="preserve"> </w:t>
      </w:r>
      <w:r w:rsidR="00605520" w:rsidRPr="004C307F">
        <w:rPr>
          <w:bCs/>
          <w:sz w:val="28"/>
          <w:szCs w:val="28"/>
        </w:rPr>
        <w:t>202</w:t>
      </w:r>
      <w:r w:rsidR="00594541">
        <w:rPr>
          <w:bCs/>
          <w:sz w:val="28"/>
          <w:szCs w:val="28"/>
        </w:rPr>
        <w:t>7</w:t>
      </w:r>
      <w:r w:rsidR="00F871E8" w:rsidRPr="004C307F">
        <w:rPr>
          <w:bCs/>
          <w:sz w:val="28"/>
          <w:szCs w:val="28"/>
        </w:rPr>
        <w:t xml:space="preserve"> </w:t>
      </w:r>
      <w:r w:rsidR="00605520" w:rsidRPr="004C307F">
        <w:rPr>
          <w:bCs/>
          <w:sz w:val="28"/>
          <w:szCs w:val="28"/>
        </w:rPr>
        <w:t>году</w:t>
      </w:r>
      <w:r w:rsidR="00F871E8" w:rsidRPr="004C307F">
        <w:rPr>
          <w:bCs/>
          <w:sz w:val="28"/>
          <w:szCs w:val="28"/>
        </w:rPr>
        <w:t xml:space="preserve"> </w:t>
      </w:r>
      <w:r w:rsidR="00594541">
        <w:rPr>
          <w:bCs/>
          <w:sz w:val="28"/>
          <w:szCs w:val="28"/>
        </w:rPr>
        <w:t>8</w:t>
      </w:r>
      <w:r w:rsidR="00FC35A8">
        <w:rPr>
          <w:bCs/>
          <w:sz w:val="28"/>
          <w:szCs w:val="28"/>
        </w:rPr>
        <w:t xml:space="preserve"> </w:t>
      </w:r>
      <w:r w:rsidR="00594541">
        <w:rPr>
          <w:bCs/>
          <w:sz w:val="28"/>
          <w:szCs w:val="28"/>
        </w:rPr>
        <w:t>491</w:t>
      </w:r>
      <w:r w:rsidR="00B87529">
        <w:rPr>
          <w:bCs/>
          <w:sz w:val="28"/>
          <w:szCs w:val="28"/>
        </w:rPr>
        <w:t>,</w:t>
      </w:r>
      <w:r w:rsidR="00594541">
        <w:rPr>
          <w:bCs/>
          <w:sz w:val="28"/>
          <w:szCs w:val="28"/>
        </w:rPr>
        <w:t>5</w:t>
      </w:r>
      <w:r w:rsidR="002D2E58" w:rsidRPr="004C307F">
        <w:rPr>
          <w:bCs/>
          <w:sz w:val="28"/>
          <w:szCs w:val="28"/>
        </w:rPr>
        <w:t xml:space="preserve"> </w:t>
      </w:r>
      <w:r w:rsidR="000B168E">
        <w:rPr>
          <w:bCs/>
          <w:sz w:val="28"/>
          <w:szCs w:val="28"/>
        </w:rPr>
        <w:t>тыс</w:t>
      </w:r>
      <w:r w:rsidR="00605520" w:rsidRPr="004C307F">
        <w:rPr>
          <w:bCs/>
          <w:sz w:val="28"/>
          <w:szCs w:val="28"/>
        </w:rPr>
        <w:t xml:space="preserve">. рублей, </w:t>
      </w:r>
      <w:r w:rsidR="002D2E58" w:rsidRPr="004C307F">
        <w:rPr>
          <w:bCs/>
          <w:sz w:val="28"/>
          <w:szCs w:val="28"/>
        </w:rPr>
        <w:t xml:space="preserve">с </w:t>
      </w:r>
      <w:r w:rsidR="00FC35A8" w:rsidRPr="004C307F">
        <w:rPr>
          <w:bCs/>
          <w:sz w:val="28"/>
          <w:szCs w:val="28"/>
        </w:rPr>
        <w:t xml:space="preserve">увеличением </w:t>
      </w:r>
      <w:r w:rsidR="00580DCD" w:rsidRPr="004C307F">
        <w:rPr>
          <w:bCs/>
          <w:sz w:val="28"/>
          <w:szCs w:val="28"/>
        </w:rPr>
        <w:t xml:space="preserve">на </w:t>
      </w:r>
      <w:r w:rsidR="00594541">
        <w:rPr>
          <w:bCs/>
          <w:sz w:val="28"/>
          <w:szCs w:val="28"/>
        </w:rPr>
        <w:t>1</w:t>
      </w:r>
      <w:r w:rsidR="00B87529">
        <w:rPr>
          <w:bCs/>
          <w:sz w:val="28"/>
          <w:szCs w:val="28"/>
        </w:rPr>
        <w:t>,</w:t>
      </w:r>
      <w:r w:rsidR="00594541">
        <w:rPr>
          <w:bCs/>
          <w:sz w:val="28"/>
          <w:szCs w:val="28"/>
        </w:rPr>
        <w:t>8</w:t>
      </w:r>
      <w:r w:rsidR="00605520" w:rsidRPr="004C307F">
        <w:rPr>
          <w:bCs/>
          <w:sz w:val="28"/>
          <w:szCs w:val="28"/>
        </w:rPr>
        <w:t xml:space="preserve"> </w:t>
      </w:r>
      <w:r w:rsidR="00F871E8" w:rsidRPr="004C307F">
        <w:rPr>
          <w:bCs/>
          <w:sz w:val="28"/>
          <w:szCs w:val="28"/>
        </w:rPr>
        <w:t>%</w:t>
      </w:r>
      <w:r w:rsidR="00605520" w:rsidRPr="004C307F">
        <w:rPr>
          <w:bCs/>
          <w:sz w:val="28"/>
          <w:szCs w:val="28"/>
        </w:rPr>
        <w:t xml:space="preserve"> к прогнозному уровню 202</w:t>
      </w:r>
      <w:r w:rsidR="00594541">
        <w:rPr>
          <w:bCs/>
          <w:sz w:val="28"/>
          <w:szCs w:val="28"/>
        </w:rPr>
        <w:t>6</w:t>
      </w:r>
      <w:r w:rsidR="00605520" w:rsidRPr="004C307F">
        <w:rPr>
          <w:bCs/>
          <w:sz w:val="28"/>
          <w:szCs w:val="28"/>
        </w:rPr>
        <w:t xml:space="preserve"> года</w:t>
      </w:r>
      <w:r w:rsidR="00F871E8" w:rsidRPr="004C307F">
        <w:rPr>
          <w:bCs/>
          <w:sz w:val="28"/>
          <w:szCs w:val="28"/>
        </w:rPr>
        <w:t>;</w:t>
      </w:r>
    </w:p>
    <w:p w14:paraId="1B8B5A89" w14:textId="549E6948" w:rsidR="007A2202" w:rsidRDefault="00F871E8" w:rsidP="00757A7D">
      <w:pPr>
        <w:shd w:val="clear" w:color="auto" w:fill="FFFFFF"/>
        <w:ind w:firstLine="709"/>
        <w:jc w:val="both"/>
        <w:rPr>
          <w:sz w:val="28"/>
          <w:szCs w:val="28"/>
        </w:rPr>
      </w:pPr>
      <w:r w:rsidRPr="004C307F">
        <w:rPr>
          <w:bCs/>
          <w:sz w:val="28"/>
          <w:szCs w:val="28"/>
        </w:rPr>
        <w:t>-</w:t>
      </w:r>
      <w:r w:rsidR="00605520" w:rsidRPr="004C307F">
        <w:rPr>
          <w:bCs/>
          <w:sz w:val="28"/>
          <w:szCs w:val="28"/>
        </w:rPr>
        <w:t xml:space="preserve"> в 202</w:t>
      </w:r>
      <w:r w:rsidR="00594541">
        <w:rPr>
          <w:bCs/>
          <w:sz w:val="28"/>
          <w:szCs w:val="28"/>
        </w:rPr>
        <w:t>8</w:t>
      </w:r>
      <w:r w:rsidR="00605520" w:rsidRPr="004C307F">
        <w:rPr>
          <w:bCs/>
          <w:sz w:val="28"/>
          <w:szCs w:val="28"/>
        </w:rPr>
        <w:t xml:space="preserve"> году – </w:t>
      </w:r>
      <w:r w:rsidR="00594541">
        <w:rPr>
          <w:bCs/>
          <w:sz w:val="28"/>
          <w:szCs w:val="28"/>
        </w:rPr>
        <w:t>8</w:t>
      </w:r>
      <w:r w:rsidR="00FC35A8">
        <w:rPr>
          <w:bCs/>
          <w:sz w:val="28"/>
          <w:szCs w:val="28"/>
        </w:rPr>
        <w:t xml:space="preserve"> 7</w:t>
      </w:r>
      <w:r w:rsidR="00594541">
        <w:rPr>
          <w:bCs/>
          <w:sz w:val="28"/>
          <w:szCs w:val="28"/>
        </w:rPr>
        <w:t>01</w:t>
      </w:r>
      <w:r w:rsidR="00B87529">
        <w:rPr>
          <w:bCs/>
          <w:sz w:val="28"/>
          <w:szCs w:val="28"/>
        </w:rPr>
        <w:t>,</w:t>
      </w:r>
      <w:r w:rsidR="00594541">
        <w:rPr>
          <w:bCs/>
          <w:sz w:val="28"/>
          <w:szCs w:val="28"/>
        </w:rPr>
        <w:t>6</w:t>
      </w:r>
      <w:r w:rsidR="000B168E">
        <w:rPr>
          <w:bCs/>
          <w:sz w:val="28"/>
          <w:szCs w:val="28"/>
        </w:rPr>
        <w:t xml:space="preserve"> тыс</w:t>
      </w:r>
      <w:r w:rsidR="00605520" w:rsidRPr="004C307F">
        <w:rPr>
          <w:bCs/>
          <w:sz w:val="28"/>
          <w:szCs w:val="28"/>
        </w:rPr>
        <w:t xml:space="preserve">. рублей, </w:t>
      </w:r>
      <w:r w:rsidR="002D2E58" w:rsidRPr="004C307F">
        <w:rPr>
          <w:bCs/>
          <w:sz w:val="28"/>
          <w:szCs w:val="28"/>
        </w:rPr>
        <w:t>с увеличением</w:t>
      </w:r>
      <w:r w:rsidRPr="004C307F">
        <w:rPr>
          <w:bCs/>
          <w:sz w:val="28"/>
          <w:szCs w:val="28"/>
        </w:rPr>
        <w:t xml:space="preserve"> </w:t>
      </w:r>
      <w:r w:rsidR="00605520" w:rsidRPr="004C307F">
        <w:rPr>
          <w:bCs/>
          <w:sz w:val="28"/>
          <w:szCs w:val="28"/>
        </w:rPr>
        <w:t xml:space="preserve">на </w:t>
      </w:r>
      <w:r w:rsidR="00594541">
        <w:rPr>
          <w:bCs/>
          <w:sz w:val="28"/>
          <w:szCs w:val="28"/>
        </w:rPr>
        <w:t>2</w:t>
      </w:r>
      <w:r w:rsidR="00FC35A8">
        <w:rPr>
          <w:bCs/>
          <w:sz w:val="28"/>
          <w:szCs w:val="28"/>
        </w:rPr>
        <w:t>,</w:t>
      </w:r>
      <w:r w:rsidR="00594541">
        <w:rPr>
          <w:bCs/>
          <w:sz w:val="28"/>
          <w:szCs w:val="28"/>
        </w:rPr>
        <w:t>5</w:t>
      </w:r>
      <w:r w:rsidR="00D63DB6" w:rsidRPr="004C307F">
        <w:rPr>
          <w:bCs/>
          <w:sz w:val="28"/>
          <w:szCs w:val="28"/>
        </w:rPr>
        <w:t xml:space="preserve"> </w:t>
      </w:r>
      <w:r w:rsidRPr="004C307F">
        <w:rPr>
          <w:bCs/>
          <w:sz w:val="28"/>
          <w:szCs w:val="28"/>
        </w:rPr>
        <w:t>%</w:t>
      </w:r>
      <w:r w:rsidR="00605520" w:rsidRPr="004C307F">
        <w:rPr>
          <w:bCs/>
          <w:sz w:val="28"/>
          <w:szCs w:val="28"/>
        </w:rPr>
        <w:t xml:space="preserve"> к прогнозному уровню 202</w:t>
      </w:r>
      <w:r w:rsidR="00594541">
        <w:rPr>
          <w:bCs/>
          <w:sz w:val="28"/>
          <w:szCs w:val="28"/>
        </w:rPr>
        <w:t>7</w:t>
      </w:r>
      <w:r w:rsidR="00605520" w:rsidRPr="004C307F">
        <w:rPr>
          <w:bCs/>
          <w:sz w:val="28"/>
          <w:szCs w:val="28"/>
        </w:rPr>
        <w:t xml:space="preserve"> года.</w:t>
      </w:r>
    </w:p>
    <w:p w14:paraId="4C1CF051" w14:textId="3195845C" w:rsidR="00605520" w:rsidRPr="00605520" w:rsidRDefault="007A2202" w:rsidP="006055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Pr="00605520">
        <w:rPr>
          <w:sz w:val="28"/>
          <w:szCs w:val="28"/>
        </w:rPr>
        <w:t xml:space="preserve">Характеристика бюджетных ассигнований по разделам и подразделам классификации расходов бюджета </w:t>
      </w:r>
      <w:r w:rsidR="000B168E">
        <w:rPr>
          <w:sz w:val="28"/>
          <w:szCs w:val="28"/>
        </w:rPr>
        <w:t xml:space="preserve">сельского поселений </w:t>
      </w:r>
      <w:r w:rsidR="00B87529">
        <w:rPr>
          <w:sz w:val="28"/>
          <w:szCs w:val="28"/>
        </w:rPr>
        <w:t>Балтийский</w:t>
      </w:r>
      <w:r w:rsidR="000B168E">
        <w:rPr>
          <w:sz w:val="28"/>
          <w:szCs w:val="28"/>
        </w:rPr>
        <w:t xml:space="preserve"> сельсовет</w:t>
      </w:r>
      <w:r w:rsidR="00F871E8">
        <w:rPr>
          <w:sz w:val="28"/>
          <w:szCs w:val="28"/>
        </w:rPr>
        <w:t xml:space="preserve"> </w:t>
      </w:r>
      <w:r w:rsidRPr="00605520">
        <w:rPr>
          <w:sz w:val="28"/>
          <w:szCs w:val="28"/>
        </w:rPr>
        <w:t>на</w:t>
      </w:r>
      <w:r w:rsidR="000E2779">
        <w:rPr>
          <w:sz w:val="28"/>
          <w:szCs w:val="28"/>
        </w:rPr>
        <w:t xml:space="preserve"> 2</w:t>
      </w:r>
      <w:r w:rsidRPr="00605520">
        <w:rPr>
          <w:sz w:val="28"/>
          <w:szCs w:val="28"/>
        </w:rPr>
        <w:t>02</w:t>
      </w:r>
      <w:r w:rsidR="00594541">
        <w:rPr>
          <w:sz w:val="28"/>
          <w:szCs w:val="28"/>
        </w:rPr>
        <w:t>6</w:t>
      </w:r>
      <w:r w:rsidR="002D2E58">
        <w:rPr>
          <w:sz w:val="28"/>
          <w:szCs w:val="28"/>
        </w:rPr>
        <w:t xml:space="preserve"> </w:t>
      </w:r>
      <w:r w:rsidRPr="00605520">
        <w:rPr>
          <w:sz w:val="28"/>
          <w:szCs w:val="28"/>
        </w:rPr>
        <w:t>год и на плановый период 202</w:t>
      </w:r>
      <w:r w:rsidR="00594541">
        <w:rPr>
          <w:sz w:val="28"/>
          <w:szCs w:val="28"/>
        </w:rPr>
        <w:t>7</w:t>
      </w:r>
      <w:r w:rsidRPr="00605520">
        <w:rPr>
          <w:sz w:val="28"/>
          <w:szCs w:val="28"/>
        </w:rPr>
        <w:t xml:space="preserve"> и 202</w:t>
      </w:r>
      <w:r w:rsidR="00594541">
        <w:rPr>
          <w:sz w:val="28"/>
          <w:szCs w:val="28"/>
        </w:rPr>
        <w:t>8</w:t>
      </w:r>
      <w:r w:rsidR="002D2E58">
        <w:rPr>
          <w:sz w:val="28"/>
          <w:szCs w:val="28"/>
        </w:rPr>
        <w:t xml:space="preserve"> </w:t>
      </w:r>
      <w:r w:rsidRPr="00605520">
        <w:rPr>
          <w:sz w:val="28"/>
          <w:szCs w:val="28"/>
        </w:rPr>
        <w:t>годов, а также причины изменения объемов расходов, помимо вытекающих из вышеуказанных общих подходов, приведены в соответствующих разделах настоящей пояснительной записки</w:t>
      </w:r>
      <w:proofErr w:type="gramEnd"/>
    </w:p>
    <w:p w14:paraId="0D3C3642" w14:textId="77777777" w:rsidR="00C97F47" w:rsidRDefault="00C97F47" w:rsidP="00605520">
      <w:pPr>
        <w:jc w:val="center"/>
        <w:rPr>
          <w:b/>
          <w:color w:val="000000"/>
          <w:sz w:val="28"/>
          <w:szCs w:val="28"/>
        </w:rPr>
      </w:pPr>
    </w:p>
    <w:p w14:paraId="064DDB24" w14:textId="77777777" w:rsidR="007D608F" w:rsidRDefault="007D608F" w:rsidP="00550D2F">
      <w:pPr>
        <w:jc w:val="center"/>
        <w:rPr>
          <w:b/>
          <w:color w:val="000000"/>
          <w:sz w:val="28"/>
          <w:szCs w:val="28"/>
        </w:rPr>
      </w:pPr>
    </w:p>
    <w:p w14:paraId="73DCA47B" w14:textId="77777777" w:rsidR="007D608F" w:rsidRDefault="007D608F" w:rsidP="00550D2F">
      <w:pPr>
        <w:jc w:val="center"/>
        <w:rPr>
          <w:b/>
          <w:color w:val="000000"/>
          <w:sz w:val="28"/>
          <w:szCs w:val="28"/>
        </w:rPr>
      </w:pPr>
    </w:p>
    <w:p w14:paraId="1B2B2CB2" w14:textId="68A1E254" w:rsidR="00550D2F" w:rsidRPr="00067338" w:rsidRDefault="00550D2F" w:rsidP="00067338">
      <w:pPr>
        <w:jc w:val="center"/>
        <w:rPr>
          <w:b/>
          <w:sz w:val="28"/>
          <w:szCs w:val="28"/>
        </w:rPr>
      </w:pPr>
      <w:r w:rsidRPr="00067338">
        <w:rPr>
          <w:b/>
          <w:color w:val="000000"/>
          <w:sz w:val="28"/>
          <w:szCs w:val="28"/>
        </w:rPr>
        <w:t>Раздел 0102 «</w:t>
      </w:r>
      <w:r w:rsidR="00067338" w:rsidRPr="00067338">
        <w:rPr>
          <w:b/>
          <w:sz w:val="28"/>
          <w:szCs w:val="28"/>
        </w:rPr>
        <w:t>Функционирование высшего должностного лица субъекта Российской Федерации и муниципального образования</w:t>
      </w:r>
      <w:r w:rsidRPr="00067338">
        <w:rPr>
          <w:b/>
          <w:color w:val="000000"/>
          <w:sz w:val="28"/>
          <w:szCs w:val="28"/>
        </w:rPr>
        <w:t>»</w:t>
      </w:r>
    </w:p>
    <w:p w14:paraId="625E56D2" w14:textId="77777777" w:rsidR="00550D2F" w:rsidRPr="00605520" w:rsidRDefault="00550D2F" w:rsidP="00550D2F">
      <w:pPr>
        <w:tabs>
          <w:tab w:val="left" w:pos="720"/>
        </w:tabs>
        <w:jc w:val="center"/>
        <w:rPr>
          <w:b/>
          <w:sz w:val="28"/>
          <w:szCs w:val="28"/>
        </w:rPr>
      </w:pPr>
    </w:p>
    <w:p w14:paraId="5835A2EF" w14:textId="396A730D" w:rsidR="00550D2F" w:rsidRPr="00605520" w:rsidRDefault="00550D2F" w:rsidP="00550D2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05520">
        <w:rPr>
          <w:sz w:val="28"/>
          <w:szCs w:val="28"/>
        </w:rPr>
        <w:t>Раздел «</w:t>
      </w:r>
      <w:r w:rsidR="00067338" w:rsidRPr="00067338">
        <w:rPr>
          <w:sz w:val="28"/>
          <w:szCs w:val="28"/>
        </w:rPr>
        <w:t>Функционирование высшего должностного лица субъекта Российской Федерации и муниципального образования</w:t>
      </w:r>
      <w:r w:rsidRPr="00605520">
        <w:rPr>
          <w:sz w:val="28"/>
          <w:szCs w:val="28"/>
        </w:rPr>
        <w:t xml:space="preserve">» включает расходы бюджета </w:t>
      </w:r>
      <w:r>
        <w:rPr>
          <w:sz w:val="28"/>
          <w:szCs w:val="28"/>
        </w:rPr>
        <w:t xml:space="preserve">сельского поселения </w:t>
      </w:r>
      <w:r w:rsidRPr="00605520">
        <w:rPr>
          <w:sz w:val="28"/>
          <w:szCs w:val="28"/>
        </w:rPr>
        <w:t xml:space="preserve">на обеспечение деятельности </w:t>
      </w:r>
      <w:r w:rsidR="00F6292C">
        <w:rPr>
          <w:sz w:val="28"/>
          <w:szCs w:val="28"/>
        </w:rPr>
        <w:t>главы сельского поселения</w:t>
      </w:r>
      <w:r w:rsidRPr="00605520">
        <w:rPr>
          <w:sz w:val="28"/>
          <w:szCs w:val="28"/>
        </w:rPr>
        <w:t>.</w:t>
      </w:r>
    </w:p>
    <w:p w14:paraId="1CB89334" w14:textId="77777777" w:rsidR="00550D2F" w:rsidRPr="00605520" w:rsidRDefault="00550D2F" w:rsidP="00550D2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05520">
        <w:rPr>
          <w:sz w:val="28"/>
          <w:szCs w:val="28"/>
        </w:rPr>
        <w:t xml:space="preserve">Бюджетные ассигнования бюджета </w:t>
      </w:r>
      <w:r>
        <w:rPr>
          <w:sz w:val="28"/>
          <w:szCs w:val="28"/>
        </w:rPr>
        <w:t>сельского поселения</w:t>
      </w:r>
      <w:r w:rsidRPr="00605520">
        <w:rPr>
          <w:sz w:val="28"/>
          <w:szCs w:val="28"/>
        </w:rPr>
        <w:t xml:space="preserve"> по разделу характеризуются следующими данными:</w:t>
      </w:r>
    </w:p>
    <w:p w14:paraId="1213B02C" w14:textId="77777777" w:rsidR="003027BF" w:rsidRDefault="003027BF" w:rsidP="003027BF">
      <w:pPr>
        <w:tabs>
          <w:tab w:val="left" w:pos="1134"/>
        </w:tabs>
        <w:jc w:val="right"/>
      </w:pPr>
      <w:r w:rsidRPr="00334509">
        <w:t>(тыс. рублей)</w:t>
      </w:r>
    </w:p>
    <w:p w14:paraId="6FF3E656" w14:textId="77777777" w:rsidR="00550D2F" w:rsidRPr="00605520" w:rsidRDefault="00550D2F" w:rsidP="003027BF">
      <w:pPr>
        <w:tabs>
          <w:tab w:val="left" w:pos="1134"/>
        </w:tabs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2"/>
        <w:gridCol w:w="1863"/>
        <w:gridCol w:w="1719"/>
        <w:gridCol w:w="1861"/>
        <w:gridCol w:w="1826"/>
      </w:tblGrid>
      <w:tr w:rsidR="00550D2F" w:rsidRPr="000B168E" w14:paraId="16EF9C00" w14:textId="77777777" w:rsidTr="003027BF">
        <w:trPr>
          <w:cantSplit/>
          <w:trHeight w:val="281"/>
          <w:tblHeader/>
        </w:trPr>
        <w:tc>
          <w:tcPr>
            <w:tcW w:w="1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87723" w14:textId="77777777" w:rsidR="00550D2F" w:rsidRPr="000B168E" w:rsidRDefault="00550D2F" w:rsidP="00740819">
            <w:pPr>
              <w:jc w:val="center"/>
            </w:pPr>
            <w:r w:rsidRPr="000B168E">
              <w:t>Наименование показателя</w:t>
            </w:r>
          </w:p>
        </w:tc>
        <w:tc>
          <w:tcPr>
            <w:tcW w:w="8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F6A55" w14:textId="2889A367" w:rsidR="00550D2F" w:rsidRPr="000B168E" w:rsidRDefault="00594541" w:rsidP="00740819">
            <w:pPr>
              <w:spacing w:before="60"/>
              <w:jc w:val="center"/>
            </w:pPr>
            <w:r>
              <w:t>2025</w:t>
            </w:r>
            <w:r w:rsidR="00550D2F" w:rsidRPr="000B168E">
              <w:t xml:space="preserve"> год </w:t>
            </w:r>
          </w:p>
        </w:tc>
        <w:tc>
          <w:tcPr>
            <w:tcW w:w="25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F1905" w14:textId="77777777" w:rsidR="00550D2F" w:rsidRPr="000B168E" w:rsidRDefault="00550D2F" w:rsidP="00740819">
            <w:pPr>
              <w:jc w:val="center"/>
            </w:pPr>
            <w:r w:rsidRPr="000B168E">
              <w:t>Проект</w:t>
            </w:r>
          </w:p>
        </w:tc>
      </w:tr>
      <w:tr w:rsidR="00550D2F" w:rsidRPr="000B168E" w14:paraId="2C752E73" w14:textId="77777777" w:rsidTr="003027BF">
        <w:trPr>
          <w:tblHeader/>
        </w:trPr>
        <w:tc>
          <w:tcPr>
            <w:tcW w:w="1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074E9" w14:textId="77777777" w:rsidR="00550D2F" w:rsidRPr="000B168E" w:rsidRDefault="00550D2F" w:rsidP="00740819"/>
        </w:tc>
        <w:tc>
          <w:tcPr>
            <w:tcW w:w="8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1B802" w14:textId="77777777" w:rsidR="00550D2F" w:rsidRPr="000B168E" w:rsidRDefault="00550D2F" w:rsidP="00740819"/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CE265" w14:textId="34EEBD69" w:rsidR="00550D2F" w:rsidRPr="000B168E" w:rsidRDefault="00550D2F" w:rsidP="00594541">
            <w:pPr>
              <w:jc w:val="center"/>
            </w:pPr>
            <w:r w:rsidRPr="000B168E">
              <w:t>202</w:t>
            </w:r>
            <w:r w:rsidR="00594541">
              <w:t>6</w:t>
            </w:r>
            <w:r w:rsidRPr="000B168E">
              <w:t xml:space="preserve"> год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60E7A" w14:textId="036C80BA" w:rsidR="00550D2F" w:rsidRPr="000B168E" w:rsidRDefault="00550D2F" w:rsidP="00594541">
            <w:pPr>
              <w:jc w:val="center"/>
            </w:pPr>
            <w:r w:rsidRPr="000B168E">
              <w:t>202</w:t>
            </w:r>
            <w:r w:rsidR="00594541">
              <w:t>7</w:t>
            </w:r>
            <w:r w:rsidRPr="000B168E">
              <w:t xml:space="preserve"> год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62EFC" w14:textId="4A1D7BB8" w:rsidR="00550D2F" w:rsidRPr="000B168E" w:rsidRDefault="00550D2F" w:rsidP="00067338">
            <w:pPr>
              <w:jc w:val="center"/>
            </w:pPr>
            <w:r w:rsidRPr="000B168E">
              <w:t>202</w:t>
            </w:r>
            <w:r w:rsidR="00594541">
              <w:t>8</w:t>
            </w:r>
            <w:r w:rsidRPr="000B168E">
              <w:t xml:space="preserve"> год</w:t>
            </w:r>
          </w:p>
        </w:tc>
      </w:tr>
      <w:tr w:rsidR="00594541" w:rsidRPr="000B168E" w14:paraId="339B8E70" w14:textId="77777777" w:rsidTr="003027BF">
        <w:trPr>
          <w:cantSplit/>
        </w:trPr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3AE65" w14:textId="77777777" w:rsidR="00594541" w:rsidRPr="000B168E" w:rsidRDefault="00594541" w:rsidP="00740819">
            <w:r w:rsidRPr="000B168E">
              <w:t xml:space="preserve">Объем расходов, </w:t>
            </w:r>
          </w:p>
          <w:p w14:paraId="24C63082" w14:textId="77777777" w:rsidR="00594541" w:rsidRPr="000B168E" w:rsidRDefault="00594541" w:rsidP="00740819">
            <w:r w:rsidRPr="000B168E">
              <w:t>тыс. рублей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 w14:paraId="623FC091" w14:textId="2371B7ED" w:rsidR="00594541" w:rsidRPr="000B168E" w:rsidRDefault="00594541" w:rsidP="00067338">
            <w:pPr>
              <w:jc w:val="center"/>
            </w:pPr>
            <w:r>
              <w:rPr>
                <w:color w:val="000000"/>
              </w:rPr>
              <w:t>1 115,0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 w14:paraId="42CB769B" w14:textId="5CA9D4F7" w:rsidR="00594541" w:rsidRPr="000B168E" w:rsidRDefault="00594541" w:rsidP="00067338">
            <w:pPr>
              <w:jc w:val="center"/>
            </w:pPr>
            <w:r>
              <w:rPr>
                <w:color w:val="000000"/>
              </w:rPr>
              <w:t>1 421,0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 w14:paraId="129202C9" w14:textId="7A5BE7B6" w:rsidR="00594541" w:rsidRPr="000B168E" w:rsidRDefault="00594541" w:rsidP="00740819">
            <w:pPr>
              <w:jc w:val="center"/>
            </w:pPr>
            <w:r>
              <w:rPr>
                <w:color w:val="000000"/>
              </w:rPr>
              <w:t>1 421,0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 w14:paraId="068190C5" w14:textId="32D5251B" w:rsidR="00594541" w:rsidRPr="000B168E" w:rsidRDefault="00594541" w:rsidP="00740819">
            <w:pPr>
              <w:jc w:val="center"/>
            </w:pPr>
            <w:r>
              <w:rPr>
                <w:color w:val="000000"/>
              </w:rPr>
              <w:t>1 421,0</w:t>
            </w:r>
          </w:p>
        </w:tc>
      </w:tr>
      <w:tr w:rsidR="00594541" w:rsidRPr="000B168E" w14:paraId="2D35B5A5" w14:textId="77777777" w:rsidTr="003027BF">
        <w:trPr>
          <w:cantSplit/>
        </w:trPr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4335B" w14:textId="09073E2A" w:rsidR="00594541" w:rsidRPr="000B168E" w:rsidRDefault="00594541" w:rsidP="00740819">
            <w:pPr>
              <w:spacing w:after="60"/>
            </w:pPr>
            <w:r w:rsidRPr="000B168E">
              <w:t>Доля в общем объеме расходов, %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 w14:paraId="29230DA4" w14:textId="35FD5D8B" w:rsidR="00594541" w:rsidRPr="000B168E" w:rsidRDefault="00594541" w:rsidP="007408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16,6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 w14:paraId="40CF0F7D" w14:textId="53FA6414" w:rsidR="00594541" w:rsidRPr="000B168E" w:rsidRDefault="00594541" w:rsidP="000673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 w14:paraId="6292101D" w14:textId="47DE3127" w:rsidR="00594541" w:rsidRPr="000B168E" w:rsidRDefault="00594541" w:rsidP="000673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16,7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 w14:paraId="18812358" w14:textId="32106F7F" w:rsidR="00594541" w:rsidRPr="000B168E" w:rsidRDefault="00594541" w:rsidP="000673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16,3</w:t>
            </w:r>
          </w:p>
        </w:tc>
      </w:tr>
      <w:tr w:rsidR="00594541" w:rsidRPr="000B168E" w14:paraId="7CD528DD" w14:textId="77777777" w:rsidTr="003027BF">
        <w:trPr>
          <w:cantSplit/>
        </w:trPr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 w14:paraId="54F35234" w14:textId="77777777" w:rsidR="00594541" w:rsidRDefault="00594541" w:rsidP="0006733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Прирост (+) / снижение (-) </w:t>
            </w:r>
          </w:p>
          <w:p w14:paraId="15A577CD" w14:textId="77777777" w:rsidR="00594541" w:rsidRDefault="00594541" w:rsidP="0006733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 предыдущему году, </w:t>
            </w:r>
          </w:p>
          <w:p w14:paraId="3AD720B1" w14:textId="07F19DF6" w:rsidR="00594541" w:rsidRPr="000B168E" w:rsidRDefault="00594541" w:rsidP="00067338">
            <w:r>
              <w:rPr>
                <w:lang w:eastAsia="en-US"/>
              </w:rPr>
              <w:t>тыс. рублей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 w14:paraId="6A0E096E" w14:textId="3B923C2B" w:rsidR="00594541" w:rsidRPr="000B168E" w:rsidRDefault="00594541" w:rsidP="00740819">
            <w:pPr>
              <w:spacing w:after="60"/>
              <w:jc w:val="center"/>
            </w:pPr>
            <w:r>
              <w:rPr>
                <w:color w:val="000000"/>
              </w:rPr>
              <w:t>х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 w14:paraId="378CB22E" w14:textId="741B2013" w:rsidR="00594541" w:rsidRPr="000B168E" w:rsidRDefault="00594541" w:rsidP="007408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306,0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 w14:paraId="2B9C53CC" w14:textId="4FAA6CAA" w:rsidR="00594541" w:rsidRPr="000B168E" w:rsidRDefault="00594541" w:rsidP="007408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 w14:paraId="27477EB8" w14:textId="5817A806" w:rsidR="00594541" w:rsidRPr="000B168E" w:rsidRDefault="00594541" w:rsidP="007408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94541" w:rsidRPr="000B168E" w14:paraId="69C0AE78" w14:textId="77777777" w:rsidTr="003027BF">
        <w:trPr>
          <w:cantSplit/>
        </w:trPr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 w14:paraId="7896B370" w14:textId="77777777" w:rsidR="00594541" w:rsidRDefault="00594541" w:rsidP="0006733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Темп прироста (+) / </w:t>
            </w:r>
          </w:p>
          <w:p w14:paraId="486ECDA4" w14:textId="77777777" w:rsidR="00594541" w:rsidRDefault="00594541" w:rsidP="0006733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снижения (-) </w:t>
            </w:r>
          </w:p>
          <w:p w14:paraId="188DA631" w14:textId="5DD3F374" w:rsidR="00594541" w:rsidRPr="000B168E" w:rsidRDefault="00594541" w:rsidP="00067338">
            <w:pPr>
              <w:spacing w:after="60"/>
            </w:pPr>
            <w:r>
              <w:rPr>
                <w:lang w:eastAsia="en-US"/>
              </w:rPr>
              <w:t>к предыдущему году, %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 w14:paraId="0D2D5BAD" w14:textId="1E95C819" w:rsidR="00594541" w:rsidRPr="000B168E" w:rsidRDefault="00594541" w:rsidP="00740819">
            <w:pPr>
              <w:spacing w:after="60"/>
              <w:jc w:val="center"/>
            </w:pPr>
            <w:r>
              <w:rPr>
                <w:color w:val="000000"/>
              </w:rPr>
              <w:t>х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 w14:paraId="2022C654" w14:textId="732A195B" w:rsidR="00594541" w:rsidRPr="000B168E" w:rsidRDefault="00594541" w:rsidP="00E936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27,4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 w14:paraId="711F4D1E" w14:textId="311BB3B1" w:rsidR="00594541" w:rsidRPr="000B168E" w:rsidRDefault="00594541" w:rsidP="007408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 w14:paraId="58DE7879" w14:textId="0EC95C0E" w:rsidR="00594541" w:rsidRPr="000B168E" w:rsidRDefault="00594541" w:rsidP="007408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</w:tbl>
    <w:p w14:paraId="349BB2E4" w14:textId="77777777" w:rsidR="00550D2F" w:rsidRDefault="00550D2F" w:rsidP="00605520">
      <w:pPr>
        <w:jc w:val="center"/>
        <w:rPr>
          <w:b/>
          <w:color w:val="000000"/>
          <w:sz w:val="28"/>
          <w:szCs w:val="28"/>
        </w:rPr>
      </w:pPr>
    </w:p>
    <w:p w14:paraId="01F7781E" w14:textId="77777777" w:rsidR="00CD5837" w:rsidRDefault="00CD5837" w:rsidP="00605520">
      <w:pPr>
        <w:jc w:val="center"/>
        <w:rPr>
          <w:b/>
          <w:color w:val="000000"/>
          <w:sz w:val="28"/>
          <w:szCs w:val="28"/>
        </w:rPr>
      </w:pPr>
    </w:p>
    <w:p w14:paraId="45AE4AE9" w14:textId="77777777" w:rsidR="00CD5837" w:rsidRDefault="00CD5837" w:rsidP="00605520">
      <w:pPr>
        <w:jc w:val="center"/>
        <w:rPr>
          <w:b/>
          <w:color w:val="000000"/>
          <w:sz w:val="28"/>
          <w:szCs w:val="28"/>
        </w:rPr>
      </w:pPr>
    </w:p>
    <w:p w14:paraId="2A95DA06" w14:textId="77777777" w:rsidR="00CD5837" w:rsidRDefault="00CD5837" w:rsidP="00605520">
      <w:pPr>
        <w:jc w:val="center"/>
        <w:rPr>
          <w:b/>
          <w:color w:val="000000"/>
          <w:sz w:val="28"/>
          <w:szCs w:val="28"/>
        </w:rPr>
      </w:pPr>
    </w:p>
    <w:p w14:paraId="76FB6981" w14:textId="77777777" w:rsidR="00067338" w:rsidRDefault="00605520" w:rsidP="00067338">
      <w:pPr>
        <w:jc w:val="center"/>
        <w:rPr>
          <w:b/>
          <w:sz w:val="28"/>
          <w:szCs w:val="28"/>
        </w:rPr>
      </w:pPr>
      <w:r w:rsidRPr="00067338">
        <w:rPr>
          <w:b/>
          <w:color w:val="000000"/>
          <w:sz w:val="28"/>
          <w:szCs w:val="28"/>
        </w:rPr>
        <w:lastRenderedPageBreak/>
        <w:t>Раздел 010</w:t>
      </w:r>
      <w:r w:rsidR="00550D2F" w:rsidRPr="00067338">
        <w:rPr>
          <w:b/>
          <w:color w:val="000000"/>
          <w:sz w:val="28"/>
          <w:szCs w:val="28"/>
        </w:rPr>
        <w:t>4</w:t>
      </w:r>
      <w:r w:rsidRPr="00067338">
        <w:rPr>
          <w:b/>
          <w:color w:val="000000"/>
          <w:sz w:val="28"/>
          <w:szCs w:val="28"/>
        </w:rPr>
        <w:t xml:space="preserve"> «</w:t>
      </w:r>
      <w:r w:rsidR="00067338" w:rsidRPr="00067338">
        <w:rPr>
          <w:b/>
          <w:sz w:val="28"/>
          <w:szCs w:val="28"/>
        </w:rPr>
        <w:t xml:space="preserve">Функционирование Правительства Российской Федерации, высших исполнительных органов субъектов Российской Федерации, </w:t>
      </w:r>
    </w:p>
    <w:p w14:paraId="59FA4BDB" w14:textId="112FEF48" w:rsidR="00605520" w:rsidRDefault="00067338" w:rsidP="00067338">
      <w:pPr>
        <w:jc w:val="center"/>
        <w:rPr>
          <w:b/>
          <w:color w:val="000000"/>
          <w:sz w:val="28"/>
          <w:szCs w:val="28"/>
        </w:rPr>
      </w:pPr>
      <w:r w:rsidRPr="00067338">
        <w:rPr>
          <w:b/>
          <w:sz w:val="28"/>
          <w:szCs w:val="28"/>
        </w:rPr>
        <w:t>местных администраций</w:t>
      </w:r>
      <w:r w:rsidR="00605520" w:rsidRPr="00067338">
        <w:rPr>
          <w:b/>
          <w:color w:val="000000"/>
          <w:sz w:val="28"/>
          <w:szCs w:val="28"/>
        </w:rPr>
        <w:t>»</w:t>
      </w:r>
    </w:p>
    <w:p w14:paraId="0FFBA656" w14:textId="77777777" w:rsidR="00351710" w:rsidRPr="00067338" w:rsidRDefault="00351710" w:rsidP="00067338">
      <w:pPr>
        <w:jc w:val="center"/>
        <w:rPr>
          <w:b/>
          <w:sz w:val="28"/>
          <w:szCs w:val="28"/>
        </w:rPr>
      </w:pPr>
    </w:p>
    <w:p w14:paraId="723CEE24" w14:textId="77777777" w:rsidR="00605520" w:rsidRPr="00605520" w:rsidRDefault="00605520" w:rsidP="00605520">
      <w:pPr>
        <w:tabs>
          <w:tab w:val="left" w:pos="720"/>
        </w:tabs>
        <w:jc w:val="center"/>
        <w:rPr>
          <w:b/>
          <w:sz w:val="28"/>
          <w:szCs w:val="28"/>
        </w:rPr>
      </w:pPr>
    </w:p>
    <w:p w14:paraId="2688D643" w14:textId="700EAD1E" w:rsidR="00605520" w:rsidRPr="00067338" w:rsidRDefault="00605520" w:rsidP="00067338">
      <w:pPr>
        <w:ind w:firstLine="708"/>
        <w:jc w:val="both"/>
        <w:rPr>
          <w:b/>
          <w:sz w:val="28"/>
          <w:szCs w:val="28"/>
        </w:rPr>
      </w:pPr>
      <w:r w:rsidRPr="00605520">
        <w:rPr>
          <w:sz w:val="28"/>
          <w:szCs w:val="28"/>
        </w:rPr>
        <w:t>Раздел «</w:t>
      </w:r>
      <w:r w:rsidR="00067338" w:rsidRPr="00067338">
        <w:rPr>
          <w:sz w:val="28"/>
          <w:szCs w:val="28"/>
        </w:rPr>
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</w:r>
      <w:r w:rsidRPr="00605520">
        <w:rPr>
          <w:sz w:val="28"/>
          <w:szCs w:val="28"/>
        </w:rPr>
        <w:t xml:space="preserve">» включает расходы бюджета </w:t>
      </w:r>
      <w:r w:rsidR="000B168E">
        <w:rPr>
          <w:sz w:val="28"/>
          <w:szCs w:val="28"/>
        </w:rPr>
        <w:t xml:space="preserve">сельского поселения </w:t>
      </w:r>
      <w:r w:rsidRPr="00605520">
        <w:rPr>
          <w:sz w:val="28"/>
          <w:szCs w:val="28"/>
        </w:rPr>
        <w:t>на обеспечение деятельности местного самоуправления органов, а также на реализацию государственных функций, связанных с общегосударственным управлением.</w:t>
      </w:r>
    </w:p>
    <w:p w14:paraId="6A90937E" w14:textId="037E52D4" w:rsidR="00605520" w:rsidRDefault="00605520" w:rsidP="0006733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05520">
        <w:rPr>
          <w:sz w:val="28"/>
          <w:szCs w:val="28"/>
        </w:rPr>
        <w:t xml:space="preserve">Бюджетные ассигнования бюджета </w:t>
      </w:r>
      <w:r w:rsidR="000B168E">
        <w:rPr>
          <w:sz w:val="28"/>
          <w:szCs w:val="28"/>
        </w:rPr>
        <w:t>сельского поселения</w:t>
      </w:r>
      <w:r w:rsidRPr="00605520">
        <w:rPr>
          <w:sz w:val="28"/>
          <w:szCs w:val="28"/>
        </w:rPr>
        <w:t xml:space="preserve"> по разделу характеризуются следующими данными:</w:t>
      </w:r>
    </w:p>
    <w:p w14:paraId="57186184" w14:textId="77777777" w:rsidR="003027BF" w:rsidRPr="00605520" w:rsidRDefault="003027BF" w:rsidP="00067338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185A310C" w14:textId="77777777" w:rsidR="003027BF" w:rsidRDefault="003027BF" w:rsidP="003027BF">
      <w:pPr>
        <w:tabs>
          <w:tab w:val="left" w:pos="1134"/>
        </w:tabs>
        <w:jc w:val="right"/>
      </w:pPr>
      <w:r w:rsidRPr="00334509">
        <w:t>(тыс. рублей)</w:t>
      </w:r>
    </w:p>
    <w:p w14:paraId="477729BB" w14:textId="77777777" w:rsidR="00605520" w:rsidRPr="00605520" w:rsidRDefault="00605520" w:rsidP="00067338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2"/>
        <w:gridCol w:w="1863"/>
        <w:gridCol w:w="1719"/>
        <w:gridCol w:w="1861"/>
        <w:gridCol w:w="1826"/>
      </w:tblGrid>
      <w:tr w:rsidR="00605520" w:rsidRPr="000B168E" w14:paraId="3754A7EE" w14:textId="77777777" w:rsidTr="003027BF">
        <w:trPr>
          <w:cantSplit/>
          <w:trHeight w:val="281"/>
          <w:tblHeader/>
        </w:trPr>
        <w:tc>
          <w:tcPr>
            <w:tcW w:w="1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8C66C" w14:textId="77777777" w:rsidR="00605520" w:rsidRPr="000B168E" w:rsidRDefault="00605520" w:rsidP="00067338">
            <w:pPr>
              <w:jc w:val="center"/>
            </w:pPr>
            <w:r w:rsidRPr="000B168E">
              <w:t>Наименование показателя</w:t>
            </w:r>
          </w:p>
        </w:tc>
        <w:tc>
          <w:tcPr>
            <w:tcW w:w="8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0EEC2" w14:textId="0A42E453" w:rsidR="00605520" w:rsidRPr="000B168E" w:rsidRDefault="00605520" w:rsidP="00594541">
            <w:pPr>
              <w:spacing w:before="60"/>
              <w:jc w:val="center"/>
            </w:pPr>
            <w:r w:rsidRPr="000B168E">
              <w:t>202</w:t>
            </w:r>
            <w:r w:rsidR="00594541">
              <w:t>5</w:t>
            </w:r>
            <w:r w:rsidRPr="000B168E">
              <w:t xml:space="preserve"> год</w:t>
            </w:r>
          </w:p>
        </w:tc>
        <w:tc>
          <w:tcPr>
            <w:tcW w:w="25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453ED" w14:textId="77777777" w:rsidR="00605520" w:rsidRPr="000B168E" w:rsidRDefault="00605520" w:rsidP="00067338">
            <w:pPr>
              <w:jc w:val="center"/>
            </w:pPr>
            <w:r w:rsidRPr="000B168E">
              <w:t>Проект</w:t>
            </w:r>
          </w:p>
        </w:tc>
      </w:tr>
      <w:tr w:rsidR="00605520" w:rsidRPr="000B168E" w14:paraId="276E11A2" w14:textId="77777777" w:rsidTr="003027BF">
        <w:trPr>
          <w:tblHeader/>
        </w:trPr>
        <w:tc>
          <w:tcPr>
            <w:tcW w:w="1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B209D" w14:textId="77777777" w:rsidR="00605520" w:rsidRPr="000B168E" w:rsidRDefault="00605520" w:rsidP="00067338">
            <w:pPr>
              <w:jc w:val="center"/>
            </w:pPr>
          </w:p>
        </w:tc>
        <w:tc>
          <w:tcPr>
            <w:tcW w:w="8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F07FE" w14:textId="77777777" w:rsidR="00605520" w:rsidRPr="000B168E" w:rsidRDefault="00605520" w:rsidP="00067338">
            <w:pPr>
              <w:jc w:val="center"/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276C3" w14:textId="3CC47C7A" w:rsidR="00605520" w:rsidRPr="000B168E" w:rsidRDefault="00605520" w:rsidP="00067338">
            <w:pPr>
              <w:jc w:val="center"/>
            </w:pPr>
            <w:r w:rsidRPr="000B168E">
              <w:t>202</w:t>
            </w:r>
            <w:r w:rsidR="00594541">
              <w:t>6</w:t>
            </w:r>
            <w:r w:rsidRPr="000B168E">
              <w:t xml:space="preserve"> год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2E85E" w14:textId="5F0043E6" w:rsidR="00605520" w:rsidRPr="000B168E" w:rsidRDefault="00605520" w:rsidP="00067338">
            <w:pPr>
              <w:jc w:val="center"/>
            </w:pPr>
            <w:r w:rsidRPr="000B168E">
              <w:t>202</w:t>
            </w:r>
            <w:r w:rsidR="00594541">
              <w:t>7</w:t>
            </w:r>
            <w:r w:rsidRPr="000B168E">
              <w:t xml:space="preserve"> год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9033E" w14:textId="4B8A27FC" w:rsidR="00605520" w:rsidRPr="000B168E" w:rsidRDefault="00605520" w:rsidP="00594541">
            <w:pPr>
              <w:jc w:val="center"/>
            </w:pPr>
            <w:r w:rsidRPr="000B168E">
              <w:t>202</w:t>
            </w:r>
            <w:r w:rsidR="00594541">
              <w:t>8</w:t>
            </w:r>
            <w:r w:rsidRPr="000B168E">
              <w:t xml:space="preserve"> год</w:t>
            </w:r>
          </w:p>
        </w:tc>
      </w:tr>
      <w:tr w:rsidR="00351710" w:rsidRPr="000B168E" w14:paraId="7693F048" w14:textId="77777777" w:rsidTr="003027BF">
        <w:trPr>
          <w:cantSplit/>
        </w:trPr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72F7F" w14:textId="043347F1" w:rsidR="00351710" w:rsidRPr="000B168E" w:rsidRDefault="00351710" w:rsidP="00067338">
            <w:r w:rsidRPr="000B168E">
              <w:t>Объем расходов,</w:t>
            </w:r>
          </w:p>
          <w:p w14:paraId="5CD5E517" w14:textId="7D2D7F70" w:rsidR="00351710" w:rsidRPr="000B168E" w:rsidRDefault="00351710" w:rsidP="00067338">
            <w:r w:rsidRPr="000B168E">
              <w:t>тыс. рублей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 w14:paraId="14C287EA" w14:textId="05F46660" w:rsidR="00351710" w:rsidRPr="000B168E" w:rsidRDefault="00351710" w:rsidP="00067338">
            <w:pPr>
              <w:jc w:val="center"/>
            </w:pPr>
            <w:r>
              <w:rPr>
                <w:color w:val="000000"/>
              </w:rPr>
              <w:t>2 673,0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 w14:paraId="05E4C659" w14:textId="0C08252E" w:rsidR="00351710" w:rsidRPr="000B168E" w:rsidRDefault="00351710" w:rsidP="00067338">
            <w:pPr>
              <w:jc w:val="center"/>
            </w:pPr>
            <w:r>
              <w:rPr>
                <w:color w:val="000000"/>
              </w:rPr>
              <w:t>3 326,5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 w14:paraId="3499E97F" w14:textId="2F8700F2" w:rsidR="00351710" w:rsidRPr="000B168E" w:rsidRDefault="00351710" w:rsidP="00067338">
            <w:pPr>
              <w:jc w:val="center"/>
            </w:pPr>
            <w:r>
              <w:rPr>
                <w:color w:val="000000"/>
              </w:rPr>
              <w:t>3 333,5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 w14:paraId="0F9F8A93" w14:textId="693C1655" w:rsidR="00351710" w:rsidRPr="000B168E" w:rsidRDefault="00351710" w:rsidP="00067338">
            <w:pPr>
              <w:jc w:val="center"/>
            </w:pPr>
            <w:r>
              <w:rPr>
                <w:color w:val="000000"/>
              </w:rPr>
              <w:t>3 333,5</w:t>
            </w:r>
          </w:p>
        </w:tc>
      </w:tr>
      <w:tr w:rsidR="00351710" w:rsidRPr="000B168E" w14:paraId="7D3EA997" w14:textId="77777777" w:rsidTr="003027BF">
        <w:trPr>
          <w:cantSplit/>
        </w:trPr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5F3EB" w14:textId="77777777" w:rsidR="00351710" w:rsidRPr="000B168E" w:rsidRDefault="00351710" w:rsidP="00067338">
            <w:pPr>
              <w:spacing w:after="60"/>
            </w:pPr>
            <w:r w:rsidRPr="000B168E">
              <w:t>Доля в общем объеме расходов, %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 w14:paraId="5C1B384A" w14:textId="4131B397" w:rsidR="00351710" w:rsidRPr="000B168E" w:rsidRDefault="00351710" w:rsidP="000673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39,8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 w14:paraId="1B4B5862" w14:textId="2AC3733C" w:rsidR="00351710" w:rsidRPr="000B168E" w:rsidRDefault="00351710" w:rsidP="000673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39,9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 w14:paraId="348A77DA" w14:textId="2728944C" w:rsidR="00351710" w:rsidRPr="000B168E" w:rsidRDefault="00351710" w:rsidP="000673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39,3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 w14:paraId="3F24AE47" w14:textId="5ACDF6BB" w:rsidR="00351710" w:rsidRPr="000B168E" w:rsidRDefault="00351710" w:rsidP="000673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38,3</w:t>
            </w:r>
          </w:p>
        </w:tc>
      </w:tr>
      <w:tr w:rsidR="00351710" w:rsidRPr="000B168E" w14:paraId="78E80467" w14:textId="77777777" w:rsidTr="003027BF">
        <w:trPr>
          <w:cantSplit/>
        </w:trPr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 w14:paraId="1CFB3AAF" w14:textId="77777777" w:rsidR="00351710" w:rsidRDefault="00351710" w:rsidP="0006733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Прирост (+) / снижение (-) </w:t>
            </w:r>
          </w:p>
          <w:p w14:paraId="6D06FED3" w14:textId="77777777" w:rsidR="00351710" w:rsidRDefault="00351710" w:rsidP="0006733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 предыдущему году, </w:t>
            </w:r>
          </w:p>
          <w:p w14:paraId="6DB0C3B8" w14:textId="406AC7C8" w:rsidR="00351710" w:rsidRPr="000B168E" w:rsidRDefault="00351710" w:rsidP="00067338">
            <w:r>
              <w:rPr>
                <w:lang w:eastAsia="en-US"/>
              </w:rPr>
              <w:t>тыс. рублей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 w14:paraId="31515298" w14:textId="2A7F5CF2" w:rsidR="00351710" w:rsidRPr="000B168E" w:rsidRDefault="00351710" w:rsidP="00067338">
            <w:pPr>
              <w:spacing w:after="60"/>
              <w:jc w:val="center"/>
            </w:pPr>
            <w:r>
              <w:rPr>
                <w:color w:val="000000"/>
              </w:rPr>
              <w:t>х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 w14:paraId="17DA68AA" w14:textId="731D70CD" w:rsidR="00351710" w:rsidRPr="000B168E" w:rsidRDefault="00351710" w:rsidP="000673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653,5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 w14:paraId="30EDF443" w14:textId="4B7D4DDA" w:rsidR="00351710" w:rsidRPr="000B168E" w:rsidRDefault="00351710" w:rsidP="000673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7,0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 w14:paraId="33C07227" w14:textId="212074E5" w:rsidR="00351710" w:rsidRPr="000B168E" w:rsidRDefault="00351710" w:rsidP="000673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51710" w:rsidRPr="000B168E" w14:paraId="4DAE1B5C" w14:textId="77777777" w:rsidTr="003027BF">
        <w:trPr>
          <w:cantSplit/>
        </w:trPr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 w14:paraId="38674E1E" w14:textId="77777777" w:rsidR="00351710" w:rsidRDefault="00351710" w:rsidP="0006733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Темп прироста (+) / </w:t>
            </w:r>
          </w:p>
          <w:p w14:paraId="6E2CA718" w14:textId="77777777" w:rsidR="00351710" w:rsidRDefault="00351710" w:rsidP="0006733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снижения (-) </w:t>
            </w:r>
          </w:p>
          <w:p w14:paraId="77FDD322" w14:textId="42132786" w:rsidR="00351710" w:rsidRPr="000B168E" w:rsidRDefault="00351710" w:rsidP="00067338">
            <w:pPr>
              <w:spacing w:after="60"/>
            </w:pPr>
            <w:r>
              <w:rPr>
                <w:lang w:eastAsia="en-US"/>
              </w:rPr>
              <w:t>к предыдущему году, %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 w14:paraId="5F99B8F5" w14:textId="753140B7" w:rsidR="00351710" w:rsidRPr="000B168E" w:rsidRDefault="00351710" w:rsidP="00067338">
            <w:pPr>
              <w:spacing w:after="60"/>
              <w:jc w:val="center"/>
            </w:pPr>
            <w:r>
              <w:rPr>
                <w:color w:val="000000"/>
              </w:rPr>
              <w:t>х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 w14:paraId="275987B7" w14:textId="7D8CB047" w:rsidR="00351710" w:rsidRPr="000B168E" w:rsidRDefault="00351710" w:rsidP="000673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24,4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 w14:paraId="30B842DC" w14:textId="1953811E" w:rsidR="00351710" w:rsidRPr="000B168E" w:rsidRDefault="00351710" w:rsidP="000673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 w14:paraId="27E9C16C" w14:textId="338D0FFA" w:rsidR="00351710" w:rsidRPr="000B168E" w:rsidRDefault="00351710" w:rsidP="000673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</w:tbl>
    <w:p w14:paraId="7F1E532A" w14:textId="0F8603DD" w:rsidR="000B168E" w:rsidRDefault="000B168E" w:rsidP="00067338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306508B9" w14:textId="500A3EE0" w:rsidR="00605520" w:rsidRDefault="00605520" w:rsidP="00067338">
      <w:pPr>
        <w:tabs>
          <w:tab w:val="left" w:pos="720"/>
        </w:tabs>
        <w:jc w:val="both"/>
        <w:rPr>
          <w:b/>
          <w:sz w:val="28"/>
          <w:szCs w:val="28"/>
        </w:rPr>
      </w:pPr>
    </w:p>
    <w:p w14:paraId="341AEE38" w14:textId="77777777" w:rsidR="00986C2B" w:rsidRPr="00605520" w:rsidRDefault="00986C2B" w:rsidP="00067338">
      <w:pPr>
        <w:tabs>
          <w:tab w:val="left" w:pos="720"/>
        </w:tabs>
        <w:jc w:val="both"/>
        <w:rPr>
          <w:b/>
          <w:sz w:val="28"/>
          <w:szCs w:val="28"/>
        </w:rPr>
      </w:pPr>
    </w:p>
    <w:p w14:paraId="2F0C62B2" w14:textId="67F4D47E" w:rsidR="00605520" w:rsidRPr="00986C2B" w:rsidRDefault="00605520" w:rsidP="00986C2B">
      <w:pPr>
        <w:jc w:val="center"/>
        <w:rPr>
          <w:b/>
          <w:sz w:val="28"/>
          <w:szCs w:val="28"/>
        </w:rPr>
      </w:pPr>
      <w:r w:rsidRPr="00986C2B">
        <w:rPr>
          <w:b/>
          <w:color w:val="000000"/>
          <w:sz w:val="28"/>
          <w:szCs w:val="28"/>
        </w:rPr>
        <w:t>Раздел 020</w:t>
      </w:r>
      <w:r w:rsidR="00B04C29" w:rsidRPr="00986C2B">
        <w:rPr>
          <w:b/>
          <w:color w:val="000000"/>
          <w:sz w:val="28"/>
          <w:szCs w:val="28"/>
        </w:rPr>
        <w:t>3</w:t>
      </w:r>
      <w:r w:rsidRPr="00986C2B">
        <w:rPr>
          <w:b/>
          <w:color w:val="000000"/>
          <w:sz w:val="28"/>
          <w:szCs w:val="28"/>
        </w:rPr>
        <w:t xml:space="preserve"> «</w:t>
      </w:r>
      <w:r w:rsidR="00986C2B" w:rsidRPr="00986C2B">
        <w:rPr>
          <w:b/>
          <w:sz w:val="28"/>
          <w:szCs w:val="28"/>
        </w:rPr>
        <w:t>Мобилизационная и вневойсковая подготовка</w:t>
      </w:r>
      <w:r w:rsidRPr="00986C2B">
        <w:rPr>
          <w:b/>
          <w:color w:val="000000"/>
          <w:sz w:val="28"/>
          <w:szCs w:val="28"/>
        </w:rPr>
        <w:t>»</w:t>
      </w:r>
    </w:p>
    <w:p w14:paraId="09331711" w14:textId="2521A61C" w:rsidR="00605520" w:rsidRDefault="00605520" w:rsidP="00067338">
      <w:pPr>
        <w:ind w:right="-5"/>
        <w:jc w:val="both"/>
        <w:rPr>
          <w:b/>
          <w:color w:val="000000"/>
          <w:sz w:val="28"/>
          <w:szCs w:val="28"/>
        </w:rPr>
      </w:pPr>
    </w:p>
    <w:p w14:paraId="16EE39F2" w14:textId="77777777" w:rsidR="00986C2B" w:rsidRPr="00605520" w:rsidRDefault="00986C2B" w:rsidP="00067338">
      <w:pPr>
        <w:ind w:right="-5"/>
        <w:jc w:val="both"/>
        <w:rPr>
          <w:b/>
          <w:color w:val="000000"/>
          <w:sz w:val="28"/>
          <w:szCs w:val="28"/>
        </w:rPr>
      </w:pPr>
    </w:p>
    <w:p w14:paraId="080896D5" w14:textId="26EA7E25" w:rsidR="00605520" w:rsidRPr="00605520" w:rsidRDefault="00605520" w:rsidP="00067338">
      <w:pPr>
        <w:ind w:right="-6" w:firstLine="709"/>
        <w:jc w:val="both"/>
        <w:rPr>
          <w:color w:val="000000"/>
          <w:sz w:val="28"/>
          <w:szCs w:val="28"/>
        </w:rPr>
      </w:pPr>
      <w:r w:rsidRPr="00605520">
        <w:rPr>
          <w:color w:val="000000"/>
          <w:sz w:val="28"/>
          <w:szCs w:val="28"/>
        </w:rPr>
        <w:t>В раздел «</w:t>
      </w:r>
      <w:r w:rsidR="00986C2B" w:rsidRPr="00986C2B">
        <w:rPr>
          <w:sz w:val="28"/>
          <w:szCs w:val="28"/>
        </w:rPr>
        <w:t>Мобилизационная и вневойсковая подготовка</w:t>
      </w:r>
      <w:r w:rsidRPr="00605520">
        <w:rPr>
          <w:color w:val="000000"/>
          <w:sz w:val="28"/>
          <w:szCs w:val="28"/>
        </w:rPr>
        <w:t>» включены расходы,</w:t>
      </w:r>
      <w:r w:rsidR="00986C2B">
        <w:rPr>
          <w:color w:val="000000"/>
          <w:sz w:val="28"/>
          <w:szCs w:val="28"/>
        </w:rPr>
        <w:t xml:space="preserve"> направленные </w:t>
      </w:r>
      <w:r w:rsidRPr="00605520">
        <w:rPr>
          <w:color w:val="000000"/>
          <w:sz w:val="28"/>
          <w:szCs w:val="28"/>
        </w:rPr>
        <w:t>на финансовое обеспечение переданных органам местного самоуправления Республики Башкортостан федеральных полномочий по первичному воинскому учету на территориях, где отсутствуют военные комиссариаты.</w:t>
      </w:r>
    </w:p>
    <w:p w14:paraId="4E6DB027" w14:textId="77777777" w:rsidR="00550D2F" w:rsidRPr="00605520" w:rsidRDefault="00550D2F" w:rsidP="00067338">
      <w:pPr>
        <w:tabs>
          <w:tab w:val="left" w:pos="1134"/>
        </w:tabs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Расходы бюджета сельского поселения по</w:t>
      </w:r>
      <w:r w:rsidRPr="00605520">
        <w:rPr>
          <w:sz w:val="28"/>
          <w:szCs w:val="28"/>
        </w:rPr>
        <w:t xml:space="preserve"> разделу характеризуются следующими данными:</w:t>
      </w:r>
    </w:p>
    <w:p w14:paraId="2C552C93" w14:textId="4C31AE1D" w:rsidR="00605520" w:rsidRDefault="00605520" w:rsidP="0006733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5D61DBB8" w14:textId="77777777" w:rsidR="003027BF" w:rsidRDefault="003027BF" w:rsidP="003027BF">
      <w:pPr>
        <w:tabs>
          <w:tab w:val="left" w:pos="1134"/>
        </w:tabs>
        <w:jc w:val="right"/>
      </w:pPr>
      <w:r w:rsidRPr="00334509">
        <w:t>(тыс. рублей)</w:t>
      </w:r>
    </w:p>
    <w:p w14:paraId="28F16707" w14:textId="77777777" w:rsidR="00986C2B" w:rsidRPr="00605520" w:rsidRDefault="00986C2B" w:rsidP="0006733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6"/>
        <w:gridCol w:w="1649"/>
        <w:gridCol w:w="1719"/>
        <w:gridCol w:w="1861"/>
        <w:gridCol w:w="1826"/>
      </w:tblGrid>
      <w:tr w:rsidR="0001135E" w:rsidRPr="00605520" w14:paraId="59F28AAD" w14:textId="77777777" w:rsidTr="003027BF">
        <w:trPr>
          <w:cantSplit/>
          <w:trHeight w:val="281"/>
          <w:tblHeader/>
        </w:trPr>
        <w:tc>
          <w:tcPr>
            <w:tcW w:w="16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BBE85" w14:textId="77777777" w:rsidR="0001135E" w:rsidRPr="00986C2B" w:rsidRDefault="0001135E" w:rsidP="00986C2B">
            <w:pPr>
              <w:jc w:val="center"/>
            </w:pPr>
            <w:r w:rsidRPr="00986C2B">
              <w:t>Наименование показателя</w:t>
            </w:r>
          </w:p>
        </w:tc>
        <w:tc>
          <w:tcPr>
            <w:tcW w:w="7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8DA39" w14:textId="3EC2CE60" w:rsidR="0001135E" w:rsidRPr="00986C2B" w:rsidRDefault="0001135E" w:rsidP="00351710">
            <w:pPr>
              <w:spacing w:before="60"/>
              <w:jc w:val="center"/>
            </w:pPr>
            <w:r w:rsidRPr="00986C2B">
              <w:t>202</w:t>
            </w:r>
            <w:r w:rsidR="00351710">
              <w:t>5</w:t>
            </w:r>
            <w:r w:rsidRPr="00986C2B">
              <w:t xml:space="preserve"> год</w:t>
            </w:r>
          </w:p>
        </w:tc>
        <w:tc>
          <w:tcPr>
            <w:tcW w:w="25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87162" w14:textId="77777777" w:rsidR="0001135E" w:rsidRPr="00986C2B" w:rsidRDefault="0001135E" w:rsidP="00986C2B">
            <w:pPr>
              <w:jc w:val="center"/>
            </w:pPr>
            <w:r w:rsidRPr="00986C2B">
              <w:t>Проект</w:t>
            </w:r>
          </w:p>
        </w:tc>
      </w:tr>
      <w:tr w:rsidR="0001135E" w:rsidRPr="00605520" w14:paraId="47BAB108" w14:textId="77777777" w:rsidTr="003027BF">
        <w:trPr>
          <w:tblHeader/>
        </w:trPr>
        <w:tc>
          <w:tcPr>
            <w:tcW w:w="1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EF307" w14:textId="77777777" w:rsidR="0001135E" w:rsidRPr="00986C2B" w:rsidRDefault="0001135E" w:rsidP="00986C2B">
            <w:pPr>
              <w:jc w:val="center"/>
            </w:pPr>
          </w:p>
        </w:tc>
        <w:tc>
          <w:tcPr>
            <w:tcW w:w="7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E27C3" w14:textId="77777777" w:rsidR="0001135E" w:rsidRPr="00986C2B" w:rsidRDefault="0001135E" w:rsidP="00986C2B">
            <w:pPr>
              <w:jc w:val="center"/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843F9" w14:textId="48B43706" w:rsidR="0001135E" w:rsidRPr="00986C2B" w:rsidRDefault="0001135E" w:rsidP="00986C2B">
            <w:pPr>
              <w:jc w:val="center"/>
            </w:pPr>
            <w:r w:rsidRPr="00986C2B">
              <w:t>202</w:t>
            </w:r>
            <w:r w:rsidR="00351710">
              <w:t>6</w:t>
            </w:r>
            <w:r w:rsidRPr="00986C2B">
              <w:t xml:space="preserve"> год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48305" w14:textId="269D89DC" w:rsidR="0001135E" w:rsidRPr="00986C2B" w:rsidRDefault="0001135E" w:rsidP="00351710">
            <w:pPr>
              <w:jc w:val="center"/>
            </w:pPr>
            <w:r w:rsidRPr="00986C2B">
              <w:t>202</w:t>
            </w:r>
            <w:r w:rsidR="00351710">
              <w:t>7</w:t>
            </w:r>
            <w:r w:rsidRPr="00986C2B">
              <w:t xml:space="preserve"> год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32F4E" w14:textId="1A019E2F" w:rsidR="0001135E" w:rsidRPr="00986C2B" w:rsidRDefault="0001135E" w:rsidP="00351710">
            <w:pPr>
              <w:jc w:val="center"/>
            </w:pPr>
            <w:r w:rsidRPr="00986C2B">
              <w:t>202</w:t>
            </w:r>
            <w:r w:rsidR="00351710">
              <w:t>8</w:t>
            </w:r>
            <w:r w:rsidRPr="00986C2B">
              <w:t xml:space="preserve"> год</w:t>
            </w:r>
          </w:p>
        </w:tc>
      </w:tr>
      <w:tr w:rsidR="00351710" w:rsidRPr="00605520" w14:paraId="5179F5B8" w14:textId="77777777" w:rsidTr="003027BF">
        <w:trPr>
          <w:cantSplit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602656BF" w14:textId="77777777" w:rsidR="00351710" w:rsidRPr="00986C2B" w:rsidRDefault="00351710" w:rsidP="00067338">
            <w:pPr>
              <w:jc w:val="both"/>
            </w:pPr>
            <w:r w:rsidRPr="00986C2B">
              <w:t xml:space="preserve">Объем расходов, </w:t>
            </w:r>
          </w:p>
          <w:p w14:paraId="39DACB3B" w14:textId="4B051B3C" w:rsidR="00351710" w:rsidRPr="00986C2B" w:rsidRDefault="00351710" w:rsidP="00067338">
            <w:pPr>
              <w:jc w:val="both"/>
            </w:pPr>
            <w:r w:rsidRPr="00986C2B">
              <w:t>тыс. рублей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 w14:paraId="19B37B37" w14:textId="75C8BB89" w:rsidR="00351710" w:rsidRPr="00986C2B" w:rsidRDefault="00351710" w:rsidP="00986C2B">
            <w:pPr>
              <w:jc w:val="center"/>
            </w:pPr>
            <w:r>
              <w:rPr>
                <w:color w:val="000000"/>
              </w:rPr>
              <w:t>209,8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 w14:paraId="158AAC39" w14:textId="30CF7F5D" w:rsidR="00351710" w:rsidRPr="00986C2B" w:rsidRDefault="00351710" w:rsidP="00986C2B">
            <w:pPr>
              <w:jc w:val="center"/>
            </w:pPr>
            <w:r>
              <w:rPr>
                <w:color w:val="000000"/>
              </w:rPr>
              <w:t>289,5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 w14:paraId="03FDC5E0" w14:textId="2355F1B9" w:rsidR="00351710" w:rsidRPr="00986C2B" w:rsidRDefault="00351710" w:rsidP="00986C2B">
            <w:pPr>
              <w:jc w:val="center"/>
            </w:pPr>
            <w:r>
              <w:rPr>
                <w:color w:val="000000"/>
              </w:rPr>
              <w:t>323,3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 w14:paraId="399CDA92" w14:textId="3326FF01" w:rsidR="00351710" w:rsidRPr="00986C2B" w:rsidRDefault="00351710" w:rsidP="00986C2B">
            <w:pPr>
              <w:jc w:val="center"/>
            </w:pPr>
            <w:r>
              <w:rPr>
                <w:color w:val="000000"/>
              </w:rPr>
              <w:t>412,5</w:t>
            </w:r>
          </w:p>
        </w:tc>
      </w:tr>
      <w:tr w:rsidR="00351710" w:rsidRPr="00605520" w14:paraId="49AA6C51" w14:textId="77777777" w:rsidTr="003027BF">
        <w:trPr>
          <w:cantSplit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4ED47626" w14:textId="77777777" w:rsidR="00351710" w:rsidRPr="00986C2B" w:rsidRDefault="00351710" w:rsidP="00067338">
            <w:pPr>
              <w:spacing w:after="60"/>
              <w:jc w:val="both"/>
            </w:pPr>
            <w:r w:rsidRPr="00986C2B">
              <w:lastRenderedPageBreak/>
              <w:t>Доля в общем объеме расходов, %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 w14:paraId="47C575A2" w14:textId="7A119710" w:rsidR="00351710" w:rsidRPr="00986C2B" w:rsidRDefault="00351710" w:rsidP="00986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3,1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 w14:paraId="7D3E9BEB" w14:textId="0FDD2884" w:rsidR="00351710" w:rsidRPr="00986C2B" w:rsidRDefault="00351710" w:rsidP="00986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3,5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 w14:paraId="65F07EEE" w14:textId="3268126A" w:rsidR="00351710" w:rsidRPr="00986C2B" w:rsidRDefault="00351710" w:rsidP="005321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3,8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 w14:paraId="56425457" w14:textId="5D974AC4" w:rsidR="00351710" w:rsidRPr="00986C2B" w:rsidRDefault="00351710" w:rsidP="005321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4,7</w:t>
            </w:r>
          </w:p>
        </w:tc>
      </w:tr>
      <w:tr w:rsidR="00351710" w:rsidRPr="00605520" w14:paraId="04D1BFC3" w14:textId="77777777" w:rsidTr="003027BF">
        <w:trPr>
          <w:cantSplit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91AF8" w14:textId="77777777" w:rsidR="00351710" w:rsidRDefault="00351710" w:rsidP="00986C2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Прирост (+) / снижение (-) </w:t>
            </w:r>
          </w:p>
          <w:p w14:paraId="15FC88AB" w14:textId="77777777" w:rsidR="00351710" w:rsidRDefault="00351710" w:rsidP="00986C2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 предыдущему году, </w:t>
            </w:r>
          </w:p>
          <w:p w14:paraId="62EDD246" w14:textId="1413C33E" w:rsidR="00351710" w:rsidRPr="00986C2B" w:rsidRDefault="00351710" w:rsidP="00986C2B">
            <w:pPr>
              <w:jc w:val="both"/>
            </w:pPr>
            <w:r>
              <w:rPr>
                <w:lang w:eastAsia="en-US"/>
              </w:rPr>
              <w:t>тыс. рублей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 w14:paraId="58A8AE01" w14:textId="101C2E60" w:rsidR="00351710" w:rsidRPr="00986C2B" w:rsidRDefault="00351710" w:rsidP="00986C2B">
            <w:pPr>
              <w:spacing w:after="60"/>
              <w:jc w:val="center"/>
            </w:pPr>
            <w:r>
              <w:rPr>
                <w:color w:val="000000"/>
              </w:rPr>
              <w:t>х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 w14:paraId="5A284FC0" w14:textId="242BE54E" w:rsidR="00351710" w:rsidRPr="00986C2B" w:rsidRDefault="00351710" w:rsidP="005321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79,7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 w14:paraId="57886E76" w14:textId="43089F4D" w:rsidR="00351710" w:rsidRPr="00986C2B" w:rsidRDefault="00351710" w:rsidP="00986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33,8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 w14:paraId="28028C6B" w14:textId="3CD42F21" w:rsidR="00351710" w:rsidRPr="00986C2B" w:rsidRDefault="00351710" w:rsidP="00986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89,2</w:t>
            </w:r>
          </w:p>
        </w:tc>
      </w:tr>
      <w:tr w:rsidR="00351710" w:rsidRPr="00605520" w14:paraId="6A3F5A62" w14:textId="77777777" w:rsidTr="003027BF">
        <w:trPr>
          <w:cantSplit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7FDDB" w14:textId="77777777" w:rsidR="00351710" w:rsidRDefault="00351710" w:rsidP="00986C2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Темп прироста (+) / </w:t>
            </w:r>
          </w:p>
          <w:p w14:paraId="40A26245" w14:textId="77777777" w:rsidR="00351710" w:rsidRDefault="00351710" w:rsidP="00986C2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снижения (-) </w:t>
            </w:r>
          </w:p>
          <w:p w14:paraId="7DB65BFA" w14:textId="30A0D53F" w:rsidR="00351710" w:rsidRPr="00986C2B" w:rsidRDefault="00351710" w:rsidP="00986C2B">
            <w:pPr>
              <w:spacing w:after="60"/>
              <w:jc w:val="both"/>
            </w:pPr>
            <w:r>
              <w:rPr>
                <w:lang w:eastAsia="en-US"/>
              </w:rPr>
              <w:t>к предыдущему году, %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 w14:paraId="57F3723E" w14:textId="3320DCE1" w:rsidR="00351710" w:rsidRPr="00986C2B" w:rsidRDefault="00351710" w:rsidP="00986C2B">
            <w:pPr>
              <w:spacing w:after="60"/>
              <w:jc w:val="center"/>
            </w:pPr>
            <w:r>
              <w:rPr>
                <w:color w:val="000000"/>
              </w:rPr>
              <w:t>х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 w14:paraId="31728812" w14:textId="0EC6800E" w:rsidR="00351710" w:rsidRPr="00986C2B" w:rsidRDefault="00351710" w:rsidP="005321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 w14:paraId="11DAE253" w14:textId="702B442B" w:rsidR="00351710" w:rsidRPr="00986C2B" w:rsidRDefault="00351710" w:rsidP="005321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11,7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 w14:paraId="15293E15" w14:textId="46E31078" w:rsidR="00351710" w:rsidRPr="00986C2B" w:rsidRDefault="00351710" w:rsidP="00986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27,6</w:t>
            </w:r>
          </w:p>
        </w:tc>
      </w:tr>
    </w:tbl>
    <w:p w14:paraId="1B7B48A1" w14:textId="49B47D4E" w:rsidR="00605520" w:rsidRDefault="00605520" w:rsidP="0006733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2C37F606" w14:textId="30465689" w:rsidR="00757A7D" w:rsidRDefault="00757A7D" w:rsidP="0006733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720E5DE4" w14:textId="23D15271" w:rsidR="00605520" w:rsidRPr="0053218B" w:rsidRDefault="00605520" w:rsidP="0053218B">
      <w:pPr>
        <w:jc w:val="center"/>
        <w:rPr>
          <w:b/>
          <w:sz w:val="28"/>
          <w:szCs w:val="28"/>
        </w:rPr>
      </w:pPr>
      <w:r w:rsidRPr="0053218B">
        <w:rPr>
          <w:b/>
          <w:sz w:val="28"/>
          <w:szCs w:val="28"/>
        </w:rPr>
        <w:t>Раздел 03</w:t>
      </w:r>
      <w:r w:rsidR="00CD5837" w:rsidRPr="0053218B">
        <w:rPr>
          <w:b/>
          <w:sz w:val="28"/>
          <w:szCs w:val="28"/>
        </w:rPr>
        <w:t>1</w:t>
      </w:r>
      <w:r w:rsidRPr="0053218B">
        <w:rPr>
          <w:b/>
          <w:sz w:val="28"/>
          <w:szCs w:val="28"/>
        </w:rPr>
        <w:t>0 «</w:t>
      </w:r>
      <w:r w:rsidR="0053218B" w:rsidRPr="0053218B">
        <w:rPr>
          <w:b/>
          <w:sz w:val="28"/>
          <w:szCs w:val="28"/>
        </w:rPr>
        <w:t>Защита населения и территории от чрезвычайных ситуаций природного и техногенного характера, пожарная безопасность</w:t>
      </w:r>
      <w:r w:rsidRPr="0053218B">
        <w:rPr>
          <w:b/>
          <w:sz w:val="28"/>
          <w:szCs w:val="28"/>
        </w:rPr>
        <w:t>»</w:t>
      </w:r>
    </w:p>
    <w:p w14:paraId="2C34F827" w14:textId="77777777" w:rsidR="00605520" w:rsidRPr="00605520" w:rsidRDefault="00605520" w:rsidP="00067338">
      <w:pPr>
        <w:tabs>
          <w:tab w:val="left" w:pos="1134"/>
        </w:tabs>
        <w:ind w:firstLine="709"/>
        <w:jc w:val="both"/>
        <w:rPr>
          <w:b/>
          <w:sz w:val="28"/>
          <w:szCs w:val="28"/>
        </w:rPr>
      </w:pPr>
    </w:p>
    <w:p w14:paraId="0720C19E" w14:textId="32EBBDC8" w:rsidR="00605520" w:rsidRPr="00605520" w:rsidRDefault="00605520" w:rsidP="00067338">
      <w:pPr>
        <w:tabs>
          <w:tab w:val="left" w:pos="1134"/>
        </w:tabs>
        <w:spacing w:line="252" w:lineRule="auto"/>
        <w:ind w:firstLine="709"/>
        <w:jc w:val="both"/>
        <w:rPr>
          <w:i/>
          <w:sz w:val="28"/>
          <w:szCs w:val="28"/>
        </w:rPr>
      </w:pPr>
      <w:r w:rsidRPr="00605520">
        <w:rPr>
          <w:sz w:val="28"/>
          <w:szCs w:val="28"/>
        </w:rPr>
        <w:t>Раздел «</w:t>
      </w:r>
      <w:r w:rsidR="005B16AD" w:rsidRPr="005B16AD">
        <w:rPr>
          <w:sz w:val="28"/>
          <w:szCs w:val="28"/>
        </w:rPr>
        <w:t>Защита населения и территории от чрезвычайных ситуаций природного и техногенного характера, пожарная безопасность</w:t>
      </w:r>
      <w:r w:rsidRPr="00605520">
        <w:rPr>
          <w:sz w:val="28"/>
          <w:szCs w:val="28"/>
        </w:rPr>
        <w:t>»</w:t>
      </w:r>
      <w:r w:rsidRPr="00605520">
        <w:rPr>
          <w:b/>
          <w:sz w:val="28"/>
          <w:szCs w:val="28"/>
        </w:rPr>
        <w:t xml:space="preserve"> </w:t>
      </w:r>
      <w:r w:rsidRPr="00605520">
        <w:rPr>
          <w:sz w:val="28"/>
          <w:szCs w:val="28"/>
        </w:rPr>
        <w:t xml:space="preserve">включает расходы бюджета </w:t>
      </w:r>
      <w:r w:rsidR="00361EA2">
        <w:rPr>
          <w:sz w:val="28"/>
          <w:szCs w:val="28"/>
        </w:rPr>
        <w:t>сельского поселения</w:t>
      </w:r>
      <w:r w:rsidRPr="00605520">
        <w:rPr>
          <w:sz w:val="28"/>
          <w:szCs w:val="28"/>
        </w:rPr>
        <w:t xml:space="preserve"> на защиту населения и территории от чрезвычайных ситуаций природного и техногенного характера. </w:t>
      </w:r>
    </w:p>
    <w:p w14:paraId="0EB08EE3" w14:textId="6EBED630" w:rsidR="00605520" w:rsidRDefault="00550D2F" w:rsidP="00550D2F">
      <w:pPr>
        <w:tabs>
          <w:tab w:val="left" w:pos="1134"/>
        </w:tabs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Расходы бюджета сельского поселения по</w:t>
      </w:r>
      <w:r w:rsidRPr="00605520">
        <w:rPr>
          <w:sz w:val="28"/>
          <w:szCs w:val="28"/>
        </w:rPr>
        <w:t xml:space="preserve"> разделу характеризуются следующими данными:</w:t>
      </w:r>
    </w:p>
    <w:p w14:paraId="705663BE" w14:textId="77777777" w:rsidR="003027BF" w:rsidRDefault="003027BF" w:rsidP="003027BF">
      <w:pPr>
        <w:tabs>
          <w:tab w:val="left" w:pos="1134"/>
        </w:tabs>
        <w:jc w:val="right"/>
      </w:pPr>
      <w:r w:rsidRPr="00334509">
        <w:t>(тыс. рублей)</w:t>
      </w:r>
    </w:p>
    <w:p w14:paraId="0E3708B9" w14:textId="77777777" w:rsidR="003027BF" w:rsidRPr="00605520" w:rsidRDefault="003027BF" w:rsidP="00550D2F">
      <w:pPr>
        <w:tabs>
          <w:tab w:val="left" w:pos="1134"/>
        </w:tabs>
        <w:spacing w:line="252" w:lineRule="auto"/>
        <w:ind w:firstLine="709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9"/>
        <w:gridCol w:w="1884"/>
        <w:gridCol w:w="1740"/>
        <w:gridCol w:w="1884"/>
        <w:gridCol w:w="1724"/>
      </w:tblGrid>
      <w:tr w:rsidR="0001135E" w:rsidRPr="00757A7D" w14:paraId="341E5125" w14:textId="77777777" w:rsidTr="003027BF">
        <w:trPr>
          <w:cantSplit/>
          <w:trHeight w:val="281"/>
          <w:tblHeader/>
        </w:trPr>
        <w:tc>
          <w:tcPr>
            <w:tcW w:w="1530" w:type="pct"/>
            <w:vMerge w:val="restart"/>
            <w:shd w:val="clear" w:color="auto" w:fill="auto"/>
            <w:vAlign w:val="center"/>
          </w:tcPr>
          <w:p w14:paraId="3DE5A6EE" w14:textId="77777777" w:rsidR="0001135E" w:rsidRPr="00757A7D" w:rsidRDefault="0001135E" w:rsidP="0001135E">
            <w:pPr>
              <w:jc w:val="center"/>
            </w:pPr>
            <w:r w:rsidRPr="00757A7D">
              <w:t>Наименование показателя</w:t>
            </w:r>
          </w:p>
        </w:tc>
        <w:tc>
          <w:tcPr>
            <w:tcW w:w="904" w:type="pct"/>
            <w:vMerge w:val="restart"/>
            <w:shd w:val="clear" w:color="auto" w:fill="auto"/>
            <w:vAlign w:val="center"/>
          </w:tcPr>
          <w:p w14:paraId="2E41CF01" w14:textId="432485A1" w:rsidR="0001135E" w:rsidRPr="00757A7D" w:rsidRDefault="0001135E" w:rsidP="00351710">
            <w:pPr>
              <w:spacing w:before="60"/>
              <w:jc w:val="center"/>
            </w:pPr>
            <w:r w:rsidRPr="00757A7D">
              <w:t>202</w:t>
            </w:r>
            <w:r w:rsidR="00351710">
              <w:t>5</w:t>
            </w:r>
            <w:r w:rsidRPr="00757A7D">
              <w:t xml:space="preserve"> год </w:t>
            </w:r>
          </w:p>
        </w:tc>
        <w:tc>
          <w:tcPr>
            <w:tcW w:w="2566" w:type="pct"/>
            <w:gridSpan w:val="3"/>
            <w:shd w:val="clear" w:color="auto" w:fill="auto"/>
            <w:vAlign w:val="center"/>
          </w:tcPr>
          <w:p w14:paraId="2DAF2B56" w14:textId="77777777" w:rsidR="0001135E" w:rsidRPr="00757A7D" w:rsidRDefault="0001135E" w:rsidP="0001135E">
            <w:pPr>
              <w:jc w:val="center"/>
            </w:pPr>
            <w:r w:rsidRPr="00757A7D">
              <w:t>Проект</w:t>
            </w:r>
          </w:p>
        </w:tc>
      </w:tr>
      <w:tr w:rsidR="0001135E" w:rsidRPr="00757A7D" w14:paraId="4EAE7FBF" w14:textId="77777777" w:rsidTr="003027BF">
        <w:trPr>
          <w:tblHeader/>
        </w:trPr>
        <w:tc>
          <w:tcPr>
            <w:tcW w:w="1530" w:type="pct"/>
            <w:vMerge/>
            <w:shd w:val="clear" w:color="auto" w:fill="auto"/>
            <w:vAlign w:val="center"/>
          </w:tcPr>
          <w:p w14:paraId="0A1BB630" w14:textId="77777777" w:rsidR="0001135E" w:rsidRPr="00757A7D" w:rsidRDefault="0001135E" w:rsidP="00357345">
            <w:pPr>
              <w:jc w:val="center"/>
            </w:pPr>
          </w:p>
        </w:tc>
        <w:tc>
          <w:tcPr>
            <w:tcW w:w="904" w:type="pct"/>
            <w:vMerge/>
            <w:shd w:val="clear" w:color="auto" w:fill="auto"/>
            <w:vAlign w:val="center"/>
          </w:tcPr>
          <w:p w14:paraId="6428F653" w14:textId="77777777" w:rsidR="0001135E" w:rsidRPr="00757A7D" w:rsidRDefault="0001135E" w:rsidP="00357345">
            <w:pPr>
              <w:jc w:val="center"/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127EB269" w14:textId="5DB844BB" w:rsidR="0001135E" w:rsidRPr="00757A7D" w:rsidRDefault="0001135E" w:rsidP="00351710">
            <w:pPr>
              <w:jc w:val="center"/>
            </w:pPr>
            <w:r w:rsidRPr="00757A7D">
              <w:t>202</w:t>
            </w:r>
            <w:r w:rsidR="00351710">
              <w:t>6</w:t>
            </w:r>
            <w:r w:rsidRPr="00757A7D">
              <w:t xml:space="preserve"> год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218F1AF9" w14:textId="65B427F6" w:rsidR="0001135E" w:rsidRPr="00757A7D" w:rsidRDefault="0001135E" w:rsidP="00351710">
            <w:pPr>
              <w:jc w:val="center"/>
            </w:pPr>
            <w:r w:rsidRPr="00757A7D">
              <w:t>202</w:t>
            </w:r>
            <w:r w:rsidR="00351710">
              <w:t>7</w:t>
            </w:r>
            <w:r w:rsidRPr="00757A7D">
              <w:t xml:space="preserve"> год</w:t>
            </w:r>
          </w:p>
        </w:tc>
        <w:tc>
          <w:tcPr>
            <w:tcW w:w="827" w:type="pct"/>
            <w:shd w:val="clear" w:color="auto" w:fill="auto"/>
            <w:vAlign w:val="center"/>
          </w:tcPr>
          <w:p w14:paraId="0A0A781C" w14:textId="5609B4A9" w:rsidR="0001135E" w:rsidRPr="00757A7D" w:rsidRDefault="0001135E" w:rsidP="00351710">
            <w:pPr>
              <w:jc w:val="center"/>
            </w:pPr>
            <w:r w:rsidRPr="00757A7D">
              <w:t>202</w:t>
            </w:r>
            <w:r w:rsidR="00351710">
              <w:t>8</w:t>
            </w:r>
            <w:r w:rsidRPr="00757A7D">
              <w:t xml:space="preserve"> год</w:t>
            </w:r>
          </w:p>
        </w:tc>
      </w:tr>
      <w:tr w:rsidR="00351710" w:rsidRPr="00757A7D" w14:paraId="45BD9FDF" w14:textId="77777777" w:rsidTr="003027BF">
        <w:tblPrEx>
          <w:tblCellMar>
            <w:top w:w="28" w:type="dxa"/>
          </w:tblCellMar>
        </w:tblPrEx>
        <w:trPr>
          <w:cantSplit/>
        </w:trPr>
        <w:tc>
          <w:tcPr>
            <w:tcW w:w="1530" w:type="pct"/>
            <w:shd w:val="clear" w:color="auto" w:fill="auto"/>
            <w:vAlign w:val="center"/>
          </w:tcPr>
          <w:p w14:paraId="1767975C" w14:textId="77777777" w:rsidR="00351710" w:rsidRPr="00757A7D" w:rsidRDefault="00351710" w:rsidP="00357345">
            <w:r w:rsidRPr="00757A7D">
              <w:t xml:space="preserve">Объем расходов, </w:t>
            </w:r>
          </w:p>
          <w:p w14:paraId="7C265725" w14:textId="39CAD36A" w:rsidR="00351710" w:rsidRPr="00757A7D" w:rsidRDefault="00351710" w:rsidP="00357345">
            <w:r w:rsidRPr="00757A7D">
              <w:t>тыс. рублей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65EA2585" w14:textId="34421F82" w:rsidR="00351710" w:rsidRPr="00757A7D" w:rsidRDefault="00351710" w:rsidP="009772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419,0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62AE3B8D" w14:textId="3C19F745" w:rsidR="00351710" w:rsidRPr="00757A7D" w:rsidRDefault="00351710" w:rsidP="003573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414,0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512F8110" w14:textId="097409B5" w:rsidR="00351710" w:rsidRPr="00757A7D" w:rsidRDefault="00351710" w:rsidP="009772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414,0</w:t>
            </w:r>
          </w:p>
        </w:tc>
        <w:tc>
          <w:tcPr>
            <w:tcW w:w="827" w:type="pct"/>
            <w:shd w:val="clear" w:color="auto" w:fill="auto"/>
            <w:vAlign w:val="center"/>
          </w:tcPr>
          <w:p w14:paraId="267731C8" w14:textId="2D9158C6" w:rsidR="00351710" w:rsidRPr="00757A7D" w:rsidRDefault="00351710" w:rsidP="009772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414,0</w:t>
            </w:r>
          </w:p>
        </w:tc>
      </w:tr>
      <w:tr w:rsidR="00351710" w:rsidRPr="00757A7D" w14:paraId="05518C6D" w14:textId="77777777" w:rsidTr="003027BF">
        <w:tblPrEx>
          <w:tblCellMar>
            <w:top w:w="28" w:type="dxa"/>
          </w:tblCellMar>
        </w:tblPrEx>
        <w:trPr>
          <w:cantSplit/>
        </w:trPr>
        <w:tc>
          <w:tcPr>
            <w:tcW w:w="1530" w:type="pct"/>
            <w:shd w:val="clear" w:color="auto" w:fill="auto"/>
            <w:vAlign w:val="center"/>
          </w:tcPr>
          <w:p w14:paraId="16AAFC2A" w14:textId="77777777" w:rsidR="00351710" w:rsidRPr="00757A7D" w:rsidRDefault="00351710" w:rsidP="00357345">
            <w:pPr>
              <w:spacing w:after="60"/>
            </w:pPr>
            <w:r w:rsidRPr="00757A7D">
              <w:t>Доля в общем объеме расходов, %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38989C0B" w14:textId="046877A6" w:rsidR="00351710" w:rsidRPr="00757A7D" w:rsidRDefault="00351710" w:rsidP="00E93696">
            <w:pPr>
              <w:spacing w:after="60"/>
              <w:jc w:val="center"/>
            </w:pPr>
            <w:r>
              <w:rPr>
                <w:color w:val="000000"/>
              </w:rPr>
              <w:t>6,2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51A72218" w14:textId="6CFEE3BF" w:rsidR="00351710" w:rsidRPr="00757A7D" w:rsidRDefault="00351710" w:rsidP="0053218B">
            <w:pPr>
              <w:spacing w:after="60"/>
              <w:jc w:val="center"/>
            </w:pPr>
            <w:r>
              <w:rPr>
                <w:color w:val="000000"/>
              </w:rPr>
              <w:t>5,0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13D3D33B" w14:textId="4140C278" w:rsidR="00351710" w:rsidRPr="00757A7D" w:rsidRDefault="00351710" w:rsidP="005B16AD">
            <w:pPr>
              <w:spacing w:after="60"/>
              <w:jc w:val="center"/>
            </w:pPr>
            <w:r>
              <w:rPr>
                <w:color w:val="000000"/>
              </w:rPr>
              <w:t>4,9</w:t>
            </w:r>
          </w:p>
        </w:tc>
        <w:tc>
          <w:tcPr>
            <w:tcW w:w="827" w:type="pct"/>
            <w:shd w:val="clear" w:color="auto" w:fill="auto"/>
            <w:vAlign w:val="center"/>
          </w:tcPr>
          <w:p w14:paraId="405B301D" w14:textId="5054DA44" w:rsidR="00351710" w:rsidRPr="00757A7D" w:rsidRDefault="00351710" w:rsidP="00357345">
            <w:pPr>
              <w:spacing w:after="60"/>
              <w:jc w:val="center"/>
            </w:pPr>
            <w:r>
              <w:rPr>
                <w:color w:val="000000"/>
              </w:rPr>
              <w:t>4,8</w:t>
            </w:r>
          </w:p>
        </w:tc>
      </w:tr>
      <w:tr w:rsidR="00351710" w:rsidRPr="00757A7D" w14:paraId="21CD34D0" w14:textId="77777777" w:rsidTr="003027BF">
        <w:tblPrEx>
          <w:tblCellMar>
            <w:top w:w="28" w:type="dxa"/>
          </w:tblCellMar>
        </w:tblPrEx>
        <w:trPr>
          <w:cantSplit/>
        </w:trPr>
        <w:tc>
          <w:tcPr>
            <w:tcW w:w="1530" w:type="pct"/>
            <w:shd w:val="clear" w:color="auto" w:fill="auto"/>
            <w:vAlign w:val="center"/>
          </w:tcPr>
          <w:p w14:paraId="56675CB5" w14:textId="77777777" w:rsidR="00351710" w:rsidRDefault="00351710" w:rsidP="0053218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Прирост (+) / снижение (-) </w:t>
            </w:r>
          </w:p>
          <w:p w14:paraId="565C79AC" w14:textId="77777777" w:rsidR="00351710" w:rsidRDefault="00351710" w:rsidP="0053218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 предыдущему году, </w:t>
            </w:r>
          </w:p>
          <w:p w14:paraId="16D6B84A" w14:textId="34B4A73B" w:rsidR="00351710" w:rsidRPr="00757A7D" w:rsidRDefault="00351710" w:rsidP="0053218B">
            <w:r>
              <w:rPr>
                <w:lang w:eastAsia="en-US"/>
              </w:rPr>
              <w:t>тыс. рублей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46689C11" w14:textId="3B87B26D" w:rsidR="00351710" w:rsidRPr="00757A7D" w:rsidRDefault="00351710" w:rsidP="0053218B">
            <w:pPr>
              <w:spacing w:after="60"/>
              <w:jc w:val="center"/>
            </w:pPr>
            <w:r>
              <w:rPr>
                <w:color w:val="000000"/>
              </w:rPr>
              <w:t>х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3637FFF5" w14:textId="04D161EA" w:rsidR="00351710" w:rsidRPr="00757A7D" w:rsidRDefault="00351710" w:rsidP="005321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-5,0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1D63344C" w14:textId="4D858FE0" w:rsidR="00351710" w:rsidRPr="00757A7D" w:rsidRDefault="00351710" w:rsidP="005321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27" w:type="pct"/>
            <w:shd w:val="clear" w:color="auto" w:fill="auto"/>
            <w:vAlign w:val="center"/>
          </w:tcPr>
          <w:p w14:paraId="01D9F65E" w14:textId="08C2AFF7" w:rsidR="00351710" w:rsidRPr="00757A7D" w:rsidRDefault="00351710" w:rsidP="005321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51710" w:rsidRPr="00757A7D" w14:paraId="50544856" w14:textId="77777777" w:rsidTr="003027BF">
        <w:tblPrEx>
          <w:tblCellMar>
            <w:top w:w="28" w:type="dxa"/>
          </w:tblCellMar>
        </w:tblPrEx>
        <w:trPr>
          <w:cantSplit/>
        </w:trPr>
        <w:tc>
          <w:tcPr>
            <w:tcW w:w="1530" w:type="pct"/>
            <w:shd w:val="clear" w:color="auto" w:fill="auto"/>
            <w:vAlign w:val="center"/>
          </w:tcPr>
          <w:p w14:paraId="0585EDEA" w14:textId="77777777" w:rsidR="00351710" w:rsidRDefault="00351710" w:rsidP="0053218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Темп прироста (+) / </w:t>
            </w:r>
          </w:p>
          <w:p w14:paraId="7E04DEAE" w14:textId="77777777" w:rsidR="00351710" w:rsidRDefault="00351710" w:rsidP="0053218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снижения (-) </w:t>
            </w:r>
          </w:p>
          <w:p w14:paraId="586FE009" w14:textId="1BDFADA7" w:rsidR="00351710" w:rsidRPr="00757A7D" w:rsidRDefault="00351710" w:rsidP="0053218B">
            <w:pPr>
              <w:spacing w:after="60"/>
            </w:pPr>
            <w:r>
              <w:rPr>
                <w:lang w:eastAsia="en-US"/>
              </w:rPr>
              <w:t>к предыдущему году, %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56F2AD42" w14:textId="0BDDD399" w:rsidR="00351710" w:rsidRPr="00757A7D" w:rsidRDefault="00351710" w:rsidP="0053218B">
            <w:pPr>
              <w:spacing w:after="60"/>
              <w:jc w:val="center"/>
            </w:pPr>
            <w:r>
              <w:rPr>
                <w:color w:val="000000"/>
              </w:rPr>
              <w:t>х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36ED9DB6" w14:textId="474211CE" w:rsidR="00351710" w:rsidRPr="00757A7D" w:rsidRDefault="00351710" w:rsidP="005B16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-1,2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54C815B3" w14:textId="61AD9988" w:rsidR="00351710" w:rsidRPr="00757A7D" w:rsidRDefault="00351710" w:rsidP="005321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27" w:type="pct"/>
            <w:shd w:val="clear" w:color="auto" w:fill="auto"/>
            <w:vAlign w:val="center"/>
          </w:tcPr>
          <w:p w14:paraId="1AF551EA" w14:textId="6B5A2272" w:rsidR="00351710" w:rsidRPr="00757A7D" w:rsidRDefault="00351710" w:rsidP="005321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</w:tbl>
    <w:p w14:paraId="4C67EC46" w14:textId="77777777" w:rsidR="00605520" w:rsidRPr="00605520" w:rsidRDefault="00605520" w:rsidP="00605520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7E74CF62" w14:textId="77777777" w:rsidR="007D608F" w:rsidRDefault="007D608F" w:rsidP="00605520">
      <w:pPr>
        <w:jc w:val="center"/>
        <w:rPr>
          <w:b/>
          <w:sz w:val="28"/>
          <w:szCs w:val="28"/>
        </w:rPr>
      </w:pPr>
    </w:p>
    <w:p w14:paraId="6244D936" w14:textId="77777777" w:rsidR="007D608F" w:rsidRDefault="007D608F" w:rsidP="00605520">
      <w:pPr>
        <w:jc w:val="center"/>
        <w:rPr>
          <w:b/>
          <w:sz w:val="28"/>
          <w:szCs w:val="28"/>
        </w:rPr>
      </w:pPr>
    </w:p>
    <w:p w14:paraId="73CA8645" w14:textId="10E027D2" w:rsidR="00605520" w:rsidRPr="005B16AD" w:rsidRDefault="00605520" w:rsidP="005B16AD">
      <w:pPr>
        <w:jc w:val="center"/>
        <w:rPr>
          <w:b/>
          <w:sz w:val="28"/>
          <w:szCs w:val="28"/>
        </w:rPr>
      </w:pPr>
      <w:r w:rsidRPr="005B16AD">
        <w:rPr>
          <w:b/>
          <w:sz w:val="28"/>
          <w:szCs w:val="28"/>
        </w:rPr>
        <w:t>Раздел</w:t>
      </w:r>
      <w:r w:rsidRPr="005B16AD">
        <w:rPr>
          <w:b/>
          <w:color w:val="0070C0"/>
          <w:sz w:val="28"/>
          <w:szCs w:val="28"/>
        </w:rPr>
        <w:t xml:space="preserve"> </w:t>
      </w:r>
      <w:r w:rsidRPr="005B16AD">
        <w:rPr>
          <w:b/>
          <w:sz w:val="28"/>
          <w:szCs w:val="28"/>
        </w:rPr>
        <w:t>040</w:t>
      </w:r>
      <w:r w:rsidR="00CD5837" w:rsidRPr="005B16AD">
        <w:rPr>
          <w:b/>
          <w:sz w:val="28"/>
          <w:szCs w:val="28"/>
        </w:rPr>
        <w:t>9</w:t>
      </w:r>
      <w:r w:rsidRPr="005B16AD">
        <w:rPr>
          <w:b/>
          <w:sz w:val="28"/>
          <w:szCs w:val="28"/>
        </w:rPr>
        <w:t xml:space="preserve"> «</w:t>
      </w:r>
      <w:r w:rsidR="005B16AD" w:rsidRPr="005B16AD">
        <w:rPr>
          <w:b/>
          <w:sz w:val="28"/>
          <w:szCs w:val="28"/>
        </w:rPr>
        <w:t>Дорожное хозяйство (дорожные фонды)</w:t>
      </w:r>
      <w:r w:rsidRPr="005B16AD">
        <w:rPr>
          <w:b/>
          <w:sz w:val="28"/>
          <w:szCs w:val="28"/>
        </w:rPr>
        <w:t>»</w:t>
      </w:r>
    </w:p>
    <w:p w14:paraId="3B8E0B7D" w14:textId="77777777" w:rsidR="00605520" w:rsidRPr="00605520" w:rsidRDefault="00605520" w:rsidP="00605520">
      <w:pPr>
        <w:tabs>
          <w:tab w:val="left" w:pos="1134"/>
        </w:tabs>
        <w:ind w:firstLine="709"/>
        <w:jc w:val="both"/>
        <w:rPr>
          <w:b/>
          <w:sz w:val="28"/>
          <w:szCs w:val="28"/>
        </w:rPr>
      </w:pPr>
    </w:p>
    <w:p w14:paraId="535B8F27" w14:textId="00672111" w:rsidR="00605520" w:rsidRPr="00605520" w:rsidRDefault="00605520" w:rsidP="00605520">
      <w:pPr>
        <w:tabs>
          <w:tab w:val="left" w:pos="1134"/>
        </w:tabs>
        <w:ind w:firstLine="709"/>
        <w:jc w:val="both"/>
        <w:rPr>
          <w:i/>
          <w:color w:val="0070C0"/>
          <w:sz w:val="28"/>
          <w:szCs w:val="28"/>
        </w:rPr>
      </w:pPr>
      <w:r w:rsidRPr="00605520">
        <w:rPr>
          <w:sz w:val="28"/>
          <w:szCs w:val="28"/>
        </w:rPr>
        <w:t>Раздел «</w:t>
      </w:r>
      <w:r w:rsidR="005B16AD" w:rsidRPr="005B16AD">
        <w:rPr>
          <w:sz w:val="28"/>
          <w:szCs w:val="28"/>
        </w:rPr>
        <w:t>Дорожное хозяйство (дорожные фонды)</w:t>
      </w:r>
      <w:r w:rsidRPr="005B16AD">
        <w:rPr>
          <w:sz w:val="28"/>
          <w:szCs w:val="28"/>
        </w:rPr>
        <w:t>»</w:t>
      </w:r>
      <w:r w:rsidRPr="00605520">
        <w:rPr>
          <w:sz w:val="28"/>
          <w:szCs w:val="28"/>
        </w:rPr>
        <w:t xml:space="preserve"> включает расходы бюджета </w:t>
      </w:r>
      <w:r w:rsidR="00361EA2">
        <w:rPr>
          <w:sz w:val="28"/>
          <w:szCs w:val="28"/>
        </w:rPr>
        <w:t>сельского поселения</w:t>
      </w:r>
      <w:r w:rsidRPr="00605520">
        <w:rPr>
          <w:sz w:val="28"/>
          <w:szCs w:val="28"/>
        </w:rPr>
        <w:t xml:space="preserve"> в области дорожного хозяйства.</w:t>
      </w:r>
    </w:p>
    <w:p w14:paraId="2A2BDD22" w14:textId="77777777" w:rsidR="00550D2F" w:rsidRDefault="00550D2F" w:rsidP="00550D2F">
      <w:pPr>
        <w:tabs>
          <w:tab w:val="left" w:pos="1134"/>
        </w:tabs>
        <w:spacing w:line="252" w:lineRule="auto"/>
        <w:ind w:firstLine="709"/>
        <w:jc w:val="both"/>
        <w:rPr>
          <w:sz w:val="28"/>
          <w:szCs w:val="28"/>
        </w:rPr>
      </w:pPr>
      <w:bookmarkStart w:id="9" w:name="_Hlk151031212"/>
      <w:r>
        <w:rPr>
          <w:sz w:val="28"/>
          <w:szCs w:val="28"/>
        </w:rPr>
        <w:t>Расходы бюджета сельского поселения по</w:t>
      </w:r>
      <w:r w:rsidRPr="00605520">
        <w:rPr>
          <w:sz w:val="28"/>
          <w:szCs w:val="28"/>
        </w:rPr>
        <w:t xml:space="preserve"> разделу характеризуются следующими данными:</w:t>
      </w:r>
    </w:p>
    <w:p w14:paraId="2F68C6D2" w14:textId="77777777" w:rsidR="00891CCD" w:rsidRDefault="00891CCD" w:rsidP="00550D2F">
      <w:pPr>
        <w:tabs>
          <w:tab w:val="left" w:pos="1134"/>
        </w:tabs>
        <w:spacing w:line="252" w:lineRule="auto"/>
        <w:ind w:firstLine="709"/>
        <w:jc w:val="both"/>
        <w:rPr>
          <w:sz w:val="28"/>
          <w:szCs w:val="28"/>
        </w:rPr>
      </w:pPr>
    </w:p>
    <w:p w14:paraId="56FB0C56" w14:textId="77777777" w:rsidR="00891CCD" w:rsidRDefault="00891CCD" w:rsidP="00550D2F">
      <w:pPr>
        <w:tabs>
          <w:tab w:val="left" w:pos="1134"/>
        </w:tabs>
        <w:spacing w:line="252" w:lineRule="auto"/>
        <w:ind w:firstLine="709"/>
        <w:jc w:val="both"/>
        <w:rPr>
          <w:sz w:val="28"/>
          <w:szCs w:val="28"/>
        </w:rPr>
      </w:pPr>
    </w:p>
    <w:p w14:paraId="78152152" w14:textId="77777777" w:rsidR="00891CCD" w:rsidRPr="00605520" w:rsidRDefault="00891CCD" w:rsidP="00550D2F">
      <w:pPr>
        <w:tabs>
          <w:tab w:val="left" w:pos="1134"/>
        </w:tabs>
        <w:spacing w:line="252" w:lineRule="auto"/>
        <w:ind w:firstLine="709"/>
        <w:jc w:val="both"/>
        <w:rPr>
          <w:sz w:val="28"/>
          <w:szCs w:val="28"/>
        </w:rPr>
      </w:pPr>
    </w:p>
    <w:bookmarkEnd w:id="9"/>
    <w:p w14:paraId="3D3D5541" w14:textId="77777777" w:rsidR="003027BF" w:rsidRDefault="003027BF" w:rsidP="003027BF">
      <w:pPr>
        <w:tabs>
          <w:tab w:val="left" w:pos="1134"/>
        </w:tabs>
        <w:jc w:val="right"/>
      </w:pPr>
      <w:r w:rsidRPr="00334509">
        <w:t>(тыс. рублей)</w:t>
      </w:r>
    </w:p>
    <w:p w14:paraId="763B128E" w14:textId="77777777" w:rsidR="00605520" w:rsidRPr="00605520" w:rsidRDefault="00605520" w:rsidP="00605520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9"/>
        <w:gridCol w:w="1884"/>
        <w:gridCol w:w="1740"/>
        <w:gridCol w:w="1884"/>
        <w:gridCol w:w="1724"/>
      </w:tblGrid>
      <w:tr w:rsidR="0001135E" w:rsidRPr="00605520" w14:paraId="7D883215" w14:textId="77777777" w:rsidTr="003027BF">
        <w:trPr>
          <w:cantSplit/>
          <w:trHeight w:val="281"/>
          <w:tblHeader/>
        </w:trPr>
        <w:tc>
          <w:tcPr>
            <w:tcW w:w="1530" w:type="pct"/>
            <w:vMerge w:val="restart"/>
            <w:shd w:val="clear" w:color="auto" w:fill="auto"/>
            <w:vAlign w:val="center"/>
          </w:tcPr>
          <w:p w14:paraId="5343D323" w14:textId="77777777" w:rsidR="0001135E" w:rsidRPr="00361EA2" w:rsidRDefault="0001135E" w:rsidP="0001135E">
            <w:pPr>
              <w:jc w:val="center"/>
            </w:pPr>
            <w:r w:rsidRPr="00361EA2">
              <w:t>Наименование показателя</w:t>
            </w:r>
          </w:p>
        </w:tc>
        <w:tc>
          <w:tcPr>
            <w:tcW w:w="904" w:type="pct"/>
            <w:vMerge w:val="restart"/>
            <w:shd w:val="clear" w:color="auto" w:fill="auto"/>
            <w:vAlign w:val="center"/>
          </w:tcPr>
          <w:p w14:paraId="6C07C1CD" w14:textId="1F371056" w:rsidR="0001135E" w:rsidRPr="00361EA2" w:rsidRDefault="0001135E" w:rsidP="005B16AD">
            <w:pPr>
              <w:spacing w:before="60"/>
              <w:jc w:val="center"/>
            </w:pPr>
            <w:r w:rsidRPr="00361EA2">
              <w:t>202</w:t>
            </w:r>
            <w:r w:rsidR="00351710">
              <w:t>5</w:t>
            </w:r>
            <w:r w:rsidRPr="00361EA2">
              <w:t xml:space="preserve"> год </w:t>
            </w:r>
          </w:p>
        </w:tc>
        <w:tc>
          <w:tcPr>
            <w:tcW w:w="2566" w:type="pct"/>
            <w:gridSpan w:val="3"/>
            <w:shd w:val="clear" w:color="auto" w:fill="auto"/>
            <w:vAlign w:val="center"/>
          </w:tcPr>
          <w:p w14:paraId="00A2B862" w14:textId="77777777" w:rsidR="0001135E" w:rsidRPr="00361EA2" w:rsidRDefault="0001135E" w:rsidP="0001135E">
            <w:pPr>
              <w:jc w:val="center"/>
            </w:pPr>
            <w:r w:rsidRPr="00361EA2">
              <w:t>Проект</w:t>
            </w:r>
          </w:p>
        </w:tc>
      </w:tr>
      <w:tr w:rsidR="0001135E" w:rsidRPr="00605520" w14:paraId="0DD8D9C5" w14:textId="77777777" w:rsidTr="003027BF">
        <w:trPr>
          <w:tblHeader/>
        </w:trPr>
        <w:tc>
          <w:tcPr>
            <w:tcW w:w="1530" w:type="pct"/>
            <w:vMerge/>
            <w:shd w:val="clear" w:color="auto" w:fill="auto"/>
            <w:vAlign w:val="center"/>
          </w:tcPr>
          <w:p w14:paraId="6CF64F75" w14:textId="77777777" w:rsidR="0001135E" w:rsidRPr="00361EA2" w:rsidRDefault="0001135E" w:rsidP="00357345">
            <w:pPr>
              <w:jc w:val="center"/>
            </w:pPr>
          </w:p>
        </w:tc>
        <w:tc>
          <w:tcPr>
            <w:tcW w:w="904" w:type="pct"/>
            <w:vMerge/>
            <w:shd w:val="clear" w:color="auto" w:fill="auto"/>
            <w:vAlign w:val="center"/>
          </w:tcPr>
          <w:p w14:paraId="40531C3D" w14:textId="77777777" w:rsidR="0001135E" w:rsidRPr="00361EA2" w:rsidRDefault="0001135E" w:rsidP="00357345">
            <w:pPr>
              <w:jc w:val="center"/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4F6F16D1" w14:textId="5C9A8649" w:rsidR="0001135E" w:rsidRPr="00361EA2" w:rsidRDefault="0001135E" w:rsidP="005B16AD">
            <w:pPr>
              <w:jc w:val="center"/>
            </w:pPr>
            <w:r w:rsidRPr="00361EA2">
              <w:t>202</w:t>
            </w:r>
            <w:r w:rsidR="00351710">
              <w:t>6</w:t>
            </w:r>
            <w:r w:rsidRPr="00361EA2">
              <w:t xml:space="preserve"> год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73CB34C7" w14:textId="406C228A" w:rsidR="0001135E" w:rsidRPr="00361EA2" w:rsidRDefault="0001135E" w:rsidP="00351710">
            <w:pPr>
              <w:jc w:val="center"/>
            </w:pPr>
            <w:r w:rsidRPr="00361EA2">
              <w:t>202</w:t>
            </w:r>
            <w:r w:rsidR="00351710">
              <w:t>7</w:t>
            </w:r>
            <w:r w:rsidRPr="00361EA2">
              <w:t xml:space="preserve"> год</w:t>
            </w:r>
          </w:p>
        </w:tc>
        <w:tc>
          <w:tcPr>
            <w:tcW w:w="827" w:type="pct"/>
            <w:shd w:val="clear" w:color="auto" w:fill="auto"/>
            <w:vAlign w:val="center"/>
          </w:tcPr>
          <w:p w14:paraId="55B4A2DD" w14:textId="69C39D00" w:rsidR="0001135E" w:rsidRPr="00361EA2" w:rsidRDefault="00351710" w:rsidP="00351710">
            <w:pPr>
              <w:jc w:val="center"/>
            </w:pPr>
            <w:r>
              <w:t>2028</w:t>
            </w:r>
            <w:r w:rsidR="0001135E" w:rsidRPr="00361EA2">
              <w:t xml:space="preserve"> год</w:t>
            </w:r>
          </w:p>
        </w:tc>
      </w:tr>
      <w:tr w:rsidR="00351710" w:rsidRPr="00605520" w14:paraId="7FF8175A" w14:textId="77777777" w:rsidTr="003027BF">
        <w:tblPrEx>
          <w:tblCellMar>
            <w:top w:w="28" w:type="dxa"/>
          </w:tblCellMar>
        </w:tblPrEx>
        <w:trPr>
          <w:cantSplit/>
          <w:trHeight w:val="713"/>
        </w:trPr>
        <w:tc>
          <w:tcPr>
            <w:tcW w:w="1530" w:type="pct"/>
            <w:shd w:val="clear" w:color="auto" w:fill="auto"/>
            <w:vAlign w:val="center"/>
          </w:tcPr>
          <w:p w14:paraId="53271A1B" w14:textId="77777777" w:rsidR="00351710" w:rsidRPr="00361EA2" w:rsidRDefault="00351710" w:rsidP="005B16AD">
            <w:r w:rsidRPr="00361EA2">
              <w:t xml:space="preserve">Объем расходов, </w:t>
            </w:r>
          </w:p>
          <w:p w14:paraId="1E2158D9" w14:textId="7C0EC3B7" w:rsidR="00351710" w:rsidRPr="00361EA2" w:rsidRDefault="00351710" w:rsidP="005B16AD">
            <w:r>
              <w:t>тыс</w:t>
            </w:r>
            <w:r w:rsidRPr="00361EA2">
              <w:t>. рублей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005A4AE9" w14:textId="6E4C3932" w:rsidR="00351710" w:rsidRPr="00361EA2" w:rsidRDefault="00351710" w:rsidP="005B16AD">
            <w:pPr>
              <w:tabs>
                <w:tab w:val="left" w:pos="1134"/>
              </w:tabs>
              <w:jc w:val="center"/>
            </w:pPr>
            <w:r>
              <w:rPr>
                <w:color w:val="000000"/>
              </w:rPr>
              <w:t>900,0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22F88A76" w14:textId="5FE714A8" w:rsidR="00351710" w:rsidRPr="00361EA2" w:rsidRDefault="00351710" w:rsidP="005B16AD">
            <w:pPr>
              <w:tabs>
                <w:tab w:val="left" w:pos="1134"/>
              </w:tabs>
              <w:jc w:val="center"/>
            </w:pPr>
            <w:r>
              <w:rPr>
                <w:color w:val="000000"/>
              </w:rPr>
              <w:t>900,0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33E4A517" w14:textId="722E7AFD" w:rsidR="00351710" w:rsidRPr="00361EA2" w:rsidRDefault="00351710" w:rsidP="005B16AD">
            <w:pPr>
              <w:tabs>
                <w:tab w:val="left" w:pos="1134"/>
              </w:tabs>
              <w:jc w:val="center"/>
            </w:pPr>
            <w:r>
              <w:rPr>
                <w:color w:val="000000"/>
              </w:rPr>
              <w:t>900,0</w:t>
            </w:r>
          </w:p>
        </w:tc>
        <w:tc>
          <w:tcPr>
            <w:tcW w:w="827" w:type="pct"/>
            <w:shd w:val="clear" w:color="auto" w:fill="auto"/>
            <w:vAlign w:val="center"/>
          </w:tcPr>
          <w:p w14:paraId="659E2B82" w14:textId="04106200" w:rsidR="00351710" w:rsidRPr="00361EA2" w:rsidRDefault="00351710" w:rsidP="005B16AD">
            <w:pPr>
              <w:tabs>
                <w:tab w:val="left" w:pos="1134"/>
              </w:tabs>
              <w:jc w:val="center"/>
            </w:pPr>
            <w:r>
              <w:rPr>
                <w:color w:val="000000"/>
              </w:rPr>
              <w:t>900,0</w:t>
            </w:r>
          </w:p>
        </w:tc>
      </w:tr>
      <w:tr w:rsidR="00351710" w:rsidRPr="00605520" w14:paraId="77475E39" w14:textId="77777777" w:rsidTr="003027BF">
        <w:tblPrEx>
          <w:tblCellMar>
            <w:top w:w="28" w:type="dxa"/>
          </w:tblCellMar>
        </w:tblPrEx>
        <w:trPr>
          <w:cantSplit/>
        </w:trPr>
        <w:tc>
          <w:tcPr>
            <w:tcW w:w="1530" w:type="pct"/>
            <w:shd w:val="clear" w:color="auto" w:fill="auto"/>
            <w:vAlign w:val="center"/>
          </w:tcPr>
          <w:p w14:paraId="6BA4E4EF" w14:textId="77777777" w:rsidR="00351710" w:rsidRPr="00361EA2" w:rsidRDefault="00351710" w:rsidP="005B16AD">
            <w:pPr>
              <w:spacing w:after="60"/>
            </w:pPr>
            <w:r w:rsidRPr="00361EA2">
              <w:t>Доля в общем объеме расходов, %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2FEF8DCD" w14:textId="35887565" w:rsidR="00351710" w:rsidRPr="00361EA2" w:rsidRDefault="00351710" w:rsidP="005B16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13,4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141FB762" w14:textId="2AB4B90C" w:rsidR="00351710" w:rsidRPr="00361EA2" w:rsidRDefault="00351710" w:rsidP="005B16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10,8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1FCAF023" w14:textId="17CFC1D7" w:rsidR="00351710" w:rsidRPr="00361EA2" w:rsidRDefault="00351710" w:rsidP="005B16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10,6</w:t>
            </w:r>
          </w:p>
        </w:tc>
        <w:tc>
          <w:tcPr>
            <w:tcW w:w="827" w:type="pct"/>
            <w:shd w:val="clear" w:color="auto" w:fill="auto"/>
            <w:vAlign w:val="center"/>
          </w:tcPr>
          <w:p w14:paraId="476B37C5" w14:textId="391180DE" w:rsidR="00351710" w:rsidRPr="00361EA2" w:rsidRDefault="00351710" w:rsidP="005B16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10,3</w:t>
            </w:r>
          </w:p>
        </w:tc>
      </w:tr>
      <w:tr w:rsidR="00351710" w:rsidRPr="00605520" w14:paraId="2E7CCFF7" w14:textId="77777777" w:rsidTr="003027BF">
        <w:tblPrEx>
          <w:tblCellMar>
            <w:top w:w="28" w:type="dxa"/>
          </w:tblCellMar>
        </w:tblPrEx>
        <w:trPr>
          <w:cantSplit/>
        </w:trPr>
        <w:tc>
          <w:tcPr>
            <w:tcW w:w="1530" w:type="pct"/>
            <w:shd w:val="clear" w:color="auto" w:fill="auto"/>
            <w:vAlign w:val="center"/>
          </w:tcPr>
          <w:p w14:paraId="40D288FD" w14:textId="77777777" w:rsidR="00351710" w:rsidRDefault="00351710" w:rsidP="005B16A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Прирост (+) / снижение (-) </w:t>
            </w:r>
          </w:p>
          <w:p w14:paraId="67DE3078" w14:textId="77777777" w:rsidR="00351710" w:rsidRDefault="00351710" w:rsidP="005B16A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 предыдущему году, </w:t>
            </w:r>
          </w:p>
          <w:p w14:paraId="1E386908" w14:textId="51F64E46" w:rsidR="00351710" w:rsidRPr="00361EA2" w:rsidRDefault="00351710" w:rsidP="005B16AD">
            <w:r>
              <w:rPr>
                <w:lang w:eastAsia="en-US"/>
              </w:rPr>
              <w:t>тыс. рублей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752219D7" w14:textId="0EFC22CA" w:rsidR="00351710" w:rsidRPr="00361EA2" w:rsidRDefault="00351710" w:rsidP="005B16AD">
            <w:pPr>
              <w:spacing w:after="60"/>
              <w:jc w:val="center"/>
            </w:pPr>
            <w:r>
              <w:rPr>
                <w:color w:val="000000"/>
              </w:rPr>
              <w:t>х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38464750" w14:textId="24457598" w:rsidR="00351710" w:rsidRPr="00361EA2" w:rsidRDefault="00351710" w:rsidP="005B16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7B2AABCA" w14:textId="487828AE" w:rsidR="00351710" w:rsidRPr="00361EA2" w:rsidRDefault="00351710" w:rsidP="005B16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27" w:type="pct"/>
            <w:shd w:val="clear" w:color="auto" w:fill="auto"/>
            <w:vAlign w:val="center"/>
          </w:tcPr>
          <w:p w14:paraId="2F0D5B85" w14:textId="33F27D61" w:rsidR="00351710" w:rsidRPr="00361EA2" w:rsidRDefault="00351710" w:rsidP="005B16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51710" w:rsidRPr="00605520" w14:paraId="24D47C53" w14:textId="77777777" w:rsidTr="003027BF">
        <w:tblPrEx>
          <w:tblCellMar>
            <w:top w:w="28" w:type="dxa"/>
          </w:tblCellMar>
        </w:tblPrEx>
        <w:trPr>
          <w:cantSplit/>
        </w:trPr>
        <w:tc>
          <w:tcPr>
            <w:tcW w:w="1530" w:type="pct"/>
            <w:shd w:val="clear" w:color="auto" w:fill="auto"/>
            <w:vAlign w:val="center"/>
          </w:tcPr>
          <w:p w14:paraId="4EB9D320" w14:textId="77777777" w:rsidR="00351710" w:rsidRDefault="00351710" w:rsidP="005B16A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Темп прироста (+) / </w:t>
            </w:r>
          </w:p>
          <w:p w14:paraId="49E546C5" w14:textId="77777777" w:rsidR="00351710" w:rsidRDefault="00351710" w:rsidP="005B16A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снижения (-) </w:t>
            </w:r>
          </w:p>
          <w:p w14:paraId="0542F79F" w14:textId="7BD8CCBA" w:rsidR="00351710" w:rsidRPr="00361EA2" w:rsidRDefault="00351710" w:rsidP="005B16AD">
            <w:pPr>
              <w:spacing w:after="60"/>
            </w:pPr>
            <w:r>
              <w:rPr>
                <w:lang w:eastAsia="en-US"/>
              </w:rPr>
              <w:t>к предыдущему году, %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75224DC6" w14:textId="1385196E" w:rsidR="00351710" w:rsidRPr="00361EA2" w:rsidRDefault="00351710" w:rsidP="005B16AD">
            <w:pPr>
              <w:spacing w:after="60"/>
              <w:jc w:val="center"/>
            </w:pPr>
            <w:r>
              <w:rPr>
                <w:color w:val="000000"/>
              </w:rPr>
              <w:t>х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400E9BEB" w14:textId="0756D1FC" w:rsidR="00351710" w:rsidRPr="00361EA2" w:rsidRDefault="00351710" w:rsidP="005B16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0B804AEF" w14:textId="44840BDA" w:rsidR="00351710" w:rsidRPr="00361EA2" w:rsidRDefault="00351710" w:rsidP="005B16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27" w:type="pct"/>
            <w:shd w:val="clear" w:color="auto" w:fill="auto"/>
            <w:vAlign w:val="center"/>
          </w:tcPr>
          <w:p w14:paraId="53C76E04" w14:textId="390FDFB8" w:rsidR="00351710" w:rsidRPr="00361EA2" w:rsidRDefault="00351710" w:rsidP="005B16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</w:tbl>
    <w:p w14:paraId="16CE45D7" w14:textId="77777777" w:rsidR="00605520" w:rsidRPr="00605520" w:rsidRDefault="00605520" w:rsidP="00605520">
      <w:pPr>
        <w:rPr>
          <w:sz w:val="28"/>
          <w:szCs w:val="28"/>
        </w:rPr>
      </w:pPr>
    </w:p>
    <w:p w14:paraId="342858BE" w14:textId="77777777" w:rsidR="00E93696" w:rsidRDefault="00E93696" w:rsidP="00605520">
      <w:pPr>
        <w:ind w:firstLine="720"/>
        <w:jc w:val="center"/>
        <w:rPr>
          <w:b/>
          <w:sz w:val="28"/>
          <w:szCs w:val="28"/>
        </w:rPr>
      </w:pPr>
    </w:p>
    <w:p w14:paraId="025A01FB" w14:textId="0A36A698" w:rsidR="00605520" w:rsidRPr="00B470C8" w:rsidRDefault="00605520" w:rsidP="00B470C8">
      <w:pPr>
        <w:jc w:val="center"/>
        <w:rPr>
          <w:b/>
          <w:sz w:val="28"/>
          <w:szCs w:val="28"/>
        </w:rPr>
      </w:pPr>
      <w:r w:rsidRPr="00B470C8">
        <w:rPr>
          <w:b/>
          <w:sz w:val="28"/>
          <w:szCs w:val="28"/>
        </w:rPr>
        <w:t>Раздел 050</w:t>
      </w:r>
      <w:r w:rsidR="00B04C29" w:rsidRPr="00B470C8">
        <w:rPr>
          <w:b/>
          <w:sz w:val="28"/>
          <w:szCs w:val="28"/>
        </w:rPr>
        <w:t>3</w:t>
      </w:r>
      <w:r w:rsidRPr="00B470C8">
        <w:rPr>
          <w:b/>
          <w:sz w:val="28"/>
          <w:szCs w:val="28"/>
        </w:rPr>
        <w:t xml:space="preserve"> «</w:t>
      </w:r>
      <w:r w:rsidR="00B470C8" w:rsidRPr="00B470C8">
        <w:rPr>
          <w:b/>
          <w:sz w:val="28"/>
          <w:szCs w:val="28"/>
        </w:rPr>
        <w:t>Благоустройство</w:t>
      </w:r>
      <w:r w:rsidRPr="00B470C8">
        <w:rPr>
          <w:b/>
          <w:sz w:val="28"/>
          <w:szCs w:val="28"/>
        </w:rPr>
        <w:t>»</w:t>
      </w:r>
    </w:p>
    <w:p w14:paraId="520AA87D" w14:textId="2FFDF79F" w:rsidR="00605520" w:rsidRDefault="00605520" w:rsidP="00605520">
      <w:pPr>
        <w:ind w:firstLine="720"/>
        <w:jc w:val="both"/>
        <w:rPr>
          <w:sz w:val="28"/>
          <w:szCs w:val="28"/>
        </w:rPr>
      </w:pPr>
    </w:p>
    <w:p w14:paraId="3D116468" w14:textId="77777777" w:rsidR="00E93696" w:rsidRPr="00605520" w:rsidRDefault="00E93696" w:rsidP="00605520">
      <w:pPr>
        <w:ind w:firstLine="720"/>
        <w:jc w:val="both"/>
        <w:rPr>
          <w:sz w:val="28"/>
          <w:szCs w:val="28"/>
        </w:rPr>
      </w:pPr>
    </w:p>
    <w:p w14:paraId="7DEEA6FD" w14:textId="38D744EA" w:rsidR="00605520" w:rsidRPr="00605520" w:rsidRDefault="00605520" w:rsidP="00605520">
      <w:pPr>
        <w:ind w:firstLine="720"/>
        <w:jc w:val="both"/>
        <w:rPr>
          <w:sz w:val="28"/>
          <w:szCs w:val="28"/>
        </w:rPr>
      </w:pPr>
      <w:r w:rsidRPr="00605520">
        <w:rPr>
          <w:sz w:val="28"/>
          <w:szCs w:val="28"/>
        </w:rPr>
        <w:t>Раздел «</w:t>
      </w:r>
      <w:r w:rsidR="00B470C8" w:rsidRPr="00B470C8">
        <w:rPr>
          <w:sz w:val="28"/>
          <w:szCs w:val="28"/>
        </w:rPr>
        <w:t>Благоустройство</w:t>
      </w:r>
      <w:r w:rsidRPr="00605520">
        <w:rPr>
          <w:sz w:val="28"/>
          <w:szCs w:val="28"/>
        </w:rPr>
        <w:t xml:space="preserve">» включает расходы бюджета </w:t>
      </w:r>
      <w:r w:rsidR="00361EA2">
        <w:rPr>
          <w:sz w:val="28"/>
          <w:szCs w:val="28"/>
        </w:rPr>
        <w:t>сельского поселения</w:t>
      </w:r>
      <w:r w:rsidRPr="00605520">
        <w:rPr>
          <w:sz w:val="28"/>
          <w:szCs w:val="28"/>
        </w:rPr>
        <w:t xml:space="preserve"> на создание благоприятных и комфортных условий проживания граждан, в том числе благоустройство территор</w:t>
      </w:r>
      <w:r w:rsidR="00361EA2">
        <w:rPr>
          <w:sz w:val="28"/>
          <w:szCs w:val="28"/>
        </w:rPr>
        <w:t>ии сельского поселения.</w:t>
      </w:r>
    </w:p>
    <w:p w14:paraId="763A8247" w14:textId="0AE13D01" w:rsidR="00605520" w:rsidRDefault="00550D2F" w:rsidP="00550D2F">
      <w:pPr>
        <w:tabs>
          <w:tab w:val="left" w:pos="1134"/>
        </w:tabs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Расходы бюджета сельского поселения по</w:t>
      </w:r>
      <w:r w:rsidRPr="00605520">
        <w:rPr>
          <w:sz w:val="28"/>
          <w:szCs w:val="28"/>
        </w:rPr>
        <w:t xml:space="preserve"> разделу характеризуются следующими данными:</w:t>
      </w:r>
    </w:p>
    <w:p w14:paraId="7DEE09E1" w14:textId="77777777" w:rsidR="00E93696" w:rsidRDefault="00E93696" w:rsidP="00550D2F">
      <w:pPr>
        <w:tabs>
          <w:tab w:val="left" w:pos="1134"/>
        </w:tabs>
        <w:spacing w:line="252" w:lineRule="auto"/>
        <w:ind w:firstLine="709"/>
        <w:jc w:val="both"/>
        <w:rPr>
          <w:sz w:val="28"/>
          <w:szCs w:val="28"/>
        </w:rPr>
      </w:pPr>
    </w:p>
    <w:p w14:paraId="74FC615F" w14:textId="77777777" w:rsidR="003027BF" w:rsidRDefault="003027BF" w:rsidP="003027BF">
      <w:pPr>
        <w:tabs>
          <w:tab w:val="left" w:pos="1134"/>
        </w:tabs>
        <w:jc w:val="right"/>
      </w:pPr>
      <w:r w:rsidRPr="00334509">
        <w:t>(тыс. рублей)</w:t>
      </w:r>
    </w:p>
    <w:p w14:paraId="273C469D" w14:textId="77777777" w:rsidR="00550D2F" w:rsidRPr="00605520" w:rsidRDefault="00550D2F" w:rsidP="00550D2F">
      <w:pPr>
        <w:tabs>
          <w:tab w:val="left" w:pos="1134"/>
        </w:tabs>
        <w:spacing w:line="252" w:lineRule="auto"/>
        <w:ind w:firstLine="709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2"/>
        <w:gridCol w:w="1863"/>
        <w:gridCol w:w="1719"/>
        <w:gridCol w:w="1861"/>
        <w:gridCol w:w="1826"/>
      </w:tblGrid>
      <w:tr w:rsidR="0001135E" w:rsidRPr="00605520" w14:paraId="407DDF27" w14:textId="77777777" w:rsidTr="003027BF">
        <w:trPr>
          <w:cantSplit/>
          <w:trHeight w:val="281"/>
          <w:tblHeader/>
        </w:trPr>
        <w:tc>
          <w:tcPr>
            <w:tcW w:w="1512" w:type="pct"/>
            <w:vMerge w:val="restart"/>
            <w:shd w:val="clear" w:color="auto" w:fill="auto"/>
            <w:vAlign w:val="center"/>
          </w:tcPr>
          <w:p w14:paraId="3DA4E484" w14:textId="77777777" w:rsidR="0001135E" w:rsidRPr="00361EA2" w:rsidRDefault="0001135E" w:rsidP="0001135E">
            <w:pPr>
              <w:jc w:val="center"/>
            </w:pPr>
            <w:bookmarkStart w:id="10" w:name="_Hlk151031244"/>
            <w:r w:rsidRPr="00361EA2">
              <w:t>Наименование показателя</w:t>
            </w:r>
          </w:p>
        </w:tc>
        <w:tc>
          <w:tcPr>
            <w:tcW w:w="894" w:type="pct"/>
            <w:vMerge w:val="restart"/>
            <w:shd w:val="clear" w:color="auto" w:fill="auto"/>
            <w:vAlign w:val="center"/>
          </w:tcPr>
          <w:p w14:paraId="79DF6634" w14:textId="5E22B10B" w:rsidR="0001135E" w:rsidRPr="00361EA2" w:rsidRDefault="0001135E" w:rsidP="003027BF">
            <w:pPr>
              <w:spacing w:before="60"/>
              <w:jc w:val="center"/>
            </w:pPr>
            <w:r w:rsidRPr="00361EA2">
              <w:t>202</w:t>
            </w:r>
            <w:r w:rsidR="003027BF">
              <w:t>5</w:t>
            </w:r>
            <w:r w:rsidRPr="00361EA2">
              <w:t xml:space="preserve"> год </w:t>
            </w:r>
          </w:p>
        </w:tc>
        <w:tc>
          <w:tcPr>
            <w:tcW w:w="2594" w:type="pct"/>
            <w:gridSpan w:val="3"/>
            <w:shd w:val="clear" w:color="auto" w:fill="auto"/>
            <w:vAlign w:val="center"/>
          </w:tcPr>
          <w:p w14:paraId="0A60D952" w14:textId="77777777" w:rsidR="0001135E" w:rsidRPr="00361EA2" w:rsidRDefault="0001135E" w:rsidP="0001135E">
            <w:pPr>
              <w:jc w:val="center"/>
            </w:pPr>
            <w:r w:rsidRPr="00361EA2">
              <w:t>Проект</w:t>
            </w:r>
          </w:p>
        </w:tc>
      </w:tr>
      <w:tr w:rsidR="0001135E" w:rsidRPr="00605520" w14:paraId="5238EB74" w14:textId="77777777" w:rsidTr="003027BF">
        <w:trPr>
          <w:tblHeader/>
        </w:trPr>
        <w:tc>
          <w:tcPr>
            <w:tcW w:w="1512" w:type="pct"/>
            <w:vMerge/>
            <w:shd w:val="clear" w:color="auto" w:fill="auto"/>
            <w:vAlign w:val="center"/>
          </w:tcPr>
          <w:p w14:paraId="37E6B622" w14:textId="77777777" w:rsidR="0001135E" w:rsidRPr="00361EA2" w:rsidRDefault="0001135E" w:rsidP="00357345">
            <w:pPr>
              <w:jc w:val="center"/>
            </w:pPr>
          </w:p>
        </w:tc>
        <w:tc>
          <w:tcPr>
            <w:tcW w:w="894" w:type="pct"/>
            <w:vMerge/>
            <w:shd w:val="clear" w:color="auto" w:fill="auto"/>
            <w:vAlign w:val="center"/>
          </w:tcPr>
          <w:p w14:paraId="28E5FD76" w14:textId="77777777" w:rsidR="0001135E" w:rsidRPr="00361EA2" w:rsidRDefault="0001135E" w:rsidP="00357345">
            <w:pPr>
              <w:jc w:val="center"/>
            </w:pPr>
          </w:p>
        </w:tc>
        <w:tc>
          <w:tcPr>
            <w:tcW w:w="825" w:type="pct"/>
            <w:shd w:val="clear" w:color="auto" w:fill="auto"/>
            <w:vAlign w:val="center"/>
          </w:tcPr>
          <w:p w14:paraId="1A3959CF" w14:textId="2B34FF6A" w:rsidR="0001135E" w:rsidRPr="00361EA2" w:rsidRDefault="0001135E" w:rsidP="003027BF">
            <w:pPr>
              <w:jc w:val="center"/>
            </w:pPr>
            <w:r w:rsidRPr="00361EA2">
              <w:t>202</w:t>
            </w:r>
            <w:r w:rsidR="003027BF">
              <w:t>6</w:t>
            </w:r>
            <w:r w:rsidRPr="00361EA2">
              <w:t xml:space="preserve"> год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253707AF" w14:textId="06462B86" w:rsidR="0001135E" w:rsidRPr="00361EA2" w:rsidRDefault="0001135E" w:rsidP="003027BF">
            <w:pPr>
              <w:jc w:val="center"/>
            </w:pPr>
            <w:r w:rsidRPr="00361EA2">
              <w:t>202</w:t>
            </w:r>
            <w:r w:rsidR="003027BF">
              <w:t>7</w:t>
            </w:r>
            <w:r w:rsidRPr="00361EA2">
              <w:t xml:space="preserve"> год</w:t>
            </w:r>
          </w:p>
        </w:tc>
        <w:tc>
          <w:tcPr>
            <w:tcW w:w="876" w:type="pct"/>
            <w:shd w:val="clear" w:color="auto" w:fill="auto"/>
            <w:vAlign w:val="center"/>
          </w:tcPr>
          <w:p w14:paraId="4B2E81DD" w14:textId="25E95F87" w:rsidR="0001135E" w:rsidRPr="00361EA2" w:rsidRDefault="0001135E" w:rsidP="003027BF">
            <w:pPr>
              <w:jc w:val="center"/>
            </w:pPr>
            <w:r w:rsidRPr="00361EA2">
              <w:t>202</w:t>
            </w:r>
            <w:r w:rsidR="003027BF">
              <w:t>8</w:t>
            </w:r>
            <w:r w:rsidRPr="00361EA2">
              <w:t xml:space="preserve"> год</w:t>
            </w:r>
          </w:p>
        </w:tc>
      </w:tr>
      <w:tr w:rsidR="003027BF" w:rsidRPr="00605520" w14:paraId="393EAB7C" w14:textId="77777777" w:rsidTr="003027BF">
        <w:tblPrEx>
          <w:tblCellMar>
            <w:top w:w="28" w:type="dxa"/>
          </w:tblCellMar>
        </w:tblPrEx>
        <w:trPr>
          <w:cantSplit/>
        </w:trPr>
        <w:tc>
          <w:tcPr>
            <w:tcW w:w="1512" w:type="pct"/>
            <w:shd w:val="clear" w:color="auto" w:fill="auto"/>
            <w:vAlign w:val="center"/>
          </w:tcPr>
          <w:p w14:paraId="6CAD97C1" w14:textId="77777777" w:rsidR="003027BF" w:rsidRPr="00361EA2" w:rsidRDefault="003027BF" w:rsidP="00357345">
            <w:r w:rsidRPr="00361EA2">
              <w:t xml:space="preserve">Объем расходов, </w:t>
            </w:r>
          </w:p>
          <w:p w14:paraId="5AA3C66A" w14:textId="26289316" w:rsidR="003027BF" w:rsidRPr="00361EA2" w:rsidRDefault="003027BF" w:rsidP="00357345">
            <w:r>
              <w:t>тыс</w:t>
            </w:r>
            <w:r w:rsidRPr="00361EA2">
              <w:t>. рублей</w:t>
            </w:r>
          </w:p>
        </w:tc>
        <w:tc>
          <w:tcPr>
            <w:tcW w:w="894" w:type="pct"/>
            <w:shd w:val="clear" w:color="auto" w:fill="auto"/>
            <w:vAlign w:val="center"/>
          </w:tcPr>
          <w:p w14:paraId="57FFC1B9" w14:textId="6A090B11" w:rsidR="003027BF" w:rsidRPr="00361EA2" w:rsidRDefault="003027BF" w:rsidP="000C0744">
            <w:pPr>
              <w:jc w:val="center"/>
            </w:pPr>
            <w:r>
              <w:rPr>
                <w:color w:val="000000"/>
              </w:rPr>
              <w:t>1 196,1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09B7C1A8" w14:textId="616029C5" w:rsidR="003027BF" w:rsidRPr="00361EA2" w:rsidRDefault="003027BF" w:rsidP="00B470C8">
            <w:pPr>
              <w:jc w:val="center"/>
            </w:pPr>
            <w:r>
              <w:rPr>
                <w:color w:val="000000"/>
              </w:rPr>
              <w:t>1 569,3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698D0FA3" w14:textId="4FDE3EBE" w:rsidR="003027BF" w:rsidRPr="00361EA2" w:rsidRDefault="003027BF" w:rsidP="00B470C8">
            <w:pPr>
              <w:jc w:val="center"/>
            </w:pPr>
            <w:r>
              <w:rPr>
                <w:color w:val="000000"/>
              </w:rPr>
              <w:t>1 580,4</w:t>
            </w:r>
          </w:p>
        </w:tc>
        <w:tc>
          <w:tcPr>
            <w:tcW w:w="876" w:type="pct"/>
            <w:shd w:val="clear" w:color="auto" w:fill="auto"/>
            <w:vAlign w:val="center"/>
          </w:tcPr>
          <w:p w14:paraId="639DD69A" w14:textId="27705EA6" w:rsidR="003027BF" w:rsidRPr="00361EA2" w:rsidRDefault="003027BF" w:rsidP="00B470C8">
            <w:pPr>
              <w:jc w:val="center"/>
            </w:pPr>
            <w:r>
              <w:rPr>
                <w:color w:val="000000"/>
              </w:rPr>
              <w:t>1 526,1</w:t>
            </w:r>
          </w:p>
        </w:tc>
      </w:tr>
      <w:tr w:rsidR="003027BF" w:rsidRPr="00605520" w14:paraId="2D9F1E42" w14:textId="77777777" w:rsidTr="003027BF">
        <w:tblPrEx>
          <w:tblCellMar>
            <w:top w:w="28" w:type="dxa"/>
          </w:tblCellMar>
        </w:tblPrEx>
        <w:trPr>
          <w:cantSplit/>
        </w:trPr>
        <w:tc>
          <w:tcPr>
            <w:tcW w:w="1512" w:type="pct"/>
            <w:shd w:val="clear" w:color="auto" w:fill="auto"/>
            <w:vAlign w:val="center"/>
          </w:tcPr>
          <w:p w14:paraId="34459036" w14:textId="5E6B6675" w:rsidR="003027BF" w:rsidRPr="00361EA2" w:rsidRDefault="003027BF" w:rsidP="00357345">
            <w:pPr>
              <w:spacing w:after="60"/>
            </w:pPr>
            <w:r w:rsidRPr="00361EA2">
              <w:t>Доля в общем объеме расходов, %</w:t>
            </w:r>
          </w:p>
        </w:tc>
        <w:tc>
          <w:tcPr>
            <w:tcW w:w="894" w:type="pct"/>
            <w:shd w:val="clear" w:color="auto" w:fill="auto"/>
            <w:vAlign w:val="center"/>
          </w:tcPr>
          <w:p w14:paraId="6BBA2B20" w14:textId="1BB8AE85" w:rsidR="003027BF" w:rsidRPr="00361EA2" w:rsidRDefault="003027BF" w:rsidP="00B470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17,8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60155DB7" w14:textId="3C84D6DE" w:rsidR="003027BF" w:rsidRPr="00361EA2" w:rsidRDefault="003027BF" w:rsidP="00B470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18,8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2EB90F52" w14:textId="11E3CD00" w:rsidR="003027BF" w:rsidRPr="00361EA2" w:rsidRDefault="003027BF" w:rsidP="00B470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18,6</w:t>
            </w:r>
          </w:p>
        </w:tc>
        <w:tc>
          <w:tcPr>
            <w:tcW w:w="876" w:type="pct"/>
            <w:shd w:val="clear" w:color="auto" w:fill="auto"/>
            <w:vAlign w:val="center"/>
          </w:tcPr>
          <w:p w14:paraId="0C8D8E77" w14:textId="0190F2D2" w:rsidR="003027BF" w:rsidRPr="00361EA2" w:rsidRDefault="003027BF" w:rsidP="003573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17,5</w:t>
            </w:r>
          </w:p>
        </w:tc>
      </w:tr>
      <w:tr w:rsidR="003027BF" w:rsidRPr="00605520" w14:paraId="4E32201F" w14:textId="77777777" w:rsidTr="003027BF">
        <w:tblPrEx>
          <w:tblCellMar>
            <w:top w:w="28" w:type="dxa"/>
          </w:tblCellMar>
        </w:tblPrEx>
        <w:trPr>
          <w:cantSplit/>
        </w:trPr>
        <w:tc>
          <w:tcPr>
            <w:tcW w:w="1512" w:type="pct"/>
            <w:shd w:val="clear" w:color="auto" w:fill="auto"/>
            <w:vAlign w:val="center"/>
          </w:tcPr>
          <w:p w14:paraId="2A1513CA" w14:textId="77777777" w:rsidR="003027BF" w:rsidRDefault="003027BF" w:rsidP="00B470C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Прирост (+) / снижение (-) </w:t>
            </w:r>
          </w:p>
          <w:p w14:paraId="05A4F01F" w14:textId="77777777" w:rsidR="003027BF" w:rsidRDefault="003027BF" w:rsidP="00B470C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 предыдущему году, </w:t>
            </w:r>
          </w:p>
          <w:p w14:paraId="7DD3CEA4" w14:textId="239C9088" w:rsidR="003027BF" w:rsidRPr="00361EA2" w:rsidRDefault="003027BF" w:rsidP="00B470C8">
            <w:r>
              <w:rPr>
                <w:lang w:eastAsia="en-US"/>
              </w:rPr>
              <w:t>тыс. рублей</w:t>
            </w:r>
          </w:p>
        </w:tc>
        <w:tc>
          <w:tcPr>
            <w:tcW w:w="894" w:type="pct"/>
            <w:shd w:val="clear" w:color="auto" w:fill="auto"/>
            <w:vAlign w:val="center"/>
          </w:tcPr>
          <w:p w14:paraId="41AB5BEB" w14:textId="52C260E1" w:rsidR="003027BF" w:rsidRPr="00361EA2" w:rsidRDefault="003027BF" w:rsidP="00B470C8">
            <w:pPr>
              <w:spacing w:after="60"/>
              <w:jc w:val="center"/>
            </w:pPr>
            <w:r>
              <w:rPr>
                <w:color w:val="000000"/>
              </w:rPr>
              <w:t>х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65F22767" w14:textId="7E9FAD17" w:rsidR="003027BF" w:rsidRPr="00361EA2" w:rsidRDefault="003027BF" w:rsidP="00B470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373,2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15DE7CE0" w14:textId="41730675" w:rsidR="003027BF" w:rsidRPr="00361EA2" w:rsidRDefault="003027BF" w:rsidP="00B470C8">
            <w:pPr>
              <w:tabs>
                <w:tab w:val="left" w:pos="345"/>
                <w:tab w:val="center" w:pos="73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11,1</w:t>
            </w:r>
          </w:p>
        </w:tc>
        <w:tc>
          <w:tcPr>
            <w:tcW w:w="876" w:type="pct"/>
            <w:shd w:val="clear" w:color="auto" w:fill="auto"/>
            <w:vAlign w:val="center"/>
          </w:tcPr>
          <w:p w14:paraId="13696AC7" w14:textId="3E370B1E" w:rsidR="003027BF" w:rsidRPr="00361EA2" w:rsidRDefault="003027BF" w:rsidP="00B470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-54,3</w:t>
            </w:r>
          </w:p>
        </w:tc>
      </w:tr>
      <w:tr w:rsidR="003027BF" w:rsidRPr="00605520" w14:paraId="424F6D17" w14:textId="77777777" w:rsidTr="003027BF">
        <w:tblPrEx>
          <w:tblCellMar>
            <w:top w:w="28" w:type="dxa"/>
          </w:tblCellMar>
        </w:tblPrEx>
        <w:trPr>
          <w:cantSplit/>
        </w:trPr>
        <w:tc>
          <w:tcPr>
            <w:tcW w:w="1512" w:type="pct"/>
            <w:shd w:val="clear" w:color="auto" w:fill="auto"/>
            <w:vAlign w:val="center"/>
          </w:tcPr>
          <w:p w14:paraId="5F4D76E5" w14:textId="77777777" w:rsidR="003027BF" w:rsidRDefault="003027BF" w:rsidP="00B470C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Темп прироста (+) / </w:t>
            </w:r>
          </w:p>
          <w:p w14:paraId="39D72461" w14:textId="77777777" w:rsidR="003027BF" w:rsidRDefault="003027BF" w:rsidP="00B470C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снижения (-) </w:t>
            </w:r>
          </w:p>
          <w:p w14:paraId="74071834" w14:textId="0D9B7A61" w:rsidR="003027BF" w:rsidRPr="00361EA2" w:rsidRDefault="003027BF" w:rsidP="00B470C8">
            <w:pPr>
              <w:spacing w:after="60"/>
            </w:pPr>
            <w:r>
              <w:rPr>
                <w:lang w:eastAsia="en-US"/>
              </w:rPr>
              <w:t>к предыдущему году, %</w:t>
            </w:r>
          </w:p>
        </w:tc>
        <w:tc>
          <w:tcPr>
            <w:tcW w:w="894" w:type="pct"/>
            <w:shd w:val="clear" w:color="auto" w:fill="auto"/>
            <w:vAlign w:val="center"/>
          </w:tcPr>
          <w:p w14:paraId="4F388604" w14:textId="35BCF53F" w:rsidR="003027BF" w:rsidRPr="00361EA2" w:rsidRDefault="003027BF" w:rsidP="00B470C8">
            <w:pPr>
              <w:spacing w:after="60"/>
              <w:jc w:val="center"/>
            </w:pPr>
            <w:r>
              <w:rPr>
                <w:color w:val="000000"/>
              </w:rPr>
              <w:t>х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467A1C7F" w14:textId="3C3C0A1C" w:rsidR="003027BF" w:rsidRPr="00361EA2" w:rsidRDefault="003027BF" w:rsidP="00B470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31,2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55A41432" w14:textId="09845DAF" w:rsidR="003027BF" w:rsidRPr="00361EA2" w:rsidRDefault="003027BF" w:rsidP="00B470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876" w:type="pct"/>
            <w:shd w:val="clear" w:color="auto" w:fill="auto"/>
            <w:vAlign w:val="center"/>
          </w:tcPr>
          <w:p w14:paraId="12A796C3" w14:textId="53EB62E9" w:rsidR="003027BF" w:rsidRPr="00361EA2" w:rsidRDefault="003027BF" w:rsidP="00B470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-3,4</w:t>
            </w:r>
          </w:p>
        </w:tc>
      </w:tr>
      <w:bookmarkEnd w:id="10"/>
    </w:tbl>
    <w:p w14:paraId="0DDF6DC9" w14:textId="5731ECED" w:rsidR="00605520" w:rsidRDefault="00605520" w:rsidP="00334509">
      <w:pPr>
        <w:rPr>
          <w:sz w:val="28"/>
          <w:szCs w:val="28"/>
        </w:rPr>
      </w:pPr>
    </w:p>
    <w:p w14:paraId="22E56C5D" w14:textId="77777777" w:rsidR="00097201" w:rsidRDefault="00097201" w:rsidP="00334509">
      <w:pPr>
        <w:rPr>
          <w:sz w:val="28"/>
          <w:szCs w:val="28"/>
        </w:rPr>
      </w:pPr>
    </w:p>
    <w:p w14:paraId="567AFDFB" w14:textId="77777777" w:rsidR="00097201" w:rsidRDefault="00097201" w:rsidP="00334509">
      <w:pPr>
        <w:rPr>
          <w:sz w:val="28"/>
          <w:szCs w:val="28"/>
        </w:rPr>
      </w:pPr>
    </w:p>
    <w:p w14:paraId="476E69FD" w14:textId="77777777" w:rsidR="00097201" w:rsidRDefault="00097201" w:rsidP="00334509">
      <w:pPr>
        <w:rPr>
          <w:sz w:val="28"/>
          <w:szCs w:val="28"/>
        </w:rPr>
      </w:pPr>
    </w:p>
    <w:p w14:paraId="71E4E6A6" w14:textId="77777777" w:rsidR="00097201" w:rsidRDefault="00097201" w:rsidP="00334509">
      <w:pPr>
        <w:rPr>
          <w:sz w:val="28"/>
          <w:szCs w:val="28"/>
        </w:rPr>
      </w:pPr>
    </w:p>
    <w:p w14:paraId="7571630A" w14:textId="77777777" w:rsidR="00097201" w:rsidRPr="00605520" w:rsidRDefault="00097201" w:rsidP="00334509">
      <w:pPr>
        <w:rPr>
          <w:sz w:val="28"/>
          <w:szCs w:val="28"/>
        </w:rPr>
      </w:pPr>
    </w:p>
    <w:p w14:paraId="01CBA7E0" w14:textId="77777777" w:rsidR="00550D2F" w:rsidRDefault="00550D2F" w:rsidP="00605520">
      <w:pPr>
        <w:keepNext/>
        <w:contextualSpacing/>
        <w:jc w:val="center"/>
        <w:rPr>
          <w:b/>
          <w:sz w:val="28"/>
          <w:szCs w:val="28"/>
        </w:rPr>
      </w:pPr>
    </w:p>
    <w:p w14:paraId="33626599" w14:textId="1D49894C" w:rsidR="00550D2F" w:rsidRPr="00B470C8" w:rsidRDefault="00550D2F" w:rsidP="00B470C8">
      <w:pPr>
        <w:jc w:val="center"/>
        <w:rPr>
          <w:b/>
          <w:sz w:val="28"/>
          <w:szCs w:val="28"/>
        </w:rPr>
      </w:pPr>
      <w:r w:rsidRPr="00B470C8">
        <w:rPr>
          <w:b/>
          <w:sz w:val="28"/>
          <w:szCs w:val="28"/>
        </w:rPr>
        <w:t xml:space="preserve">Раздел 0605 </w:t>
      </w:r>
      <w:bookmarkStart w:id="11" w:name="_Hlk151031120"/>
      <w:r w:rsidRPr="00B470C8">
        <w:rPr>
          <w:b/>
          <w:sz w:val="28"/>
          <w:szCs w:val="28"/>
        </w:rPr>
        <w:t>«</w:t>
      </w:r>
      <w:r w:rsidR="00B470C8" w:rsidRPr="00B470C8">
        <w:rPr>
          <w:b/>
          <w:sz w:val="28"/>
          <w:szCs w:val="28"/>
        </w:rPr>
        <w:t>Другие вопросы в области охраны окружающей среды</w:t>
      </w:r>
      <w:r w:rsidRPr="00B470C8">
        <w:rPr>
          <w:b/>
          <w:sz w:val="28"/>
          <w:szCs w:val="28"/>
        </w:rPr>
        <w:t>»</w:t>
      </w:r>
      <w:bookmarkEnd w:id="11"/>
    </w:p>
    <w:p w14:paraId="1C61F0F7" w14:textId="77777777" w:rsidR="00550D2F" w:rsidRDefault="00550D2F" w:rsidP="00605520">
      <w:pPr>
        <w:keepNext/>
        <w:contextualSpacing/>
        <w:jc w:val="center"/>
        <w:rPr>
          <w:b/>
          <w:sz w:val="28"/>
          <w:szCs w:val="28"/>
        </w:rPr>
      </w:pPr>
    </w:p>
    <w:p w14:paraId="0435B000" w14:textId="06F5693B" w:rsidR="00550D2F" w:rsidRDefault="00550D2F" w:rsidP="00550D2F">
      <w:pPr>
        <w:keepNext/>
        <w:ind w:firstLine="709"/>
        <w:contextualSpacing/>
        <w:jc w:val="both"/>
        <w:rPr>
          <w:bCs/>
          <w:sz w:val="28"/>
          <w:szCs w:val="28"/>
        </w:rPr>
      </w:pPr>
      <w:r w:rsidRPr="00550D2F">
        <w:rPr>
          <w:bCs/>
          <w:sz w:val="28"/>
          <w:szCs w:val="28"/>
        </w:rPr>
        <w:t>Раздел «</w:t>
      </w:r>
      <w:r w:rsidR="00B470C8" w:rsidRPr="00B470C8">
        <w:rPr>
          <w:sz w:val="28"/>
          <w:szCs w:val="28"/>
        </w:rPr>
        <w:t>Другие вопросы в области охраны окружающей среды</w:t>
      </w:r>
      <w:r w:rsidRPr="00550D2F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включает в себя расходы на содержание в чистоте территории сельского поселения.</w:t>
      </w:r>
    </w:p>
    <w:p w14:paraId="5A48A744" w14:textId="60ADE6DF" w:rsidR="00550D2F" w:rsidRDefault="00550D2F" w:rsidP="00550D2F">
      <w:pPr>
        <w:keepNext/>
        <w:ind w:firstLine="709"/>
        <w:contextualSpacing/>
        <w:jc w:val="both"/>
        <w:rPr>
          <w:bCs/>
          <w:sz w:val="28"/>
          <w:szCs w:val="28"/>
        </w:rPr>
      </w:pPr>
      <w:r w:rsidRPr="00550D2F">
        <w:rPr>
          <w:bCs/>
          <w:sz w:val="28"/>
          <w:szCs w:val="28"/>
        </w:rPr>
        <w:t>Расходы бюджета сельского поселения по разделу характеризуются следующими данными:</w:t>
      </w:r>
    </w:p>
    <w:p w14:paraId="1EA15C90" w14:textId="77777777" w:rsidR="00891CCD" w:rsidRDefault="00891CCD" w:rsidP="003027BF">
      <w:pPr>
        <w:tabs>
          <w:tab w:val="left" w:pos="1134"/>
        </w:tabs>
        <w:jc w:val="right"/>
      </w:pPr>
    </w:p>
    <w:p w14:paraId="113073A6" w14:textId="77777777" w:rsidR="003027BF" w:rsidRDefault="003027BF" w:rsidP="003027BF">
      <w:pPr>
        <w:tabs>
          <w:tab w:val="left" w:pos="1134"/>
        </w:tabs>
        <w:jc w:val="right"/>
      </w:pPr>
      <w:r w:rsidRPr="00334509">
        <w:t>(тыс. рублей)</w:t>
      </w:r>
    </w:p>
    <w:p w14:paraId="0A7ED6E7" w14:textId="77777777" w:rsidR="00550D2F" w:rsidRDefault="00550D2F" w:rsidP="00550D2F">
      <w:pPr>
        <w:keepNext/>
        <w:ind w:firstLine="709"/>
        <w:contextualSpacing/>
        <w:jc w:val="both"/>
        <w:rPr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2"/>
        <w:gridCol w:w="1863"/>
        <w:gridCol w:w="1719"/>
        <w:gridCol w:w="1861"/>
        <w:gridCol w:w="1826"/>
      </w:tblGrid>
      <w:tr w:rsidR="00550D2F" w:rsidRPr="00605520" w14:paraId="7E4A25BF" w14:textId="77777777" w:rsidTr="003027BF">
        <w:trPr>
          <w:cantSplit/>
          <w:trHeight w:val="281"/>
          <w:tblHeader/>
        </w:trPr>
        <w:tc>
          <w:tcPr>
            <w:tcW w:w="1512" w:type="pct"/>
            <w:vMerge w:val="restart"/>
            <w:shd w:val="clear" w:color="auto" w:fill="auto"/>
            <w:vAlign w:val="center"/>
          </w:tcPr>
          <w:p w14:paraId="68859C1C" w14:textId="77777777" w:rsidR="00550D2F" w:rsidRPr="00361EA2" w:rsidRDefault="00550D2F" w:rsidP="00740819">
            <w:pPr>
              <w:jc w:val="center"/>
            </w:pPr>
            <w:r w:rsidRPr="00361EA2">
              <w:t>Наименование показателя</w:t>
            </w:r>
          </w:p>
        </w:tc>
        <w:tc>
          <w:tcPr>
            <w:tcW w:w="894" w:type="pct"/>
            <w:vMerge w:val="restart"/>
            <w:shd w:val="clear" w:color="auto" w:fill="auto"/>
            <w:vAlign w:val="center"/>
          </w:tcPr>
          <w:p w14:paraId="68C2C4AC" w14:textId="4F898AC6" w:rsidR="00550D2F" w:rsidRPr="00361EA2" w:rsidRDefault="00550D2F" w:rsidP="003027BF">
            <w:pPr>
              <w:spacing w:before="60"/>
              <w:jc w:val="center"/>
            </w:pPr>
            <w:r w:rsidRPr="00361EA2">
              <w:t>202</w:t>
            </w:r>
            <w:r w:rsidR="003027BF">
              <w:t>5</w:t>
            </w:r>
            <w:r w:rsidRPr="00361EA2">
              <w:t xml:space="preserve"> год </w:t>
            </w:r>
          </w:p>
        </w:tc>
        <w:tc>
          <w:tcPr>
            <w:tcW w:w="2594" w:type="pct"/>
            <w:gridSpan w:val="3"/>
            <w:shd w:val="clear" w:color="auto" w:fill="auto"/>
            <w:vAlign w:val="center"/>
          </w:tcPr>
          <w:p w14:paraId="12FFE6E9" w14:textId="77777777" w:rsidR="00550D2F" w:rsidRPr="00361EA2" w:rsidRDefault="00550D2F" w:rsidP="00740819">
            <w:pPr>
              <w:jc w:val="center"/>
            </w:pPr>
            <w:r w:rsidRPr="00361EA2">
              <w:t>Проект</w:t>
            </w:r>
          </w:p>
        </w:tc>
      </w:tr>
      <w:tr w:rsidR="00550D2F" w:rsidRPr="00605520" w14:paraId="110EE1B8" w14:textId="77777777" w:rsidTr="003027BF">
        <w:trPr>
          <w:tblHeader/>
        </w:trPr>
        <w:tc>
          <w:tcPr>
            <w:tcW w:w="1512" w:type="pct"/>
            <w:vMerge/>
            <w:shd w:val="clear" w:color="auto" w:fill="auto"/>
            <w:vAlign w:val="center"/>
          </w:tcPr>
          <w:p w14:paraId="7D971DEC" w14:textId="77777777" w:rsidR="00550D2F" w:rsidRPr="00361EA2" w:rsidRDefault="00550D2F" w:rsidP="00740819">
            <w:pPr>
              <w:jc w:val="center"/>
            </w:pPr>
          </w:p>
        </w:tc>
        <w:tc>
          <w:tcPr>
            <w:tcW w:w="894" w:type="pct"/>
            <w:vMerge/>
            <w:shd w:val="clear" w:color="auto" w:fill="auto"/>
            <w:vAlign w:val="center"/>
          </w:tcPr>
          <w:p w14:paraId="2963EB95" w14:textId="77777777" w:rsidR="00550D2F" w:rsidRPr="00361EA2" w:rsidRDefault="00550D2F" w:rsidP="00740819">
            <w:pPr>
              <w:jc w:val="center"/>
            </w:pPr>
          </w:p>
        </w:tc>
        <w:tc>
          <w:tcPr>
            <w:tcW w:w="825" w:type="pct"/>
            <w:shd w:val="clear" w:color="auto" w:fill="auto"/>
            <w:vAlign w:val="center"/>
          </w:tcPr>
          <w:p w14:paraId="79518EEA" w14:textId="3D28C304" w:rsidR="00550D2F" w:rsidRPr="00361EA2" w:rsidRDefault="00550D2F" w:rsidP="00B470C8">
            <w:pPr>
              <w:jc w:val="center"/>
            </w:pPr>
            <w:r w:rsidRPr="00361EA2">
              <w:t>202</w:t>
            </w:r>
            <w:r w:rsidR="003027BF">
              <w:t>6</w:t>
            </w:r>
            <w:r w:rsidRPr="00361EA2">
              <w:t xml:space="preserve"> год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48E49467" w14:textId="05E8893C" w:rsidR="00550D2F" w:rsidRPr="00361EA2" w:rsidRDefault="00550D2F" w:rsidP="00B470C8">
            <w:pPr>
              <w:jc w:val="center"/>
            </w:pPr>
            <w:r w:rsidRPr="00361EA2">
              <w:t>202</w:t>
            </w:r>
            <w:r w:rsidR="003027BF">
              <w:t>7</w:t>
            </w:r>
            <w:r w:rsidRPr="00361EA2">
              <w:t xml:space="preserve"> год</w:t>
            </w:r>
          </w:p>
        </w:tc>
        <w:tc>
          <w:tcPr>
            <w:tcW w:w="876" w:type="pct"/>
            <w:shd w:val="clear" w:color="auto" w:fill="auto"/>
            <w:vAlign w:val="center"/>
          </w:tcPr>
          <w:p w14:paraId="041E14C1" w14:textId="330560F2" w:rsidR="00550D2F" w:rsidRPr="00361EA2" w:rsidRDefault="00550D2F" w:rsidP="003027BF">
            <w:pPr>
              <w:jc w:val="center"/>
            </w:pPr>
            <w:r w:rsidRPr="00361EA2">
              <w:t>202</w:t>
            </w:r>
            <w:r w:rsidR="003027BF">
              <w:t>8</w:t>
            </w:r>
            <w:r w:rsidRPr="00361EA2">
              <w:t xml:space="preserve"> год</w:t>
            </w:r>
          </w:p>
        </w:tc>
      </w:tr>
      <w:tr w:rsidR="003027BF" w:rsidRPr="00605520" w14:paraId="72E0BCF6" w14:textId="77777777" w:rsidTr="003027BF">
        <w:tblPrEx>
          <w:tblCellMar>
            <w:top w:w="28" w:type="dxa"/>
          </w:tblCellMar>
        </w:tblPrEx>
        <w:trPr>
          <w:cantSplit/>
        </w:trPr>
        <w:tc>
          <w:tcPr>
            <w:tcW w:w="1512" w:type="pct"/>
            <w:shd w:val="clear" w:color="auto" w:fill="auto"/>
            <w:vAlign w:val="center"/>
          </w:tcPr>
          <w:p w14:paraId="02F60CC4" w14:textId="77777777" w:rsidR="003027BF" w:rsidRPr="00361EA2" w:rsidRDefault="003027BF" w:rsidP="00F24358">
            <w:r w:rsidRPr="00361EA2">
              <w:t xml:space="preserve">Объем расходов, </w:t>
            </w:r>
          </w:p>
          <w:p w14:paraId="3454622B" w14:textId="77777777" w:rsidR="003027BF" w:rsidRPr="00361EA2" w:rsidRDefault="003027BF" w:rsidP="00F24358">
            <w:r>
              <w:t>тыс</w:t>
            </w:r>
            <w:r w:rsidRPr="00361EA2">
              <w:t>. рублей</w:t>
            </w:r>
          </w:p>
        </w:tc>
        <w:tc>
          <w:tcPr>
            <w:tcW w:w="894" w:type="pct"/>
            <w:shd w:val="clear" w:color="auto" w:fill="auto"/>
            <w:vAlign w:val="center"/>
          </w:tcPr>
          <w:p w14:paraId="2446D07C" w14:textId="5B40FCB6" w:rsidR="003027BF" w:rsidRPr="00361EA2" w:rsidRDefault="003027BF" w:rsidP="00F24358">
            <w:pPr>
              <w:jc w:val="center"/>
            </w:pPr>
            <w:r>
              <w:rPr>
                <w:color w:val="000000"/>
              </w:rPr>
              <w:t>100,0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4BB8ECC1" w14:textId="11036C98" w:rsidR="003027BF" w:rsidRPr="00361EA2" w:rsidRDefault="003027BF" w:rsidP="00F24358">
            <w:pPr>
              <w:jc w:val="center"/>
            </w:pPr>
            <w:r>
              <w:rPr>
                <w:color w:val="000000"/>
              </w:rPr>
              <w:t>220,0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105F7B70" w14:textId="31FA17AE" w:rsidR="003027BF" w:rsidRPr="00361EA2" w:rsidRDefault="003027BF" w:rsidP="00F24358">
            <w:pPr>
              <w:jc w:val="center"/>
            </w:pPr>
            <w:r>
              <w:rPr>
                <w:color w:val="000000"/>
              </w:rPr>
              <w:t>200,0</w:t>
            </w:r>
          </w:p>
        </w:tc>
        <w:tc>
          <w:tcPr>
            <w:tcW w:w="876" w:type="pct"/>
            <w:shd w:val="clear" w:color="auto" w:fill="auto"/>
            <w:vAlign w:val="center"/>
          </w:tcPr>
          <w:p w14:paraId="3A0F2A91" w14:textId="496A2460" w:rsidR="003027BF" w:rsidRPr="00361EA2" w:rsidRDefault="003027BF" w:rsidP="00F24358">
            <w:pPr>
              <w:jc w:val="center"/>
            </w:pPr>
            <w:r>
              <w:rPr>
                <w:color w:val="000000"/>
              </w:rPr>
              <w:t>200,0</w:t>
            </w:r>
          </w:p>
        </w:tc>
      </w:tr>
      <w:tr w:rsidR="003027BF" w:rsidRPr="00605520" w14:paraId="48A41DFC" w14:textId="77777777" w:rsidTr="003027BF">
        <w:tblPrEx>
          <w:tblCellMar>
            <w:top w:w="28" w:type="dxa"/>
          </w:tblCellMar>
        </w:tblPrEx>
        <w:trPr>
          <w:cantSplit/>
        </w:trPr>
        <w:tc>
          <w:tcPr>
            <w:tcW w:w="1512" w:type="pct"/>
            <w:shd w:val="clear" w:color="auto" w:fill="auto"/>
            <w:vAlign w:val="center"/>
          </w:tcPr>
          <w:p w14:paraId="32BE23BA" w14:textId="77777777" w:rsidR="003027BF" w:rsidRPr="00361EA2" w:rsidRDefault="003027BF" w:rsidP="00F24358">
            <w:pPr>
              <w:spacing w:after="60"/>
            </w:pPr>
            <w:r w:rsidRPr="00361EA2">
              <w:t>Доля в общем объеме расходов, %</w:t>
            </w:r>
          </w:p>
        </w:tc>
        <w:tc>
          <w:tcPr>
            <w:tcW w:w="894" w:type="pct"/>
            <w:shd w:val="clear" w:color="auto" w:fill="auto"/>
            <w:vAlign w:val="center"/>
          </w:tcPr>
          <w:p w14:paraId="436D61E0" w14:textId="5DC2386D" w:rsidR="003027BF" w:rsidRPr="00361EA2" w:rsidRDefault="003027BF" w:rsidP="00F243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565096E8" w14:textId="1231693E" w:rsidR="003027BF" w:rsidRPr="00361EA2" w:rsidRDefault="003027BF" w:rsidP="00F243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2,6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6CBA1586" w14:textId="5144FAB4" w:rsidR="003027BF" w:rsidRPr="00361EA2" w:rsidRDefault="003027BF" w:rsidP="00F243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2,4</w:t>
            </w:r>
          </w:p>
        </w:tc>
        <w:tc>
          <w:tcPr>
            <w:tcW w:w="876" w:type="pct"/>
            <w:shd w:val="clear" w:color="auto" w:fill="auto"/>
            <w:vAlign w:val="center"/>
          </w:tcPr>
          <w:p w14:paraId="39D8AE51" w14:textId="25D2C080" w:rsidR="003027BF" w:rsidRPr="00361EA2" w:rsidRDefault="003027BF" w:rsidP="00F243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2,3</w:t>
            </w:r>
          </w:p>
        </w:tc>
      </w:tr>
      <w:tr w:rsidR="003027BF" w:rsidRPr="00605520" w14:paraId="3BD687E6" w14:textId="77777777" w:rsidTr="003027BF">
        <w:tblPrEx>
          <w:tblCellMar>
            <w:top w:w="28" w:type="dxa"/>
          </w:tblCellMar>
        </w:tblPrEx>
        <w:trPr>
          <w:cantSplit/>
        </w:trPr>
        <w:tc>
          <w:tcPr>
            <w:tcW w:w="1512" w:type="pct"/>
            <w:shd w:val="clear" w:color="auto" w:fill="auto"/>
            <w:vAlign w:val="center"/>
          </w:tcPr>
          <w:p w14:paraId="0357BE10" w14:textId="77777777" w:rsidR="003027BF" w:rsidRDefault="003027BF" w:rsidP="00F2435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Прирост (+) / снижение (-) </w:t>
            </w:r>
          </w:p>
          <w:p w14:paraId="5823109A" w14:textId="77777777" w:rsidR="003027BF" w:rsidRDefault="003027BF" w:rsidP="00F2435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 предыдущему году, </w:t>
            </w:r>
          </w:p>
          <w:p w14:paraId="56388851" w14:textId="5440C4E7" w:rsidR="003027BF" w:rsidRPr="00361EA2" w:rsidRDefault="003027BF" w:rsidP="00F24358">
            <w:r>
              <w:rPr>
                <w:lang w:eastAsia="en-US"/>
              </w:rPr>
              <w:t>тыс. рублей</w:t>
            </w:r>
          </w:p>
        </w:tc>
        <w:tc>
          <w:tcPr>
            <w:tcW w:w="894" w:type="pct"/>
            <w:shd w:val="clear" w:color="auto" w:fill="auto"/>
            <w:vAlign w:val="center"/>
          </w:tcPr>
          <w:p w14:paraId="51D26258" w14:textId="3F8795E7" w:rsidR="003027BF" w:rsidRPr="00361EA2" w:rsidRDefault="003027BF" w:rsidP="00F24358">
            <w:pPr>
              <w:spacing w:after="60"/>
              <w:jc w:val="center"/>
            </w:pPr>
            <w:r>
              <w:rPr>
                <w:color w:val="000000"/>
              </w:rPr>
              <w:t>х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0F13986C" w14:textId="2968001A" w:rsidR="003027BF" w:rsidRPr="00361EA2" w:rsidRDefault="003027BF" w:rsidP="00F243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7DCB2186" w14:textId="3654AF05" w:rsidR="003027BF" w:rsidRPr="00361EA2" w:rsidRDefault="003027BF" w:rsidP="00F24358">
            <w:pPr>
              <w:tabs>
                <w:tab w:val="left" w:pos="345"/>
                <w:tab w:val="center" w:pos="73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-20,0</w:t>
            </w:r>
          </w:p>
        </w:tc>
        <w:tc>
          <w:tcPr>
            <w:tcW w:w="876" w:type="pct"/>
            <w:shd w:val="clear" w:color="auto" w:fill="auto"/>
            <w:vAlign w:val="center"/>
          </w:tcPr>
          <w:p w14:paraId="74D21E04" w14:textId="335D309E" w:rsidR="003027BF" w:rsidRPr="00361EA2" w:rsidRDefault="003027BF" w:rsidP="00F243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027BF" w:rsidRPr="00605520" w14:paraId="2916D38D" w14:textId="77777777" w:rsidTr="003027BF">
        <w:tblPrEx>
          <w:tblCellMar>
            <w:top w:w="28" w:type="dxa"/>
          </w:tblCellMar>
        </w:tblPrEx>
        <w:trPr>
          <w:cantSplit/>
        </w:trPr>
        <w:tc>
          <w:tcPr>
            <w:tcW w:w="1512" w:type="pct"/>
            <w:shd w:val="clear" w:color="auto" w:fill="auto"/>
            <w:vAlign w:val="center"/>
          </w:tcPr>
          <w:p w14:paraId="3ADF404E" w14:textId="77777777" w:rsidR="003027BF" w:rsidRDefault="003027BF" w:rsidP="00F2435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Темп прироста (+) / </w:t>
            </w:r>
          </w:p>
          <w:p w14:paraId="21B2BBCA" w14:textId="77777777" w:rsidR="003027BF" w:rsidRDefault="003027BF" w:rsidP="00F2435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снижения (-) </w:t>
            </w:r>
          </w:p>
          <w:p w14:paraId="3028538E" w14:textId="60DB0AD9" w:rsidR="003027BF" w:rsidRPr="00361EA2" w:rsidRDefault="003027BF" w:rsidP="00F24358">
            <w:pPr>
              <w:spacing w:after="60"/>
            </w:pPr>
            <w:r>
              <w:rPr>
                <w:lang w:eastAsia="en-US"/>
              </w:rPr>
              <w:t>к предыдущему году, %</w:t>
            </w:r>
          </w:p>
        </w:tc>
        <w:tc>
          <w:tcPr>
            <w:tcW w:w="894" w:type="pct"/>
            <w:shd w:val="clear" w:color="auto" w:fill="auto"/>
            <w:vAlign w:val="center"/>
          </w:tcPr>
          <w:p w14:paraId="161A2FA0" w14:textId="51C0CAB2" w:rsidR="003027BF" w:rsidRPr="00361EA2" w:rsidRDefault="003027BF" w:rsidP="00F24358">
            <w:pPr>
              <w:spacing w:after="60"/>
              <w:jc w:val="center"/>
            </w:pPr>
            <w:r>
              <w:rPr>
                <w:color w:val="000000"/>
              </w:rPr>
              <w:t>х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05A1DA15" w14:textId="14980F3E" w:rsidR="003027BF" w:rsidRPr="00361EA2" w:rsidRDefault="003027BF" w:rsidP="00F243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2D37F9A6" w14:textId="55295F30" w:rsidR="003027BF" w:rsidRPr="00361EA2" w:rsidRDefault="003027BF" w:rsidP="00F243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-9,1</w:t>
            </w:r>
          </w:p>
        </w:tc>
        <w:tc>
          <w:tcPr>
            <w:tcW w:w="876" w:type="pct"/>
            <w:shd w:val="clear" w:color="auto" w:fill="auto"/>
            <w:vAlign w:val="center"/>
          </w:tcPr>
          <w:p w14:paraId="57711A9D" w14:textId="37072FCA" w:rsidR="003027BF" w:rsidRPr="00361EA2" w:rsidRDefault="003027BF" w:rsidP="00F243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</w:tbl>
    <w:p w14:paraId="652354F5" w14:textId="48070403" w:rsidR="00550D2F" w:rsidRDefault="00550D2F" w:rsidP="00550D2F">
      <w:pPr>
        <w:keepNext/>
        <w:ind w:firstLine="709"/>
        <w:contextualSpacing/>
        <w:jc w:val="both"/>
        <w:rPr>
          <w:bCs/>
          <w:sz w:val="28"/>
          <w:szCs w:val="28"/>
        </w:rPr>
      </w:pPr>
    </w:p>
    <w:p w14:paraId="24149B3A" w14:textId="77777777" w:rsidR="00891CCD" w:rsidRDefault="00891CCD" w:rsidP="00550D2F">
      <w:pPr>
        <w:keepNext/>
        <w:ind w:firstLine="709"/>
        <w:contextualSpacing/>
        <w:jc w:val="both"/>
        <w:rPr>
          <w:bCs/>
          <w:sz w:val="28"/>
          <w:szCs w:val="28"/>
        </w:rPr>
      </w:pPr>
    </w:p>
    <w:p w14:paraId="4F836CFE" w14:textId="24062F32" w:rsidR="00605520" w:rsidRPr="00605520" w:rsidRDefault="00605520" w:rsidP="00605520">
      <w:pPr>
        <w:keepNext/>
        <w:contextualSpacing/>
        <w:jc w:val="center"/>
        <w:rPr>
          <w:b/>
          <w:sz w:val="28"/>
          <w:szCs w:val="28"/>
        </w:rPr>
      </w:pPr>
      <w:r w:rsidRPr="00605520">
        <w:rPr>
          <w:b/>
          <w:sz w:val="28"/>
          <w:szCs w:val="28"/>
        </w:rPr>
        <w:t>Раздел 080</w:t>
      </w:r>
      <w:r w:rsidR="00B04C29">
        <w:rPr>
          <w:b/>
          <w:sz w:val="28"/>
          <w:szCs w:val="28"/>
        </w:rPr>
        <w:t>1</w:t>
      </w:r>
      <w:r w:rsidRPr="00605520">
        <w:rPr>
          <w:b/>
          <w:sz w:val="28"/>
          <w:szCs w:val="28"/>
        </w:rPr>
        <w:t xml:space="preserve"> «Культура»</w:t>
      </w:r>
    </w:p>
    <w:p w14:paraId="7FF93638" w14:textId="2B5BB383" w:rsidR="00605520" w:rsidRDefault="00605520" w:rsidP="00605520">
      <w:pPr>
        <w:keepNext/>
        <w:ind w:firstLine="709"/>
        <w:contextualSpacing/>
        <w:jc w:val="center"/>
        <w:rPr>
          <w:sz w:val="28"/>
          <w:szCs w:val="28"/>
        </w:rPr>
      </w:pPr>
    </w:p>
    <w:p w14:paraId="78027F0E" w14:textId="77777777" w:rsidR="00D9381E" w:rsidRPr="00605520" w:rsidRDefault="00D9381E" w:rsidP="00605520">
      <w:pPr>
        <w:keepNext/>
        <w:ind w:firstLine="709"/>
        <w:contextualSpacing/>
        <w:jc w:val="center"/>
        <w:rPr>
          <w:sz w:val="28"/>
          <w:szCs w:val="28"/>
        </w:rPr>
      </w:pPr>
    </w:p>
    <w:p w14:paraId="16A1FC68" w14:textId="39576CC7" w:rsidR="00605520" w:rsidRPr="00605520" w:rsidRDefault="00605520" w:rsidP="0060552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05520">
        <w:rPr>
          <w:sz w:val="28"/>
          <w:szCs w:val="28"/>
        </w:rPr>
        <w:t xml:space="preserve">Раздел «Культура» включает расходы бюджета </w:t>
      </w:r>
      <w:r w:rsidR="00334509">
        <w:rPr>
          <w:sz w:val="28"/>
          <w:szCs w:val="28"/>
        </w:rPr>
        <w:t xml:space="preserve">сельского поселения </w:t>
      </w:r>
      <w:r w:rsidRPr="00605520">
        <w:rPr>
          <w:sz w:val="28"/>
          <w:szCs w:val="28"/>
        </w:rPr>
        <w:t xml:space="preserve">на обеспечение доступности профессионального искусства, </w:t>
      </w:r>
      <w:r w:rsidRPr="00605520">
        <w:rPr>
          <w:color w:val="000000"/>
          <w:sz w:val="28"/>
          <w:szCs w:val="28"/>
        </w:rPr>
        <w:t>реализацию творческого потенциала населения, сохранение культурного и исторического наследия, увеличения доступа населения к культурным ценностям и информации</w:t>
      </w:r>
      <w:r w:rsidRPr="00605520">
        <w:rPr>
          <w:sz w:val="28"/>
          <w:szCs w:val="28"/>
        </w:rPr>
        <w:t xml:space="preserve">, </w:t>
      </w:r>
      <w:r w:rsidRPr="00605520">
        <w:rPr>
          <w:color w:val="000000"/>
          <w:sz w:val="28"/>
          <w:szCs w:val="28"/>
        </w:rPr>
        <w:t>сохранение и развитие традиционного народного творчества</w:t>
      </w:r>
      <w:r w:rsidR="00334509">
        <w:rPr>
          <w:color w:val="000000"/>
          <w:sz w:val="28"/>
          <w:szCs w:val="28"/>
        </w:rPr>
        <w:t>.</w:t>
      </w:r>
    </w:p>
    <w:p w14:paraId="6FCF3831" w14:textId="20D44FD9" w:rsidR="00550D2F" w:rsidRDefault="00550D2F" w:rsidP="00550D2F">
      <w:pPr>
        <w:tabs>
          <w:tab w:val="left" w:pos="1134"/>
        </w:tabs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Расходы бюджета сельского поселения по</w:t>
      </w:r>
      <w:r w:rsidRPr="00605520">
        <w:rPr>
          <w:sz w:val="28"/>
          <w:szCs w:val="28"/>
        </w:rPr>
        <w:t xml:space="preserve"> разделу характеризуются следующими данными:</w:t>
      </w:r>
    </w:p>
    <w:p w14:paraId="5BEA568B" w14:textId="77777777" w:rsidR="00D9381E" w:rsidRDefault="00D9381E" w:rsidP="00605520">
      <w:pPr>
        <w:tabs>
          <w:tab w:val="left" w:pos="1134"/>
        </w:tabs>
        <w:jc w:val="right"/>
      </w:pPr>
    </w:p>
    <w:p w14:paraId="628D6199" w14:textId="67977CD9" w:rsidR="00605520" w:rsidRDefault="00605520" w:rsidP="00605520">
      <w:pPr>
        <w:tabs>
          <w:tab w:val="left" w:pos="1134"/>
        </w:tabs>
        <w:jc w:val="right"/>
      </w:pPr>
      <w:bookmarkStart w:id="12" w:name="_GoBack"/>
      <w:bookmarkEnd w:id="12"/>
      <w:r w:rsidRPr="00334509">
        <w:t>(</w:t>
      </w:r>
      <w:r w:rsidR="00334509" w:rsidRPr="00334509">
        <w:t>тыс</w:t>
      </w:r>
      <w:r w:rsidRPr="00334509">
        <w:t>. рублей)</w:t>
      </w:r>
    </w:p>
    <w:p w14:paraId="399D85A5" w14:textId="77777777" w:rsidR="00F24358" w:rsidRPr="00334509" w:rsidRDefault="00F24358" w:rsidP="00605520">
      <w:pPr>
        <w:tabs>
          <w:tab w:val="left" w:pos="1134"/>
        </w:tabs>
        <w:jc w:val="righ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5"/>
        <w:gridCol w:w="1657"/>
        <w:gridCol w:w="1757"/>
        <w:gridCol w:w="1838"/>
        <w:gridCol w:w="1684"/>
      </w:tblGrid>
      <w:tr w:rsidR="0001135E" w:rsidRPr="00605520" w14:paraId="5612F359" w14:textId="77777777" w:rsidTr="003027BF">
        <w:trPr>
          <w:cantSplit/>
          <w:tblHeader/>
        </w:trPr>
        <w:tc>
          <w:tcPr>
            <w:tcW w:w="16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60AF0" w14:textId="77777777" w:rsidR="0001135E" w:rsidRPr="00334509" w:rsidRDefault="0001135E" w:rsidP="0001135E">
            <w:pPr>
              <w:jc w:val="center"/>
            </w:pPr>
            <w:bookmarkStart w:id="13" w:name="_Hlk151030518"/>
            <w:r w:rsidRPr="00334509">
              <w:t>Наименование показателя</w:t>
            </w:r>
          </w:p>
        </w:tc>
        <w:tc>
          <w:tcPr>
            <w:tcW w:w="7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89A7" w14:textId="73B08660" w:rsidR="0001135E" w:rsidRPr="00334509" w:rsidRDefault="0001135E" w:rsidP="003027BF">
            <w:pPr>
              <w:spacing w:before="60"/>
              <w:jc w:val="center"/>
            </w:pPr>
            <w:r w:rsidRPr="00334509">
              <w:t>202</w:t>
            </w:r>
            <w:r w:rsidR="003027BF">
              <w:t>5</w:t>
            </w:r>
            <w:r w:rsidRPr="00334509">
              <w:t xml:space="preserve"> год </w:t>
            </w:r>
          </w:p>
        </w:tc>
        <w:tc>
          <w:tcPr>
            <w:tcW w:w="25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BE29" w14:textId="77777777" w:rsidR="0001135E" w:rsidRPr="00334509" w:rsidRDefault="0001135E" w:rsidP="0001135E">
            <w:pPr>
              <w:jc w:val="center"/>
            </w:pPr>
            <w:r w:rsidRPr="00334509">
              <w:t>Проект</w:t>
            </w:r>
          </w:p>
        </w:tc>
      </w:tr>
      <w:tr w:rsidR="0001135E" w:rsidRPr="00605520" w14:paraId="42651AC5" w14:textId="77777777" w:rsidTr="003027BF">
        <w:trPr>
          <w:cantSplit/>
          <w:trHeight w:val="601"/>
          <w:tblHeader/>
        </w:trPr>
        <w:tc>
          <w:tcPr>
            <w:tcW w:w="1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E8FF9" w14:textId="77777777" w:rsidR="0001135E" w:rsidRPr="00334509" w:rsidRDefault="0001135E" w:rsidP="00357345">
            <w:pPr>
              <w:jc w:val="center"/>
            </w:pPr>
          </w:p>
        </w:tc>
        <w:tc>
          <w:tcPr>
            <w:tcW w:w="7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619DA" w14:textId="77777777" w:rsidR="0001135E" w:rsidRPr="00334509" w:rsidRDefault="0001135E" w:rsidP="00357345">
            <w:pPr>
              <w:jc w:val="center"/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A843C" w14:textId="272ABECA" w:rsidR="0001135E" w:rsidRPr="00334509" w:rsidRDefault="0001135E" w:rsidP="003027BF">
            <w:pPr>
              <w:jc w:val="center"/>
            </w:pPr>
            <w:r w:rsidRPr="00334509">
              <w:t>202</w:t>
            </w:r>
            <w:r w:rsidR="003027BF">
              <w:t>6</w:t>
            </w:r>
            <w:r w:rsidRPr="00334509">
              <w:t xml:space="preserve"> год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FA294" w14:textId="701DB9AA" w:rsidR="0001135E" w:rsidRPr="00334509" w:rsidRDefault="0001135E" w:rsidP="003027BF">
            <w:pPr>
              <w:jc w:val="center"/>
            </w:pPr>
            <w:r w:rsidRPr="00334509">
              <w:t>202</w:t>
            </w:r>
            <w:r w:rsidR="003027BF">
              <w:t>7</w:t>
            </w:r>
            <w:r w:rsidRPr="00334509">
              <w:t xml:space="preserve"> год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C4C2" w14:textId="2969BA9A" w:rsidR="0001135E" w:rsidRPr="00334509" w:rsidRDefault="0001135E" w:rsidP="003027BF">
            <w:pPr>
              <w:jc w:val="center"/>
            </w:pPr>
            <w:r w:rsidRPr="00334509">
              <w:t>202</w:t>
            </w:r>
            <w:r w:rsidR="003027BF">
              <w:t>8</w:t>
            </w:r>
            <w:r w:rsidRPr="00334509">
              <w:t xml:space="preserve"> год</w:t>
            </w:r>
          </w:p>
        </w:tc>
      </w:tr>
      <w:tr w:rsidR="003027BF" w:rsidRPr="00605520" w14:paraId="70974881" w14:textId="77777777" w:rsidTr="003027BF">
        <w:trPr>
          <w:cantSplit/>
        </w:trPr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0DEAB" w14:textId="259FBB62" w:rsidR="003027BF" w:rsidRPr="00334509" w:rsidRDefault="003027BF" w:rsidP="00F24358">
            <w:r w:rsidRPr="00334509">
              <w:t xml:space="preserve">Объем расходов, </w:t>
            </w:r>
            <w:r w:rsidRPr="00334509">
              <w:br/>
            </w:r>
            <w:r>
              <w:t xml:space="preserve">тыс. </w:t>
            </w:r>
            <w:r w:rsidRPr="00334509">
              <w:t>рублей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 w14:paraId="712B1D8F" w14:textId="4190F1D9" w:rsidR="003027BF" w:rsidRPr="00334509" w:rsidRDefault="003027BF" w:rsidP="00F24358">
            <w:pPr>
              <w:jc w:val="center"/>
            </w:pPr>
            <w:r>
              <w:rPr>
                <w:color w:val="000000"/>
              </w:rPr>
              <w:t>50,0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 w14:paraId="1E19F62E" w14:textId="039A884A" w:rsidR="003027BF" w:rsidRPr="00334509" w:rsidRDefault="003027BF" w:rsidP="00F24358">
            <w:pPr>
              <w:jc w:val="center"/>
            </w:pPr>
            <w:r>
              <w:rPr>
                <w:color w:val="000000"/>
              </w:rPr>
              <w:t>150,0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 w14:paraId="650606AB" w14:textId="5B611D26" w:rsidR="003027BF" w:rsidRPr="00334509" w:rsidRDefault="003027BF" w:rsidP="00F24358">
            <w:pPr>
              <w:jc w:val="center"/>
            </w:pPr>
            <w:r>
              <w:rPr>
                <w:color w:val="000000"/>
              </w:rPr>
              <w:t>100,0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 w14:paraId="333AC4A9" w14:textId="45FED1AF" w:rsidR="003027BF" w:rsidRPr="00334509" w:rsidRDefault="003027BF" w:rsidP="00F24358">
            <w:pPr>
              <w:jc w:val="center"/>
            </w:pPr>
            <w:r>
              <w:rPr>
                <w:color w:val="000000"/>
              </w:rPr>
              <w:t>100,0</w:t>
            </w:r>
          </w:p>
        </w:tc>
      </w:tr>
      <w:tr w:rsidR="003027BF" w:rsidRPr="00605520" w14:paraId="5854EFCD" w14:textId="77777777" w:rsidTr="003027BF">
        <w:trPr>
          <w:cantSplit/>
        </w:trPr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57725" w14:textId="77777777" w:rsidR="003027BF" w:rsidRPr="00334509" w:rsidRDefault="003027BF" w:rsidP="00F24358">
            <w:r w:rsidRPr="00334509">
              <w:t>Доля в общем объеме расходов, %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 w14:paraId="1078B111" w14:textId="47D08794" w:rsidR="003027BF" w:rsidRPr="00334509" w:rsidRDefault="003027BF" w:rsidP="00F24358">
            <w:pPr>
              <w:jc w:val="center"/>
            </w:pPr>
            <w:r>
              <w:rPr>
                <w:color w:val="000000"/>
              </w:rPr>
              <w:t>0,7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 w14:paraId="012D9EF0" w14:textId="39E20F42" w:rsidR="003027BF" w:rsidRPr="00334509" w:rsidRDefault="003027BF" w:rsidP="00F24358">
            <w:pPr>
              <w:jc w:val="center"/>
            </w:pPr>
            <w:r>
              <w:rPr>
                <w:color w:val="000000"/>
              </w:rPr>
              <w:t>1,8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 w14:paraId="4E3714C9" w14:textId="579DFB2C" w:rsidR="003027BF" w:rsidRPr="00334509" w:rsidRDefault="003027BF" w:rsidP="00845B80">
            <w:pPr>
              <w:jc w:val="center"/>
            </w:pPr>
            <w:r>
              <w:rPr>
                <w:color w:val="000000"/>
              </w:rPr>
              <w:t>1,2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 w14:paraId="32253452" w14:textId="058C99A4" w:rsidR="003027BF" w:rsidRPr="00334509" w:rsidRDefault="003027BF" w:rsidP="00845B80">
            <w:pPr>
              <w:jc w:val="center"/>
            </w:pPr>
            <w:r>
              <w:rPr>
                <w:color w:val="000000"/>
              </w:rPr>
              <w:t>1,1</w:t>
            </w:r>
          </w:p>
        </w:tc>
      </w:tr>
      <w:tr w:rsidR="003027BF" w:rsidRPr="00605520" w14:paraId="324BAF11" w14:textId="77777777" w:rsidTr="003027BF">
        <w:trPr>
          <w:cantSplit/>
        </w:trPr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35EC1" w14:textId="77777777" w:rsidR="003027BF" w:rsidRDefault="003027BF" w:rsidP="00F2435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Прирост (+) / снижение (-) </w:t>
            </w:r>
          </w:p>
          <w:p w14:paraId="7456D9BE" w14:textId="77777777" w:rsidR="003027BF" w:rsidRDefault="003027BF" w:rsidP="00F2435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 предыдущему году, </w:t>
            </w:r>
          </w:p>
          <w:p w14:paraId="51E0DE0D" w14:textId="42EC40BD" w:rsidR="003027BF" w:rsidRPr="00334509" w:rsidRDefault="003027BF" w:rsidP="00F24358">
            <w:r>
              <w:rPr>
                <w:lang w:eastAsia="en-US"/>
              </w:rPr>
              <w:t>тыс. рублей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38944" w14:textId="4DE4A91F" w:rsidR="003027BF" w:rsidRPr="00334509" w:rsidRDefault="003027BF" w:rsidP="00F24358">
            <w:pPr>
              <w:jc w:val="center"/>
            </w:pPr>
            <w:r>
              <w:rPr>
                <w:color w:val="000000"/>
              </w:rPr>
              <w:t>х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 w14:paraId="14A5C8CD" w14:textId="1AF7FB15" w:rsidR="003027BF" w:rsidRPr="00334509" w:rsidRDefault="003027BF" w:rsidP="00845B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 w14:paraId="371524CF" w14:textId="53E2D940" w:rsidR="003027BF" w:rsidRPr="00334509" w:rsidRDefault="003027BF" w:rsidP="00F243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-50,0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 w14:paraId="4131E5DA" w14:textId="06BEA17A" w:rsidR="003027BF" w:rsidRPr="00334509" w:rsidRDefault="003027BF" w:rsidP="00F243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027BF" w:rsidRPr="00605520" w14:paraId="214250C3" w14:textId="77777777" w:rsidTr="003027BF">
        <w:trPr>
          <w:cantSplit/>
        </w:trPr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535F7" w14:textId="77777777" w:rsidR="003027BF" w:rsidRDefault="003027BF" w:rsidP="00F2435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Темп прироста (+) / </w:t>
            </w:r>
          </w:p>
          <w:p w14:paraId="10541847" w14:textId="77777777" w:rsidR="003027BF" w:rsidRDefault="003027BF" w:rsidP="00F2435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снижения (-) </w:t>
            </w:r>
          </w:p>
          <w:p w14:paraId="1C87F4F9" w14:textId="05342394" w:rsidR="003027BF" w:rsidRPr="00334509" w:rsidRDefault="003027BF" w:rsidP="00F24358">
            <w:r>
              <w:rPr>
                <w:lang w:eastAsia="en-US"/>
              </w:rPr>
              <w:t>к предыдущему году, %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DA71C" w14:textId="3796AC01" w:rsidR="003027BF" w:rsidRPr="00334509" w:rsidRDefault="003027BF" w:rsidP="00F24358">
            <w:pPr>
              <w:jc w:val="center"/>
            </w:pPr>
            <w:r>
              <w:rPr>
                <w:color w:val="000000"/>
              </w:rPr>
              <w:t>х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 w14:paraId="3A90AEEB" w14:textId="126A3053" w:rsidR="003027BF" w:rsidRPr="00334509" w:rsidRDefault="003027BF" w:rsidP="00F243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 w14:paraId="5B934DBA" w14:textId="5BC67C73" w:rsidR="003027BF" w:rsidRPr="00334509" w:rsidRDefault="003027BF" w:rsidP="00F243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-33,3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 w14:paraId="3D19C90A" w14:textId="096272C3" w:rsidR="003027BF" w:rsidRPr="00334509" w:rsidRDefault="003027BF" w:rsidP="00F243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bookmarkEnd w:id="13"/>
    </w:tbl>
    <w:p w14:paraId="43CBE6FE" w14:textId="77777777" w:rsidR="00605520" w:rsidRDefault="00605520" w:rsidP="00B04C29">
      <w:pPr>
        <w:tabs>
          <w:tab w:val="left" w:pos="1134"/>
        </w:tabs>
        <w:jc w:val="both"/>
        <w:rPr>
          <w:sz w:val="28"/>
          <w:szCs w:val="28"/>
        </w:rPr>
      </w:pPr>
    </w:p>
    <w:p w14:paraId="50167F9D" w14:textId="77777777" w:rsidR="00891CCD" w:rsidRDefault="00891CCD" w:rsidP="00605520">
      <w:pPr>
        <w:jc w:val="center"/>
        <w:rPr>
          <w:b/>
          <w:sz w:val="28"/>
          <w:szCs w:val="28"/>
        </w:rPr>
      </w:pPr>
    </w:p>
    <w:p w14:paraId="3396324E" w14:textId="77777777" w:rsidR="00891CCD" w:rsidRDefault="00891CCD" w:rsidP="00605520">
      <w:pPr>
        <w:jc w:val="center"/>
        <w:rPr>
          <w:b/>
          <w:sz w:val="28"/>
          <w:szCs w:val="28"/>
        </w:rPr>
      </w:pPr>
    </w:p>
    <w:p w14:paraId="52176A0B" w14:textId="1BD944E6" w:rsidR="00605520" w:rsidRPr="00605520" w:rsidRDefault="00605520" w:rsidP="00605520">
      <w:pPr>
        <w:jc w:val="center"/>
        <w:rPr>
          <w:b/>
          <w:sz w:val="28"/>
          <w:szCs w:val="28"/>
        </w:rPr>
      </w:pPr>
      <w:r w:rsidRPr="00605520">
        <w:rPr>
          <w:b/>
          <w:sz w:val="28"/>
          <w:szCs w:val="28"/>
        </w:rPr>
        <w:t>Раздел 110</w:t>
      </w:r>
      <w:r w:rsidR="00B04C29">
        <w:rPr>
          <w:b/>
          <w:sz w:val="28"/>
          <w:szCs w:val="28"/>
        </w:rPr>
        <w:t>1</w:t>
      </w:r>
      <w:r w:rsidRPr="00605520">
        <w:rPr>
          <w:b/>
          <w:sz w:val="28"/>
          <w:szCs w:val="28"/>
        </w:rPr>
        <w:t xml:space="preserve"> «</w:t>
      </w:r>
      <w:proofErr w:type="gramStart"/>
      <w:r w:rsidRPr="00605520">
        <w:rPr>
          <w:b/>
          <w:sz w:val="28"/>
          <w:szCs w:val="28"/>
        </w:rPr>
        <w:t>Физическая</w:t>
      </w:r>
      <w:proofErr w:type="gramEnd"/>
      <w:r w:rsidRPr="00605520">
        <w:rPr>
          <w:b/>
          <w:sz w:val="28"/>
          <w:szCs w:val="28"/>
        </w:rPr>
        <w:t xml:space="preserve"> кул</w:t>
      </w:r>
      <w:r w:rsidR="00F24358">
        <w:rPr>
          <w:b/>
          <w:sz w:val="28"/>
          <w:szCs w:val="28"/>
        </w:rPr>
        <w:t>ьтур</w:t>
      </w:r>
      <w:r w:rsidRPr="00605520">
        <w:rPr>
          <w:b/>
          <w:sz w:val="28"/>
          <w:szCs w:val="28"/>
        </w:rPr>
        <w:t>»</w:t>
      </w:r>
    </w:p>
    <w:p w14:paraId="674C0834" w14:textId="77777777" w:rsidR="00605520" w:rsidRDefault="00605520" w:rsidP="00605520">
      <w:pPr>
        <w:jc w:val="both"/>
        <w:rPr>
          <w:sz w:val="28"/>
          <w:szCs w:val="28"/>
        </w:rPr>
      </w:pPr>
    </w:p>
    <w:p w14:paraId="36E78ABD" w14:textId="77777777" w:rsidR="003027BF" w:rsidRPr="00605520" w:rsidRDefault="003027BF" w:rsidP="00605520">
      <w:pPr>
        <w:jc w:val="both"/>
        <w:rPr>
          <w:sz w:val="28"/>
          <w:szCs w:val="28"/>
        </w:rPr>
      </w:pPr>
    </w:p>
    <w:p w14:paraId="6AE3956B" w14:textId="63B09418" w:rsidR="00605520" w:rsidRPr="00605520" w:rsidRDefault="00F24358" w:rsidP="00605520">
      <w:pPr>
        <w:tabs>
          <w:tab w:val="left" w:pos="1134"/>
        </w:tabs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Раздел «Физическая культура</w:t>
      </w:r>
      <w:r w:rsidR="00605520" w:rsidRPr="00605520">
        <w:rPr>
          <w:sz w:val="28"/>
          <w:szCs w:val="28"/>
        </w:rPr>
        <w:t>»</w:t>
      </w:r>
      <w:r w:rsidR="00605520" w:rsidRPr="00605520">
        <w:rPr>
          <w:b/>
          <w:sz w:val="28"/>
          <w:szCs w:val="28"/>
        </w:rPr>
        <w:t xml:space="preserve"> </w:t>
      </w:r>
      <w:r w:rsidR="00605520" w:rsidRPr="00605520">
        <w:rPr>
          <w:sz w:val="28"/>
          <w:szCs w:val="28"/>
        </w:rPr>
        <w:t xml:space="preserve">включает расходы бюджета </w:t>
      </w:r>
      <w:r w:rsidR="00B04C29">
        <w:rPr>
          <w:sz w:val="28"/>
          <w:szCs w:val="28"/>
        </w:rPr>
        <w:t>сельского поселения</w:t>
      </w:r>
      <w:r w:rsidR="00605520" w:rsidRPr="00605520">
        <w:rPr>
          <w:sz w:val="28"/>
          <w:szCs w:val="28"/>
        </w:rPr>
        <w:t xml:space="preserve"> на организацию и проведение физкультурных и спортивных мероприятий</w:t>
      </w:r>
      <w:r w:rsidR="00B04C29">
        <w:rPr>
          <w:sz w:val="28"/>
          <w:szCs w:val="28"/>
        </w:rPr>
        <w:t>.</w:t>
      </w:r>
    </w:p>
    <w:p w14:paraId="37E8249B" w14:textId="19F40582" w:rsidR="00605520" w:rsidRPr="00605520" w:rsidRDefault="00550D2F" w:rsidP="00605520">
      <w:pPr>
        <w:tabs>
          <w:tab w:val="left" w:pos="1134"/>
        </w:tabs>
        <w:spacing w:line="252" w:lineRule="auto"/>
        <w:ind w:firstLine="709"/>
        <w:jc w:val="both"/>
        <w:rPr>
          <w:sz w:val="28"/>
          <w:szCs w:val="28"/>
        </w:rPr>
      </w:pPr>
      <w:bookmarkStart w:id="14" w:name="_Hlk151030979"/>
      <w:r>
        <w:rPr>
          <w:sz w:val="28"/>
          <w:szCs w:val="28"/>
        </w:rPr>
        <w:t>Расходы бюджета сельского поселения по</w:t>
      </w:r>
      <w:r w:rsidR="00605520" w:rsidRPr="00605520">
        <w:rPr>
          <w:sz w:val="28"/>
          <w:szCs w:val="28"/>
        </w:rPr>
        <w:t xml:space="preserve"> разделу характеризуются следующими данными:</w:t>
      </w:r>
    </w:p>
    <w:bookmarkEnd w:id="14"/>
    <w:p w14:paraId="6BC2546B" w14:textId="77777777" w:rsidR="003027BF" w:rsidRDefault="003027BF" w:rsidP="003027BF">
      <w:pPr>
        <w:tabs>
          <w:tab w:val="left" w:pos="1134"/>
        </w:tabs>
        <w:jc w:val="right"/>
      </w:pPr>
    </w:p>
    <w:p w14:paraId="192D6BF5" w14:textId="77777777" w:rsidR="003027BF" w:rsidRDefault="003027BF" w:rsidP="003027BF">
      <w:pPr>
        <w:tabs>
          <w:tab w:val="left" w:pos="1134"/>
        </w:tabs>
        <w:jc w:val="right"/>
      </w:pPr>
    </w:p>
    <w:p w14:paraId="1D077728" w14:textId="77777777" w:rsidR="003027BF" w:rsidRDefault="003027BF" w:rsidP="003027BF">
      <w:pPr>
        <w:tabs>
          <w:tab w:val="left" w:pos="1134"/>
        </w:tabs>
        <w:jc w:val="right"/>
      </w:pPr>
      <w:r w:rsidRPr="00334509">
        <w:t>(тыс. рублей)</w:t>
      </w:r>
    </w:p>
    <w:p w14:paraId="5FD1162A" w14:textId="77777777" w:rsidR="00605520" w:rsidRPr="00605520" w:rsidRDefault="00605520" w:rsidP="00605520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9"/>
        <w:gridCol w:w="1886"/>
        <w:gridCol w:w="1740"/>
        <w:gridCol w:w="1884"/>
        <w:gridCol w:w="1722"/>
      </w:tblGrid>
      <w:tr w:rsidR="0001135E" w:rsidRPr="00605520" w14:paraId="72365708" w14:textId="77777777" w:rsidTr="003027BF">
        <w:trPr>
          <w:cantSplit/>
          <w:trHeight w:val="281"/>
          <w:tblHeader/>
        </w:trPr>
        <w:tc>
          <w:tcPr>
            <w:tcW w:w="1530" w:type="pct"/>
            <w:vMerge w:val="restart"/>
            <w:shd w:val="clear" w:color="auto" w:fill="auto"/>
            <w:vAlign w:val="center"/>
          </w:tcPr>
          <w:p w14:paraId="734C2A83" w14:textId="77777777" w:rsidR="0001135E" w:rsidRPr="00550D2F" w:rsidRDefault="0001135E" w:rsidP="0001135E">
            <w:pPr>
              <w:jc w:val="center"/>
            </w:pPr>
            <w:r w:rsidRPr="00550D2F">
              <w:t>Наименование показателя</w:t>
            </w:r>
          </w:p>
        </w:tc>
        <w:tc>
          <w:tcPr>
            <w:tcW w:w="905" w:type="pct"/>
            <w:vMerge w:val="restart"/>
            <w:shd w:val="clear" w:color="auto" w:fill="auto"/>
            <w:vAlign w:val="center"/>
          </w:tcPr>
          <w:p w14:paraId="4C07DAF3" w14:textId="60F5D90B" w:rsidR="0001135E" w:rsidRPr="00550D2F" w:rsidRDefault="0001135E" w:rsidP="003027BF">
            <w:pPr>
              <w:spacing w:before="60"/>
              <w:jc w:val="center"/>
            </w:pPr>
            <w:r w:rsidRPr="00550D2F">
              <w:t>202</w:t>
            </w:r>
            <w:r w:rsidR="003027BF">
              <w:t>5</w:t>
            </w:r>
            <w:r w:rsidRPr="00550D2F">
              <w:t xml:space="preserve"> год </w:t>
            </w:r>
          </w:p>
        </w:tc>
        <w:tc>
          <w:tcPr>
            <w:tcW w:w="2565" w:type="pct"/>
            <w:gridSpan w:val="3"/>
            <w:shd w:val="clear" w:color="auto" w:fill="auto"/>
            <w:vAlign w:val="center"/>
          </w:tcPr>
          <w:p w14:paraId="646783C0" w14:textId="77777777" w:rsidR="0001135E" w:rsidRPr="00550D2F" w:rsidRDefault="0001135E" w:rsidP="0001135E">
            <w:pPr>
              <w:jc w:val="center"/>
            </w:pPr>
            <w:r w:rsidRPr="00550D2F">
              <w:t>Проект</w:t>
            </w:r>
          </w:p>
        </w:tc>
      </w:tr>
      <w:tr w:rsidR="0001135E" w:rsidRPr="00605520" w14:paraId="44A5E73E" w14:textId="77777777" w:rsidTr="003027BF">
        <w:trPr>
          <w:tblHeader/>
        </w:trPr>
        <w:tc>
          <w:tcPr>
            <w:tcW w:w="1530" w:type="pct"/>
            <w:vMerge/>
            <w:shd w:val="clear" w:color="auto" w:fill="auto"/>
            <w:vAlign w:val="center"/>
          </w:tcPr>
          <w:p w14:paraId="29B5B888" w14:textId="77777777" w:rsidR="0001135E" w:rsidRPr="00550D2F" w:rsidRDefault="0001135E" w:rsidP="00357345">
            <w:pPr>
              <w:jc w:val="center"/>
            </w:pPr>
          </w:p>
        </w:tc>
        <w:tc>
          <w:tcPr>
            <w:tcW w:w="905" w:type="pct"/>
            <w:vMerge/>
            <w:shd w:val="clear" w:color="auto" w:fill="auto"/>
            <w:vAlign w:val="center"/>
          </w:tcPr>
          <w:p w14:paraId="3B74FF2A" w14:textId="77777777" w:rsidR="0001135E" w:rsidRPr="00550D2F" w:rsidRDefault="0001135E" w:rsidP="00357345">
            <w:pPr>
              <w:jc w:val="center"/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126DCC39" w14:textId="24B49A2F" w:rsidR="0001135E" w:rsidRPr="00550D2F" w:rsidRDefault="0001135E" w:rsidP="003027BF">
            <w:pPr>
              <w:jc w:val="center"/>
            </w:pPr>
            <w:r w:rsidRPr="00550D2F">
              <w:t>202</w:t>
            </w:r>
            <w:r w:rsidR="003027BF">
              <w:t>6</w:t>
            </w:r>
            <w:r w:rsidRPr="00550D2F">
              <w:t xml:space="preserve"> год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194051A5" w14:textId="6EF7EC43" w:rsidR="0001135E" w:rsidRPr="00550D2F" w:rsidRDefault="0001135E" w:rsidP="003027BF">
            <w:pPr>
              <w:jc w:val="center"/>
            </w:pPr>
            <w:r w:rsidRPr="00550D2F">
              <w:t>202</w:t>
            </w:r>
            <w:r w:rsidR="003027BF">
              <w:t>7</w:t>
            </w:r>
            <w:r w:rsidR="00845B80">
              <w:t xml:space="preserve"> </w:t>
            </w:r>
            <w:r w:rsidRPr="00550D2F">
              <w:t>год</w:t>
            </w:r>
          </w:p>
        </w:tc>
        <w:tc>
          <w:tcPr>
            <w:tcW w:w="826" w:type="pct"/>
            <w:shd w:val="clear" w:color="auto" w:fill="auto"/>
            <w:vAlign w:val="center"/>
          </w:tcPr>
          <w:p w14:paraId="5388DD7D" w14:textId="1737A9D7" w:rsidR="0001135E" w:rsidRPr="00550D2F" w:rsidRDefault="0001135E" w:rsidP="003027BF">
            <w:pPr>
              <w:jc w:val="center"/>
            </w:pPr>
            <w:r w:rsidRPr="00550D2F">
              <w:t>202</w:t>
            </w:r>
            <w:r w:rsidR="003027BF">
              <w:t>8</w:t>
            </w:r>
            <w:r w:rsidRPr="00550D2F">
              <w:t xml:space="preserve"> год</w:t>
            </w:r>
          </w:p>
        </w:tc>
      </w:tr>
      <w:tr w:rsidR="003027BF" w:rsidRPr="00605520" w14:paraId="28C38144" w14:textId="77777777" w:rsidTr="003027BF">
        <w:tblPrEx>
          <w:tblCellMar>
            <w:top w:w="28" w:type="dxa"/>
          </w:tblCellMar>
        </w:tblPrEx>
        <w:trPr>
          <w:cantSplit/>
        </w:trPr>
        <w:tc>
          <w:tcPr>
            <w:tcW w:w="1530" w:type="pct"/>
            <w:shd w:val="clear" w:color="auto" w:fill="auto"/>
            <w:vAlign w:val="center"/>
          </w:tcPr>
          <w:p w14:paraId="2BA4FF68" w14:textId="77777777" w:rsidR="003027BF" w:rsidRPr="00550D2F" w:rsidRDefault="003027BF" w:rsidP="00845B80">
            <w:r w:rsidRPr="00550D2F">
              <w:t xml:space="preserve">Объем расходов, </w:t>
            </w:r>
          </w:p>
          <w:p w14:paraId="73E6F000" w14:textId="252DA466" w:rsidR="003027BF" w:rsidRPr="00550D2F" w:rsidRDefault="003027BF" w:rsidP="00845B80">
            <w:r w:rsidRPr="00550D2F">
              <w:t>тыс. рублей</w:t>
            </w:r>
          </w:p>
        </w:tc>
        <w:tc>
          <w:tcPr>
            <w:tcW w:w="905" w:type="pct"/>
            <w:shd w:val="clear" w:color="auto" w:fill="auto"/>
            <w:vAlign w:val="center"/>
          </w:tcPr>
          <w:p w14:paraId="7D922B2E" w14:textId="6B7F3043" w:rsidR="003027BF" w:rsidRPr="00550D2F" w:rsidRDefault="003027BF" w:rsidP="00845B80">
            <w:pPr>
              <w:jc w:val="center"/>
            </w:pPr>
            <w:r>
              <w:rPr>
                <w:color w:val="000000"/>
              </w:rPr>
              <w:t>50,0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6B8F753A" w14:textId="7743E68A" w:rsidR="003027BF" w:rsidRPr="00550D2F" w:rsidRDefault="003027BF" w:rsidP="00845B80">
            <w:pPr>
              <w:jc w:val="center"/>
            </w:pPr>
            <w:r>
              <w:rPr>
                <w:color w:val="000000"/>
              </w:rPr>
              <w:t>50,0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79911319" w14:textId="5322799D" w:rsidR="003027BF" w:rsidRPr="00550D2F" w:rsidRDefault="003027BF" w:rsidP="00845B80">
            <w:pPr>
              <w:jc w:val="center"/>
            </w:pPr>
            <w:r>
              <w:rPr>
                <w:color w:val="000000"/>
              </w:rPr>
              <w:t>50,0</w:t>
            </w:r>
          </w:p>
        </w:tc>
        <w:tc>
          <w:tcPr>
            <w:tcW w:w="826" w:type="pct"/>
            <w:shd w:val="clear" w:color="auto" w:fill="auto"/>
            <w:vAlign w:val="center"/>
          </w:tcPr>
          <w:p w14:paraId="4D96AEFA" w14:textId="60F3D98E" w:rsidR="003027BF" w:rsidRPr="00550D2F" w:rsidRDefault="003027BF" w:rsidP="00845B80">
            <w:pPr>
              <w:jc w:val="center"/>
            </w:pPr>
            <w:r>
              <w:rPr>
                <w:color w:val="000000"/>
              </w:rPr>
              <w:t>50,0</w:t>
            </w:r>
          </w:p>
        </w:tc>
      </w:tr>
      <w:tr w:rsidR="003027BF" w:rsidRPr="00605520" w14:paraId="79DE2DB8" w14:textId="77777777" w:rsidTr="003027BF">
        <w:tblPrEx>
          <w:tblCellMar>
            <w:top w:w="28" w:type="dxa"/>
          </w:tblCellMar>
        </w:tblPrEx>
        <w:trPr>
          <w:cantSplit/>
        </w:trPr>
        <w:tc>
          <w:tcPr>
            <w:tcW w:w="1530" w:type="pct"/>
            <w:shd w:val="clear" w:color="auto" w:fill="auto"/>
            <w:vAlign w:val="center"/>
          </w:tcPr>
          <w:p w14:paraId="6F42DC60" w14:textId="77777777" w:rsidR="003027BF" w:rsidRPr="00550D2F" w:rsidRDefault="003027BF" w:rsidP="00845B80">
            <w:pPr>
              <w:spacing w:after="60"/>
            </w:pPr>
            <w:r w:rsidRPr="00550D2F">
              <w:t>Доля в общем объеме расходов, %</w:t>
            </w:r>
          </w:p>
        </w:tc>
        <w:tc>
          <w:tcPr>
            <w:tcW w:w="905" w:type="pct"/>
            <w:shd w:val="clear" w:color="auto" w:fill="auto"/>
            <w:vAlign w:val="center"/>
          </w:tcPr>
          <w:p w14:paraId="730D446F" w14:textId="14AC09EE" w:rsidR="003027BF" w:rsidRPr="00550D2F" w:rsidRDefault="003027BF" w:rsidP="00845B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5F075660" w14:textId="1D73EC6F" w:rsidR="003027BF" w:rsidRPr="00550D2F" w:rsidRDefault="003027BF" w:rsidP="00845B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37898B0D" w14:textId="1855BB49" w:rsidR="003027BF" w:rsidRPr="00550D2F" w:rsidRDefault="003027BF" w:rsidP="00845B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  <w:tc>
          <w:tcPr>
            <w:tcW w:w="826" w:type="pct"/>
            <w:shd w:val="clear" w:color="auto" w:fill="auto"/>
            <w:vAlign w:val="center"/>
          </w:tcPr>
          <w:p w14:paraId="32A833F6" w14:textId="62CCCD1E" w:rsidR="003027BF" w:rsidRPr="00550D2F" w:rsidRDefault="003027BF" w:rsidP="00845B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</w:tr>
      <w:tr w:rsidR="003027BF" w:rsidRPr="00605520" w14:paraId="15318D90" w14:textId="77777777" w:rsidTr="003027BF">
        <w:tblPrEx>
          <w:tblCellMar>
            <w:top w:w="28" w:type="dxa"/>
          </w:tblCellMar>
        </w:tblPrEx>
        <w:trPr>
          <w:cantSplit/>
        </w:trPr>
        <w:tc>
          <w:tcPr>
            <w:tcW w:w="1530" w:type="pct"/>
            <w:shd w:val="clear" w:color="auto" w:fill="auto"/>
            <w:vAlign w:val="center"/>
          </w:tcPr>
          <w:p w14:paraId="3026BF96" w14:textId="77777777" w:rsidR="003027BF" w:rsidRDefault="003027BF" w:rsidP="00F2435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Прирост (+) / снижение (-) </w:t>
            </w:r>
          </w:p>
          <w:p w14:paraId="59909B28" w14:textId="77777777" w:rsidR="003027BF" w:rsidRDefault="003027BF" w:rsidP="00F2435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 предыдущему году, </w:t>
            </w:r>
          </w:p>
          <w:p w14:paraId="474885B1" w14:textId="1B9D3A2E" w:rsidR="003027BF" w:rsidRPr="00550D2F" w:rsidRDefault="003027BF" w:rsidP="00F24358">
            <w:r>
              <w:rPr>
                <w:lang w:eastAsia="en-US"/>
              </w:rPr>
              <w:t>тыс. рублей</w:t>
            </w:r>
          </w:p>
        </w:tc>
        <w:tc>
          <w:tcPr>
            <w:tcW w:w="905" w:type="pct"/>
            <w:shd w:val="clear" w:color="auto" w:fill="auto"/>
            <w:vAlign w:val="center"/>
          </w:tcPr>
          <w:p w14:paraId="443DADC5" w14:textId="3E979B38" w:rsidR="003027BF" w:rsidRPr="00550D2F" w:rsidRDefault="003027BF" w:rsidP="00F24358">
            <w:pPr>
              <w:spacing w:after="60"/>
              <w:jc w:val="center"/>
            </w:pPr>
            <w:r>
              <w:rPr>
                <w:color w:val="000000"/>
              </w:rPr>
              <w:t>х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0D402993" w14:textId="4E468EF7" w:rsidR="003027BF" w:rsidRPr="00550D2F" w:rsidRDefault="003027BF" w:rsidP="00F243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7187990F" w14:textId="60EA9DFA" w:rsidR="003027BF" w:rsidRPr="00550D2F" w:rsidRDefault="003027BF" w:rsidP="00F243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26" w:type="pct"/>
            <w:shd w:val="clear" w:color="auto" w:fill="auto"/>
            <w:vAlign w:val="center"/>
          </w:tcPr>
          <w:p w14:paraId="7A07B82D" w14:textId="687C36C2" w:rsidR="003027BF" w:rsidRPr="00550D2F" w:rsidRDefault="003027BF" w:rsidP="00845B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027BF" w:rsidRPr="00605520" w14:paraId="2030E648" w14:textId="77777777" w:rsidTr="003027BF">
        <w:tblPrEx>
          <w:tblCellMar>
            <w:top w:w="28" w:type="dxa"/>
          </w:tblCellMar>
        </w:tblPrEx>
        <w:trPr>
          <w:cantSplit/>
        </w:trPr>
        <w:tc>
          <w:tcPr>
            <w:tcW w:w="1530" w:type="pct"/>
            <w:shd w:val="clear" w:color="auto" w:fill="auto"/>
            <w:vAlign w:val="center"/>
          </w:tcPr>
          <w:p w14:paraId="64346C05" w14:textId="77777777" w:rsidR="003027BF" w:rsidRDefault="003027BF" w:rsidP="00F2435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Темп прироста (+) / </w:t>
            </w:r>
          </w:p>
          <w:p w14:paraId="4A20DB5A" w14:textId="77777777" w:rsidR="003027BF" w:rsidRDefault="003027BF" w:rsidP="00F2435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снижения (-) </w:t>
            </w:r>
          </w:p>
          <w:p w14:paraId="2910807E" w14:textId="698BD5DF" w:rsidR="003027BF" w:rsidRPr="00550D2F" w:rsidRDefault="003027BF" w:rsidP="00F24358">
            <w:pPr>
              <w:spacing w:after="60"/>
            </w:pPr>
            <w:r>
              <w:rPr>
                <w:lang w:eastAsia="en-US"/>
              </w:rPr>
              <w:t>к предыдущему году, %</w:t>
            </w:r>
          </w:p>
        </w:tc>
        <w:tc>
          <w:tcPr>
            <w:tcW w:w="905" w:type="pct"/>
            <w:shd w:val="clear" w:color="auto" w:fill="auto"/>
            <w:vAlign w:val="center"/>
          </w:tcPr>
          <w:p w14:paraId="791E1792" w14:textId="3D8E8B42" w:rsidR="003027BF" w:rsidRPr="00550D2F" w:rsidRDefault="003027BF" w:rsidP="00F24358">
            <w:pPr>
              <w:spacing w:after="60"/>
              <w:jc w:val="center"/>
            </w:pPr>
            <w:r>
              <w:rPr>
                <w:color w:val="000000"/>
              </w:rPr>
              <w:t>х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127B25EA" w14:textId="16917A4F" w:rsidR="003027BF" w:rsidRPr="00550D2F" w:rsidRDefault="003027BF" w:rsidP="00F243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196A4ED0" w14:textId="3F008249" w:rsidR="003027BF" w:rsidRPr="00550D2F" w:rsidRDefault="003027BF" w:rsidP="00F243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26" w:type="pct"/>
            <w:shd w:val="clear" w:color="auto" w:fill="auto"/>
            <w:vAlign w:val="center"/>
          </w:tcPr>
          <w:p w14:paraId="1E5E3C02" w14:textId="4DDF08D4" w:rsidR="003027BF" w:rsidRPr="00550D2F" w:rsidRDefault="003027BF" w:rsidP="00F243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</w:tbl>
    <w:p w14:paraId="27C1B4D2" w14:textId="1B7AC5F2" w:rsidR="00BF7F1A" w:rsidRPr="00605520" w:rsidRDefault="00605520" w:rsidP="00703DAD">
      <w:pPr>
        <w:ind w:firstLine="709"/>
        <w:jc w:val="both"/>
        <w:rPr>
          <w:sz w:val="28"/>
          <w:szCs w:val="28"/>
        </w:rPr>
      </w:pPr>
      <w:r w:rsidRPr="00605520">
        <w:rPr>
          <w:sz w:val="28"/>
          <w:szCs w:val="28"/>
        </w:rPr>
        <w:t xml:space="preserve"> </w:t>
      </w:r>
    </w:p>
    <w:sectPr w:rsidR="00BF7F1A" w:rsidRPr="00605520" w:rsidSect="00757A7D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36C04"/>
    <w:multiLevelType w:val="hybridMultilevel"/>
    <w:tmpl w:val="3B580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67920"/>
    <w:multiLevelType w:val="multilevel"/>
    <w:tmpl w:val="0298D6CC"/>
    <w:lvl w:ilvl="0">
      <w:start w:val="19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2">
      <w:start w:val="7"/>
      <w:numFmt w:val="decimalZero"/>
      <w:lvlText w:val="%1.%2.%3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09BE65D0"/>
    <w:multiLevelType w:val="hybridMultilevel"/>
    <w:tmpl w:val="5F10688E"/>
    <w:lvl w:ilvl="0" w:tplc="7EC275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F2E00EB"/>
    <w:multiLevelType w:val="hybridMultilevel"/>
    <w:tmpl w:val="35B030DE"/>
    <w:lvl w:ilvl="0" w:tplc="F3D6FB3C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11510B16"/>
    <w:multiLevelType w:val="hybridMultilevel"/>
    <w:tmpl w:val="0FDA645A"/>
    <w:lvl w:ilvl="0" w:tplc="E1E0EC5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52A21E9"/>
    <w:multiLevelType w:val="hybridMultilevel"/>
    <w:tmpl w:val="E81402DC"/>
    <w:lvl w:ilvl="0" w:tplc="02AA9E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18D26A01"/>
    <w:multiLevelType w:val="hybridMultilevel"/>
    <w:tmpl w:val="DEE47F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A9E618A"/>
    <w:multiLevelType w:val="hybridMultilevel"/>
    <w:tmpl w:val="693EE34E"/>
    <w:lvl w:ilvl="0" w:tplc="5F7A30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1B414FCF"/>
    <w:multiLevelType w:val="hybridMultilevel"/>
    <w:tmpl w:val="F9FCBF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BA71E95"/>
    <w:multiLevelType w:val="hybridMultilevel"/>
    <w:tmpl w:val="DD26822A"/>
    <w:lvl w:ilvl="0" w:tplc="4F5498A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0">
    <w:nsid w:val="1D337061"/>
    <w:multiLevelType w:val="hybridMultilevel"/>
    <w:tmpl w:val="41689B12"/>
    <w:lvl w:ilvl="0" w:tplc="6C06B9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D7556C9"/>
    <w:multiLevelType w:val="multilevel"/>
    <w:tmpl w:val="E7008E40"/>
    <w:lvl w:ilvl="0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1DA73ED4"/>
    <w:multiLevelType w:val="hybridMultilevel"/>
    <w:tmpl w:val="B8704D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DF74695"/>
    <w:multiLevelType w:val="hybridMultilevel"/>
    <w:tmpl w:val="F226477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21A9110D"/>
    <w:multiLevelType w:val="hybridMultilevel"/>
    <w:tmpl w:val="87949914"/>
    <w:lvl w:ilvl="0" w:tplc="B308CCCC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3553B60"/>
    <w:multiLevelType w:val="hybridMultilevel"/>
    <w:tmpl w:val="5F10688E"/>
    <w:lvl w:ilvl="0" w:tplc="7EC275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5F25B91"/>
    <w:multiLevelType w:val="hybridMultilevel"/>
    <w:tmpl w:val="15EED3FA"/>
    <w:lvl w:ilvl="0" w:tplc="A6C08B1C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7">
    <w:nsid w:val="267761D1"/>
    <w:multiLevelType w:val="hybridMultilevel"/>
    <w:tmpl w:val="C510AE7A"/>
    <w:lvl w:ilvl="0" w:tplc="E1E0EC52">
      <w:start w:val="1"/>
      <w:numFmt w:val="bullet"/>
      <w:lvlText w:val="-"/>
      <w:lvlJc w:val="left"/>
      <w:pPr>
        <w:ind w:left="151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18">
    <w:nsid w:val="28475BE7"/>
    <w:multiLevelType w:val="hybridMultilevel"/>
    <w:tmpl w:val="52308FE6"/>
    <w:lvl w:ilvl="0" w:tplc="1EA864EC">
      <w:start w:val="1"/>
      <w:numFmt w:val="decimal"/>
      <w:lvlText w:val="%1)"/>
      <w:lvlJc w:val="left"/>
      <w:pPr>
        <w:ind w:left="1752" w:hanging="103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29B542B7"/>
    <w:multiLevelType w:val="hybridMultilevel"/>
    <w:tmpl w:val="82849C24"/>
    <w:lvl w:ilvl="0" w:tplc="B45495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>
    <w:nsid w:val="2A012EDB"/>
    <w:multiLevelType w:val="hybridMultilevel"/>
    <w:tmpl w:val="5A5E4606"/>
    <w:lvl w:ilvl="0" w:tplc="FC5026FE">
      <w:start w:val="1"/>
      <w:numFmt w:val="decimal"/>
      <w:lvlText w:val="%1."/>
      <w:lvlJc w:val="left"/>
      <w:pPr>
        <w:ind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21">
    <w:nsid w:val="2EDD1439"/>
    <w:multiLevelType w:val="hybridMultilevel"/>
    <w:tmpl w:val="5F10688E"/>
    <w:lvl w:ilvl="0" w:tplc="7EC275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1775CFE"/>
    <w:multiLevelType w:val="hybridMultilevel"/>
    <w:tmpl w:val="9DC2A6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61B67A6"/>
    <w:multiLevelType w:val="multilevel"/>
    <w:tmpl w:val="82849C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>
    <w:nsid w:val="37061610"/>
    <w:multiLevelType w:val="multilevel"/>
    <w:tmpl w:val="4878A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3B4F00FE"/>
    <w:multiLevelType w:val="hybridMultilevel"/>
    <w:tmpl w:val="82D82520"/>
    <w:lvl w:ilvl="0" w:tplc="E1E0EC5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3E934C9E"/>
    <w:multiLevelType w:val="hybridMultilevel"/>
    <w:tmpl w:val="162A87CC"/>
    <w:lvl w:ilvl="0" w:tplc="7DB873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FFF583B"/>
    <w:multiLevelType w:val="hybridMultilevel"/>
    <w:tmpl w:val="E7008E40"/>
    <w:lvl w:ilvl="0" w:tplc="193694DA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>
    <w:nsid w:val="40443556"/>
    <w:multiLevelType w:val="hybridMultilevel"/>
    <w:tmpl w:val="1016896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9">
    <w:nsid w:val="41A04EA0"/>
    <w:multiLevelType w:val="hybridMultilevel"/>
    <w:tmpl w:val="B6429040"/>
    <w:lvl w:ilvl="0" w:tplc="E6F6E938">
      <w:start w:val="4"/>
      <w:numFmt w:val="decimal"/>
      <w:lvlText w:val="%1."/>
      <w:lvlJc w:val="left"/>
      <w:pPr>
        <w:ind w:left="107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30">
    <w:nsid w:val="42B85544"/>
    <w:multiLevelType w:val="hybridMultilevel"/>
    <w:tmpl w:val="5F10688E"/>
    <w:lvl w:ilvl="0" w:tplc="7EC275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4324042E"/>
    <w:multiLevelType w:val="hybridMultilevel"/>
    <w:tmpl w:val="F1607FD2"/>
    <w:lvl w:ilvl="0" w:tplc="22CE9232">
      <w:start w:val="4"/>
      <w:numFmt w:val="decimal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2">
    <w:nsid w:val="448A2893"/>
    <w:multiLevelType w:val="multilevel"/>
    <w:tmpl w:val="9B98C4BC"/>
    <w:lvl w:ilvl="0">
      <w:start w:val="17"/>
      <w:numFmt w:val="decimal"/>
      <w:lvlText w:val="%1"/>
      <w:lvlJc w:val="left"/>
      <w:pPr>
        <w:tabs>
          <w:tab w:val="num" w:pos="1560"/>
        </w:tabs>
        <w:ind w:left="1560" w:hanging="1560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1560"/>
        </w:tabs>
        <w:ind w:left="1560" w:hanging="1560"/>
      </w:pPr>
      <w:rPr>
        <w:rFonts w:cs="Times New Roman" w:hint="default"/>
      </w:rPr>
    </w:lvl>
    <w:lvl w:ilvl="2">
      <w:start w:val="7"/>
      <w:numFmt w:val="decimalZero"/>
      <w:lvlText w:val="%1.%2.%3"/>
      <w:lvlJc w:val="left"/>
      <w:pPr>
        <w:tabs>
          <w:tab w:val="num" w:pos="1560"/>
        </w:tabs>
        <w:ind w:left="1560" w:hanging="15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60"/>
        </w:tabs>
        <w:ind w:left="1560" w:hanging="156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560"/>
        </w:tabs>
        <w:ind w:left="1560" w:hanging="156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560"/>
        </w:tabs>
        <w:ind w:left="1560" w:hanging="156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560"/>
        </w:tabs>
        <w:ind w:left="1560" w:hanging="15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3">
    <w:nsid w:val="48343A50"/>
    <w:multiLevelType w:val="hybridMultilevel"/>
    <w:tmpl w:val="B7EAFEAC"/>
    <w:lvl w:ilvl="0" w:tplc="E1E0EC52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A055378"/>
    <w:multiLevelType w:val="hybridMultilevel"/>
    <w:tmpl w:val="8E7A5736"/>
    <w:lvl w:ilvl="0" w:tplc="66FAE688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>
    <w:nsid w:val="52572AC6"/>
    <w:multiLevelType w:val="hybridMultilevel"/>
    <w:tmpl w:val="518E113C"/>
    <w:lvl w:ilvl="0" w:tplc="43EE710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6">
    <w:nsid w:val="54F44EE4"/>
    <w:multiLevelType w:val="hybridMultilevel"/>
    <w:tmpl w:val="20E2DCCA"/>
    <w:lvl w:ilvl="0" w:tplc="5F7A30C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7">
    <w:nsid w:val="569F4A61"/>
    <w:multiLevelType w:val="hybridMultilevel"/>
    <w:tmpl w:val="B24A4094"/>
    <w:lvl w:ilvl="0" w:tplc="5F7A30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8">
    <w:nsid w:val="59A73534"/>
    <w:multiLevelType w:val="hybridMultilevel"/>
    <w:tmpl w:val="9672131E"/>
    <w:lvl w:ilvl="0" w:tplc="9ADC6CB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EC150E5"/>
    <w:multiLevelType w:val="hybridMultilevel"/>
    <w:tmpl w:val="D66EBBFE"/>
    <w:lvl w:ilvl="0" w:tplc="B37C50F2">
      <w:start w:val="186"/>
      <w:numFmt w:val="decimal"/>
      <w:lvlText w:val="%1"/>
      <w:lvlJc w:val="left"/>
      <w:pPr>
        <w:ind w:left="810" w:hanging="45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6325E34"/>
    <w:multiLevelType w:val="hybridMultilevel"/>
    <w:tmpl w:val="4B8CA8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7A868D8"/>
    <w:multiLevelType w:val="hybridMultilevel"/>
    <w:tmpl w:val="077CA39E"/>
    <w:lvl w:ilvl="0" w:tplc="E1E0EC5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4B103FC"/>
    <w:multiLevelType w:val="hybridMultilevel"/>
    <w:tmpl w:val="9FA04A4C"/>
    <w:lvl w:ilvl="0" w:tplc="5F7A30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E552334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3">
    <w:nsid w:val="754F37E3"/>
    <w:multiLevelType w:val="hybridMultilevel"/>
    <w:tmpl w:val="9C888812"/>
    <w:lvl w:ilvl="0" w:tplc="9ADC6CB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9ADC6CB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59B0149"/>
    <w:multiLevelType w:val="hybridMultilevel"/>
    <w:tmpl w:val="93886478"/>
    <w:lvl w:ilvl="0" w:tplc="D806007A">
      <w:start w:val="1"/>
      <w:numFmt w:val="decimal"/>
      <w:lvlText w:val="%1"/>
      <w:lvlJc w:val="left"/>
      <w:pPr>
        <w:ind w:left="4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45">
    <w:nsid w:val="77442E7C"/>
    <w:multiLevelType w:val="hybridMultilevel"/>
    <w:tmpl w:val="649AE9A6"/>
    <w:lvl w:ilvl="0" w:tplc="01C0730E">
      <w:start w:val="4"/>
      <w:numFmt w:val="decimal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6">
    <w:nsid w:val="77572569"/>
    <w:multiLevelType w:val="hybridMultilevel"/>
    <w:tmpl w:val="A3C66EC2"/>
    <w:lvl w:ilvl="0" w:tplc="242292A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7">
    <w:nsid w:val="7D6B345C"/>
    <w:multiLevelType w:val="hybridMultilevel"/>
    <w:tmpl w:val="BFF46F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7F52300F"/>
    <w:multiLevelType w:val="hybridMultilevel"/>
    <w:tmpl w:val="B0089198"/>
    <w:lvl w:ilvl="0" w:tplc="637CEE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8"/>
  </w:num>
  <w:num w:numId="2">
    <w:abstractNumId w:val="24"/>
  </w:num>
  <w:num w:numId="3">
    <w:abstractNumId w:val="39"/>
  </w:num>
  <w:num w:numId="4">
    <w:abstractNumId w:val="44"/>
  </w:num>
  <w:num w:numId="5">
    <w:abstractNumId w:val="33"/>
  </w:num>
  <w:num w:numId="6">
    <w:abstractNumId w:val="41"/>
  </w:num>
  <w:num w:numId="7">
    <w:abstractNumId w:val="25"/>
  </w:num>
  <w:num w:numId="8">
    <w:abstractNumId w:val="17"/>
  </w:num>
  <w:num w:numId="9">
    <w:abstractNumId w:val="4"/>
  </w:num>
  <w:num w:numId="10">
    <w:abstractNumId w:val="30"/>
  </w:num>
  <w:num w:numId="11">
    <w:abstractNumId w:val="12"/>
  </w:num>
  <w:num w:numId="12">
    <w:abstractNumId w:val="20"/>
  </w:num>
  <w:num w:numId="13">
    <w:abstractNumId w:val="2"/>
  </w:num>
  <w:num w:numId="14">
    <w:abstractNumId w:val="21"/>
  </w:num>
  <w:num w:numId="15">
    <w:abstractNumId w:val="15"/>
  </w:num>
  <w:num w:numId="16">
    <w:abstractNumId w:val="34"/>
  </w:num>
  <w:num w:numId="17">
    <w:abstractNumId w:val="31"/>
  </w:num>
  <w:num w:numId="18">
    <w:abstractNumId w:val="45"/>
  </w:num>
  <w:num w:numId="19">
    <w:abstractNumId w:val="29"/>
  </w:num>
  <w:num w:numId="20">
    <w:abstractNumId w:val="35"/>
  </w:num>
  <w:num w:numId="21">
    <w:abstractNumId w:val="10"/>
  </w:num>
  <w:num w:numId="22">
    <w:abstractNumId w:val="32"/>
  </w:num>
  <w:num w:numId="23">
    <w:abstractNumId w:val="1"/>
  </w:num>
  <w:num w:numId="24">
    <w:abstractNumId w:val="40"/>
  </w:num>
  <w:num w:numId="25">
    <w:abstractNumId w:val="28"/>
  </w:num>
  <w:num w:numId="26">
    <w:abstractNumId w:val="22"/>
  </w:num>
  <w:num w:numId="27">
    <w:abstractNumId w:val="13"/>
  </w:num>
  <w:num w:numId="28">
    <w:abstractNumId w:val="27"/>
  </w:num>
  <w:num w:numId="29">
    <w:abstractNumId w:val="7"/>
  </w:num>
  <w:num w:numId="30">
    <w:abstractNumId w:val="42"/>
  </w:num>
  <w:num w:numId="31">
    <w:abstractNumId w:val="19"/>
  </w:num>
  <w:num w:numId="32">
    <w:abstractNumId w:val="37"/>
  </w:num>
  <w:num w:numId="33">
    <w:abstractNumId w:val="36"/>
  </w:num>
  <w:num w:numId="34">
    <w:abstractNumId w:val="11"/>
  </w:num>
  <w:num w:numId="35">
    <w:abstractNumId w:val="5"/>
  </w:num>
  <w:num w:numId="36">
    <w:abstractNumId w:val="9"/>
  </w:num>
  <w:num w:numId="37">
    <w:abstractNumId w:val="23"/>
  </w:num>
  <w:num w:numId="38">
    <w:abstractNumId w:val="14"/>
  </w:num>
  <w:num w:numId="39">
    <w:abstractNumId w:val="38"/>
  </w:num>
  <w:num w:numId="40">
    <w:abstractNumId w:val="43"/>
  </w:num>
  <w:num w:numId="41">
    <w:abstractNumId w:val="3"/>
  </w:num>
  <w:num w:numId="42">
    <w:abstractNumId w:val="16"/>
  </w:num>
  <w:num w:numId="43">
    <w:abstractNumId w:val="47"/>
  </w:num>
  <w:num w:numId="44">
    <w:abstractNumId w:val="0"/>
  </w:num>
  <w:num w:numId="45">
    <w:abstractNumId w:val="46"/>
  </w:num>
  <w:num w:numId="46">
    <w:abstractNumId w:val="8"/>
  </w:num>
  <w:num w:numId="47">
    <w:abstractNumId w:val="6"/>
  </w:num>
  <w:num w:numId="48">
    <w:abstractNumId w:val="18"/>
  </w:num>
  <w:num w:numId="4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09D"/>
    <w:rsid w:val="00000591"/>
    <w:rsid w:val="00000F92"/>
    <w:rsid w:val="00001F3A"/>
    <w:rsid w:val="0001135E"/>
    <w:rsid w:val="00016783"/>
    <w:rsid w:val="00024422"/>
    <w:rsid w:val="0003129A"/>
    <w:rsid w:val="0004338A"/>
    <w:rsid w:val="00050E9F"/>
    <w:rsid w:val="00055C04"/>
    <w:rsid w:val="0006181B"/>
    <w:rsid w:val="00062B1B"/>
    <w:rsid w:val="000645CE"/>
    <w:rsid w:val="00067338"/>
    <w:rsid w:val="000738F8"/>
    <w:rsid w:val="00075A55"/>
    <w:rsid w:val="000777E8"/>
    <w:rsid w:val="000802E9"/>
    <w:rsid w:val="00090CA7"/>
    <w:rsid w:val="00090E66"/>
    <w:rsid w:val="000918C8"/>
    <w:rsid w:val="00097201"/>
    <w:rsid w:val="000975A8"/>
    <w:rsid w:val="00097E13"/>
    <w:rsid w:val="000B0809"/>
    <w:rsid w:val="000B0B17"/>
    <w:rsid w:val="000B1148"/>
    <w:rsid w:val="000B168E"/>
    <w:rsid w:val="000C0744"/>
    <w:rsid w:val="000C1DC1"/>
    <w:rsid w:val="000C582A"/>
    <w:rsid w:val="000C65B0"/>
    <w:rsid w:val="000D5A04"/>
    <w:rsid w:val="000D6B86"/>
    <w:rsid w:val="000D7B3D"/>
    <w:rsid w:val="000E20A7"/>
    <w:rsid w:val="000E2779"/>
    <w:rsid w:val="000E40C0"/>
    <w:rsid w:val="000E5878"/>
    <w:rsid w:val="00100BBD"/>
    <w:rsid w:val="0010259B"/>
    <w:rsid w:val="0010585F"/>
    <w:rsid w:val="00106CF2"/>
    <w:rsid w:val="00115200"/>
    <w:rsid w:val="00115967"/>
    <w:rsid w:val="001174C2"/>
    <w:rsid w:val="0011754B"/>
    <w:rsid w:val="00117983"/>
    <w:rsid w:val="00121B17"/>
    <w:rsid w:val="001316FB"/>
    <w:rsid w:val="0013460D"/>
    <w:rsid w:val="00141EF7"/>
    <w:rsid w:val="001464BC"/>
    <w:rsid w:val="0014673F"/>
    <w:rsid w:val="00160679"/>
    <w:rsid w:val="00171165"/>
    <w:rsid w:val="0017570C"/>
    <w:rsid w:val="001765E7"/>
    <w:rsid w:val="00177DD4"/>
    <w:rsid w:val="0018135A"/>
    <w:rsid w:val="001815B9"/>
    <w:rsid w:val="00183E3B"/>
    <w:rsid w:val="00185D38"/>
    <w:rsid w:val="00195340"/>
    <w:rsid w:val="001C0985"/>
    <w:rsid w:val="001D44E9"/>
    <w:rsid w:val="001D5D52"/>
    <w:rsid w:val="001E32C6"/>
    <w:rsid w:val="00204FF9"/>
    <w:rsid w:val="00205A33"/>
    <w:rsid w:val="00205B94"/>
    <w:rsid w:val="00207C0D"/>
    <w:rsid w:val="00211906"/>
    <w:rsid w:val="00212DEA"/>
    <w:rsid w:val="002147D1"/>
    <w:rsid w:val="00216FEA"/>
    <w:rsid w:val="002267FB"/>
    <w:rsid w:val="00227F95"/>
    <w:rsid w:val="00231D88"/>
    <w:rsid w:val="002359B1"/>
    <w:rsid w:val="00243769"/>
    <w:rsid w:val="002533A8"/>
    <w:rsid w:val="00254984"/>
    <w:rsid w:val="00255B1A"/>
    <w:rsid w:val="00272C43"/>
    <w:rsid w:val="00273D9C"/>
    <w:rsid w:val="00277FA2"/>
    <w:rsid w:val="002854EA"/>
    <w:rsid w:val="00285F24"/>
    <w:rsid w:val="00296B82"/>
    <w:rsid w:val="00297699"/>
    <w:rsid w:val="00297CEC"/>
    <w:rsid w:val="002A05F5"/>
    <w:rsid w:val="002A392B"/>
    <w:rsid w:val="002A6E55"/>
    <w:rsid w:val="002B0A45"/>
    <w:rsid w:val="002B1163"/>
    <w:rsid w:val="002B351B"/>
    <w:rsid w:val="002B7C3C"/>
    <w:rsid w:val="002C0AB2"/>
    <w:rsid w:val="002C4836"/>
    <w:rsid w:val="002C6FEA"/>
    <w:rsid w:val="002D2E58"/>
    <w:rsid w:val="002E3585"/>
    <w:rsid w:val="002E3FF2"/>
    <w:rsid w:val="002F065E"/>
    <w:rsid w:val="002F0D67"/>
    <w:rsid w:val="002F0D82"/>
    <w:rsid w:val="002F35EA"/>
    <w:rsid w:val="002F4425"/>
    <w:rsid w:val="002F5BA0"/>
    <w:rsid w:val="00300153"/>
    <w:rsid w:val="00300316"/>
    <w:rsid w:val="00301689"/>
    <w:rsid w:val="003027BF"/>
    <w:rsid w:val="00326EA0"/>
    <w:rsid w:val="003330E8"/>
    <w:rsid w:val="00333291"/>
    <w:rsid w:val="00334509"/>
    <w:rsid w:val="00337238"/>
    <w:rsid w:val="0034082D"/>
    <w:rsid w:val="00345989"/>
    <w:rsid w:val="0034688E"/>
    <w:rsid w:val="00346C66"/>
    <w:rsid w:val="003502E3"/>
    <w:rsid w:val="00351710"/>
    <w:rsid w:val="00352D9A"/>
    <w:rsid w:val="00357345"/>
    <w:rsid w:val="00361EA2"/>
    <w:rsid w:val="0036581B"/>
    <w:rsid w:val="00371E8B"/>
    <w:rsid w:val="00381639"/>
    <w:rsid w:val="0038219E"/>
    <w:rsid w:val="003900DA"/>
    <w:rsid w:val="003905BF"/>
    <w:rsid w:val="0039111A"/>
    <w:rsid w:val="00393A2E"/>
    <w:rsid w:val="003C0437"/>
    <w:rsid w:val="003C7558"/>
    <w:rsid w:val="003D14EA"/>
    <w:rsid w:val="003E3807"/>
    <w:rsid w:val="003E7C77"/>
    <w:rsid w:val="003E7FD1"/>
    <w:rsid w:val="003F0986"/>
    <w:rsid w:val="003F2D62"/>
    <w:rsid w:val="003F5AAD"/>
    <w:rsid w:val="003F7BBB"/>
    <w:rsid w:val="0040408E"/>
    <w:rsid w:val="00405B86"/>
    <w:rsid w:val="00412AAE"/>
    <w:rsid w:val="00417DA1"/>
    <w:rsid w:val="004200BF"/>
    <w:rsid w:val="00430CE0"/>
    <w:rsid w:val="004312C7"/>
    <w:rsid w:val="00433CD9"/>
    <w:rsid w:val="004351BB"/>
    <w:rsid w:val="00455B84"/>
    <w:rsid w:val="00456700"/>
    <w:rsid w:val="00456A70"/>
    <w:rsid w:val="00462C65"/>
    <w:rsid w:val="00471CFC"/>
    <w:rsid w:val="004721A9"/>
    <w:rsid w:val="00475029"/>
    <w:rsid w:val="004768C2"/>
    <w:rsid w:val="00476DC4"/>
    <w:rsid w:val="004834A3"/>
    <w:rsid w:val="0048611E"/>
    <w:rsid w:val="00486715"/>
    <w:rsid w:val="0049281F"/>
    <w:rsid w:val="0049331F"/>
    <w:rsid w:val="00494A58"/>
    <w:rsid w:val="004A3C9E"/>
    <w:rsid w:val="004A5235"/>
    <w:rsid w:val="004B214D"/>
    <w:rsid w:val="004B30B6"/>
    <w:rsid w:val="004B4F11"/>
    <w:rsid w:val="004B5A65"/>
    <w:rsid w:val="004B7CC2"/>
    <w:rsid w:val="004C307F"/>
    <w:rsid w:val="004D497C"/>
    <w:rsid w:val="004E1C85"/>
    <w:rsid w:val="004F098A"/>
    <w:rsid w:val="004F1D79"/>
    <w:rsid w:val="004F796D"/>
    <w:rsid w:val="004F7B82"/>
    <w:rsid w:val="0050054D"/>
    <w:rsid w:val="00502A0D"/>
    <w:rsid w:val="0051036A"/>
    <w:rsid w:val="0051450B"/>
    <w:rsid w:val="00515737"/>
    <w:rsid w:val="00517DB4"/>
    <w:rsid w:val="00524D8D"/>
    <w:rsid w:val="0053218B"/>
    <w:rsid w:val="005361EB"/>
    <w:rsid w:val="00537749"/>
    <w:rsid w:val="005444E8"/>
    <w:rsid w:val="0054498A"/>
    <w:rsid w:val="0054729C"/>
    <w:rsid w:val="00550D2F"/>
    <w:rsid w:val="00551278"/>
    <w:rsid w:val="00551B2C"/>
    <w:rsid w:val="00554D0F"/>
    <w:rsid w:val="005552FA"/>
    <w:rsid w:val="00556F1D"/>
    <w:rsid w:val="00564AA9"/>
    <w:rsid w:val="00566ED3"/>
    <w:rsid w:val="00580DCD"/>
    <w:rsid w:val="00581D43"/>
    <w:rsid w:val="00591D04"/>
    <w:rsid w:val="00594541"/>
    <w:rsid w:val="005A4A6B"/>
    <w:rsid w:val="005A4D1E"/>
    <w:rsid w:val="005B16AD"/>
    <w:rsid w:val="005B5BAD"/>
    <w:rsid w:val="005C448C"/>
    <w:rsid w:val="005C7502"/>
    <w:rsid w:val="005D0898"/>
    <w:rsid w:val="005D397B"/>
    <w:rsid w:val="005D6840"/>
    <w:rsid w:val="005F06DB"/>
    <w:rsid w:val="005F46D4"/>
    <w:rsid w:val="0060338A"/>
    <w:rsid w:val="00605520"/>
    <w:rsid w:val="00610423"/>
    <w:rsid w:val="006149FC"/>
    <w:rsid w:val="00614B31"/>
    <w:rsid w:val="00637F4F"/>
    <w:rsid w:val="00640A02"/>
    <w:rsid w:val="00643FA3"/>
    <w:rsid w:val="00644273"/>
    <w:rsid w:val="00666899"/>
    <w:rsid w:val="00671EC1"/>
    <w:rsid w:val="00672D8C"/>
    <w:rsid w:val="00695A1D"/>
    <w:rsid w:val="006A14D8"/>
    <w:rsid w:val="006A1F8A"/>
    <w:rsid w:val="006B300B"/>
    <w:rsid w:val="006C188C"/>
    <w:rsid w:val="006C339C"/>
    <w:rsid w:val="006C4262"/>
    <w:rsid w:val="006D6303"/>
    <w:rsid w:val="006D730F"/>
    <w:rsid w:val="006E4646"/>
    <w:rsid w:val="006F28A4"/>
    <w:rsid w:val="006F4655"/>
    <w:rsid w:val="006F51E5"/>
    <w:rsid w:val="00703DAD"/>
    <w:rsid w:val="00715304"/>
    <w:rsid w:val="007154BA"/>
    <w:rsid w:val="007246CC"/>
    <w:rsid w:val="007360C3"/>
    <w:rsid w:val="007370EE"/>
    <w:rsid w:val="00740819"/>
    <w:rsid w:val="00743109"/>
    <w:rsid w:val="00745F35"/>
    <w:rsid w:val="007541E9"/>
    <w:rsid w:val="00757A7D"/>
    <w:rsid w:val="007657FC"/>
    <w:rsid w:val="00767A78"/>
    <w:rsid w:val="00776828"/>
    <w:rsid w:val="00780AD9"/>
    <w:rsid w:val="0078272E"/>
    <w:rsid w:val="0079012A"/>
    <w:rsid w:val="0079487C"/>
    <w:rsid w:val="00795529"/>
    <w:rsid w:val="00796278"/>
    <w:rsid w:val="00796D6F"/>
    <w:rsid w:val="007973C4"/>
    <w:rsid w:val="0079750C"/>
    <w:rsid w:val="00797697"/>
    <w:rsid w:val="007A110C"/>
    <w:rsid w:val="007A13B2"/>
    <w:rsid w:val="007A2202"/>
    <w:rsid w:val="007B3B65"/>
    <w:rsid w:val="007C4118"/>
    <w:rsid w:val="007C46D2"/>
    <w:rsid w:val="007D608F"/>
    <w:rsid w:val="007D7EF8"/>
    <w:rsid w:val="007E1AE5"/>
    <w:rsid w:val="007E64E2"/>
    <w:rsid w:val="007F00E2"/>
    <w:rsid w:val="007F498F"/>
    <w:rsid w:val="007F6FE4"/>
    <w:rsid w:val="00803ED2"/>
    <w:rsid w:val="008071AB"/>
    <w:rsid w:val="008100D4"/>
    <w:rsid w:val="00822F6B"/>
    <w:rsid w:val="00825ACF"/>
    <w:rsid w:val="00826E9C"/>
    <w:rsid w:val="00827534"/>
    <w:rsid w:val="00844B49"/>
    <w:rsid w:val="00845B80"/>
    <w:rsid w:val="00845DB6"/>
    <w:rsid w:val="0084686E"/>
    <w:rsid w:val="00847D2C"/>
    <w:rsid w:val="00850453"/>
    <w:rsid w:val="0085252F"/>
    <w:rsid w:val="00860F40"/>
    <w:rsid w:val="00876ABD"/>
    <w:rsid w:val="00877B05"/>
    <w:rsid w:val="00887573"/>
    <w:rsid w:val="00891CCD"/>
    <w:rsid w:val="008922DF"/>
    <w:rsid w:val="008929BD"/>
    <w:rsid w:val="0089320B"/>
    <w:rsid w:val="00896F58"/>
    <w:rsid w:val="008A11D7"/>
    <w:rsid w:val="008A2C2F"/>
    <w:rsid w:val="008A4051"/>
    <w:rsid w:val="008A46AA"/>
    <w:rsid w:val="008B58CE"/>
    <w:rsid w:val="008B69AC"/>
    <w:rsid w:val="008C111A"/>
    <w:rsid w:val="008C4312"/>
    <w:rsid w:val="008C5A92"/>
    <w:rsid w:val="008E2754"/>
    <w:rsid w:val="008E47D1"/>
    <w:rsid w:val="008E70BA"/>
    <w:rsid w:val="00903156"/>
    <w:rsid w:val="009079BF"/>
    <w:rsid w:val="00915975"/>
    <w:rsid w:val="00916AFA"/>
    <w:rsid w:val="009238C1"/>
    <w:rsid w:val="009335A8"/>
    <w:rsid w:val="00940A82"/>
    <w:rsid w:val="00942177"/>
    <w:rsid w:val="00946641"/>
    <w:rsid w:val="00954C73"/>
    <w:rsid w:val="0096247B"/>
    <w:rsid w:val="009667C9"/>
    <w:rsid w:val="00970FE9"/>
    <w:rsid w:val="009772A7"/>
    <w:rsid w:val="00986C2B"/>
    <w:rsid w:val="009A59FD"/>
    <w:rsid w:val="009B5C07"/>
    <w:rsid w:val="009C6F75"/>
    <w:rsid w:val="009E4F39"/>
    <w:rsid w:val="009F2781"/>
    <w:rsid w:val="00A1119E"/>
    <w:rsid w:val="00A12EB0"/>
    <w:rsid w:val="00A13DF5"/>
    <w:rsid w:val="00A20E91"/>
    <w:rsid w:val="00A20F4A"/>
    <w:rsid w:val="00A25ECF"/>
    <w:rsid w:val="00A310F2"/>
    <w:rsid w:val="00A364B0"/>
    <w:rsid w:val="00A36AAC"/>
    <w:rsid w:val="00A36B26"/>
    <w:rsid w:val="00A40ACB"/>
    <w:rsid w:val="00A418CD"/>
    <w:rsid w:val="00A42581"/>
    <w:rsid w:val="00A4291C"/>
    <w:rsid w:val="00A42C37"/>
    <w:rsid w:val="00A51989"/>
    <w:rsid w:val="00A57F9C"/>
    <w:rsid w:val="00A6140D"/>
    <w:rsid w:val="00A63700"/>
    <w:rsid w:val="00A65437"/>
    <w:rsid w:val="00A664C5"/>
    <w:rsid w:val="00A67E71"/>
    <w:rsid w:val="00A73440"/>
    <w:rsid w:val="00A74B33"/>
    <w:rsid w:val="00A76E31"/>
    <w:rsid w:val="00A77C2F"/>
    <w:rsid w:val="00A839B2"/>
    <w:rsid w:val="00A873D0"/>
    <w:rsid w:val="00A92207"/>
    <w:rsid w:val="00AA4D12"/>
    <w:rsid w:val="00AA5641"/>
    <w:rsid w:val="00AB107A"/>
    <w:rsid w:val="00AB1CE7"/>
    <w:rsid w:val="00AB2E8A"/>
    <w:rsid w:val="00AC6761"/>
    <w:rsid w:val="00AD205A"/>
    <w:rsid w:val="00AD29E2"/>
    <w:rsid w:val="00AD2E48"/>
    <w:rsid w:val="00AD47F2"/>
    <w:rsid w:val="00AE4E78"/>
    <w:rsid w:val="00AE6A74"/>
    <w:rsid w:val="00AF3AE6"/>
    <w:rsid w:val="00AF4A98"/>
    <w:rsid w:val="00AF4B8C"/>
    <w:rsid w:val="00B04907"/>
    <w:rsid w:val="00B04C29"/>
    <w:rsid w:val="00B0520B"/>
    <w:rsid w:val="00B108AF"/>
    <w:rsid w:val="00B14CB0"/>
    <w:rsid w:val="00B15CC9"/>
    <w:rsid w:val="00B178B9"/>
    <w:rsid w:val="00B205B8"/>
    <w:rsid w:val="00B220A6"/>
    <w:rsid w:val="00B24DCD"/>
    <w:rsid w:val="00B2638A"/>
    <w:rsid w:val="00B33DBE"/>
    <w:rsid w:val="00B348CE"/>
    <w:rsid w:val="00B34B7A"/>
    <w:rsid w:val="00B35420"/>
    <w:rsid w:val="00B36123"/>
    <w:rsid w:val="00B46E88"/>
    <w:rsid w:val="00B470C8"/>
    <w:rsid w:val="00B47A1A"/>
    <w:rsid w:val="00B50FAD"/>
    <w:rsid w:val="00B55635"/>
    <w:rsid w:val="00B64D0B"/>
    <w:rsid w:val="00B67096"/>
    <w:rsid w:val="00B67099"/>
    <w:rsid w:val="00B70C29"/>
    <w:rsid w:val="00B7214A"/>
    <w:rsid w:val="00B83888"/>
    <w:rsid w:val="00B87529"/>
    <w:rsid w:val="00B921FF"/>
    <w:rsid w:val="00B96810"/>
    <w:rsid w:val="00BA4A33"/>
    <w:rsid w:val="00BB07B4"/>
    <w:rsid w:val="00BB4389"/>
    <w:rsid w:val="00BB65EB"/>
    <w:rsid w:val="00BB6757"/>
    <w:rsid w:val="00BB6D38"/>
    <w:rsid w:val="00BC774D"/>
    <w:rsid w:val="00BD6510"/>
    <w:rsid w:val="00BE1FFF"/>
    <w:rsid w:val="00BE5093"/>
    <w:rsid w:val="00BE7B6F"/>
    <w:rsid w:val="00BF3E3F"/>
    <w:rsid w:val="00BF3F9A"/>
    <w:rsid w:val="00BF7F1A"/>
    <w:rsid w:val="00C011A8"/>
    <w:rsid w:val="00C066E5"/>
    <w:rsid w:val="00C115FB"/>
    <w:rsid w:val="00C23D09"/>
    <w:rsid w:val="00C33989"/>
    <w:rsid w:val="00C37722"/>
    <w:rsid w:val="00C40EA7"/>
    <w:rsid w:val="00C50232"/>
    <w:rsid w:val="00C541D9"/>
    <w:rsid w:val="00C56354"/>
    <w:rsid w:val="00C56B8F"/>
    <w:rsid w:val="00C57A34"/>
    <w:rsid w:val="00C75D30"/>
    <w:rsid w:val="00C779D4"/>
    <w:rsid w:val="00C9126A"/>
    <w:rsid w:val="00C93C0D"/>
    <w:rsid w:val="00C9522A"/>
    <w:rsid w:val="00C95D6B"/>
    <w:rsid w:val="00C9694B"/>
    <w:rsid w:val="00C97D1E"/>
    <w:rsid w:val="00C97F47"/>
    <w:rsid w:val="00CA19D8"/>
    <w:rsid w:val="00CA3A5B"/>
    <w:rsid w:val="00CA5DCE"/>
    <w:rsid w:val="00CB53BD"/>
    <w:rsid w:val="00CC1D7C"/>
    <w:rsid w:val="00CC60CD"/>
    <w:rsid w:val="00CD5837"/>
    <w:rsid w:val="00CF51D7"/>
    <w:rsid w:val="00CF59A2"/>
    <w:rsid w:val="00CF7CF7"/>
    <w:rsid w:val="00D00B2A"/>
    <w:rsid w:val="00D071BF"/>
    <w:rsid w:val="00D115B4"/>
    <w:rsid w:val="00D129A6"/>
    <w:rsid w:val="00D2132A"/>
    <w:rsid w:val="00D21B38"/>
    <w:rsid w:val="00D22F29"/>
    <w:rsid w:val="00D30B0C"/>
    <w:rsid w:val="00D35A63"/>
    <w:rsid w:val="00D57EED"/>
    <w:rsid w:val="00D60130"/>
    <w:rsid w:val="00D62CE3"/>
    <w:rsid w:val="00D63DB6"/>
    <w:rsid w:val="00D73C13"/>
    <w:rsid w:val="00D84377"/>
    <w:rsid w:val="00D84D06"/>
    <w:rsid w:val="00D85DA6"/>
    <w:rsid w:val="00D85F35"/>
    <w:rsid w:val="00D9381E"/>
    <w:rsid w:val="00DA3E83"/>
    <w:rsid w:val="00DA6ECF"/>
    <w:rsid w:val="00DB12B8"/>
    <w:rsid w:val="00DB52E2"/>
    <w:rsid w:val="00DB67DC"/>
    <w:rsid w:val="00DC2086"/>
    <w:rsid w:val="00DC4269"/>
    <w:rsid w:val="00DC4371"/>
    <w:rsid w:val="00DD358C"/>
    <w:rsid w:val="00DD5BDE"/>
    <w:rsid w:val="00DD5DE8"/>
    <w:rsid w:val="00DE2397"/>
    <w:rsid w:val="00DF58D2"/>
    <w:rsid w:val="00E06BB5"/>
    <w:rsid w:val="00E10AC2"/>
    <w:rsid w:val="00E11F85"/>
    <w:rsid w:val="00E1435A"/>
    <w:rsid w:val="00E202B7"/>
    <w:rsid w:val="00E246AD"/>
    <w:rsid w:val="00E26947"/>
    <w:rsid w:val="00E27AE5"/>
    <w:rsid w:val="00E306AE"/>
    <w:rsid w:val="00E327D9"/>
    <w:rsid w:val="00E33C7F"/>
    <w:rsid w:val="00E36C20"/>
    <w:rsid w:val="00E4333A"/>
    <w:rsid w:val="00E45103"/>
    <w:rsid w:val="00E53E7E"/>
    <w:rsid w:val="00E54E43"/>
    <w:rsid w:val="00E67AB9"/>
    <w:rsid w:val="00E711EB"/>
    <w:rsid w:val="00E71287"/>
    <w:rsid w:val="00E7786E"/>
    <w:rsid w:val="00E8102A"/>
    <w:rsid w:val="00E82CF0"/>
    <w:rsid w:val="00E85BCE"/>
    <w:rsid w:val="00E8709D"/>
    <w:rsid w:val="00E90458"/>
    <w:rsid w:val="00E93696"/>
    <w:rsid w:val="00E96801"/>
    <w:rsid w:val="00EA4730"/>
    <w:rsid w:val="00EA6092"/>
    <w:rsid w:val="00EA676A"/>
    <w:rsid w:val="00EA74A2"/>
    <w:rsid w:val="00EB64F0"/>
    <w:rsid w:val="00EC06A5"/>
    <w:rsid w:val="00EF30CB"/>
    <w:rsid w:val="00EF318D"/>
    <w:rsid w:val="00EF42F1"/>
    <w:rsid w:val="00F05BC8"/>
    <w:rsid w:val="00F15DE2"/>
    <w:rsid w:val="00F217E5"/>
    <w:rsid w:val="00F2292F"/>
    <w:rsid w:val="00F24358"/>
    <w:rsid w:val="00F2502A"/>
    <w:rsid w:val="00F260EC"/>
    <w:rsid w:val="00F2721C"/>
    <w:rsid w:val="00F301E0"/>
    <w:rsid w:val="00F32D35"/>
    <w:rsid w:val="00F33A7C"/>
    <w:rsid w:val="00F55BA6"/>
    <w:rsid w:val="00F6292C"/>
    <w:rsid w:val="00F64D55"/>
    <w:rsid w:val="00F66B51"/>
    <w:rsid w:val="00F83153"/>
    <w:rsid w:val="00F871E8"/>
    <w:rsid w:val="00F94778"/>
    <w:rsid w:val="00F97234"/>
    <w:rsid w:val="00FA3FF6"/>
    <w:rsid w:val="00FA548D"/>
    <w:rsid w:val="00FB0064"/>
    <w:rsid w:val="00FB1FE4"/>
    <w:rsid w:val="00FB2343"/>
    <w:rsid w:val="00FC11BD"/>
    <w:rsid w:val="00FC35A8"/>
    <w:rsid w:val="00FC432A"/>
    <w:rsid w:val="00FD63EC"/>
    <w:rsid w:val="00FD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3E9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8709D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E8709D"/>
    <w:pPr>
      <w:keepNext/>
      <w:jc w:val="center"/>
      <w:outlineLvl w:val="1"/>
    </w:pPr>
    <w:rPr>
      <w:b/>
      <w:bCs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E8709D"/>
    <w:pPr>
      <w:keepNext/>
      <w:jc w:val="center"/>
      <w:outlineLvl w:val="2"/>
    </w:pPr>
    <w:rPr>
      <w:b/>
      <w:bCs/>
      <w:sz w:val="28"/>
      <w:szCs w:val="20"/>
    </w:rPr>
  </w:style>
  <w:style w:type="paragraph" w:styleId="4">
    <w:name w:val="heading 4"/>
    <w:basedOn w:val="a"/>
    <w:next w:val="a"/>
    <w:link w:val="40"/>
    <w:uiPriority w:val="99"/>
    <w:qFormat/>
    <w:rsid w:val="00E8709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w w:val="75"/>
      <w:sz w:val="36"/>
      <w:szCs w:val="36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E8709D"/>
    <w:pPr>
      <w:keepNext/>
      <w:keepLines/>
      <w:spacing w:before="200"/>
      <w:outlineLvl w:val="4"/>
    </w:pPr>
    <w:rPr>
      <w:rFonts w:ascii="Cambria" w:hAnsi="Cambria"/>
      <w:color w:val="243F60"/>
      <w:w w:val="75"/>
      <w:sz w:val="36"/>
      <w:szCs w:val="36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E8709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E8709D"/>
    <w:pPr>
      <w:keepNext/>
      <w:keepLines/>
      <w:spacing w:before="200"/>
      <w:outlineLvl w:val="6"/>
    </w:pPr>
    <w:rPr>
      <w:rFonts w:ascii="Cambria" w:hAnsi="Cambria"/>
      <w:i/>
      <w:iCs/>
      <w:color w:val="404040"/>
      <w:w w:val="75"/>
      <w:sz w:val="36"/>
      <w:szCs w:val="36"/>
      <w:lang w:eastAsia="en-US"/>
    </w:rPr>
  </w:style>
  <w:style w:type="paragraph" w:styleId="8">
    <w:name w:val="heading 8"/>
    <w:basedOn w:val="a"/>
    <w:next w:val="a"/>
    <w:link w:val="80"/>
    <w:uiPriority w:val="99"/>
    <w:qFormat/>
    <w:rsid w:val="00E8709D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9"/>
    <w:qFormat/>
    <w:rsid w:val="00E8709D"/>
    <w:pPr>
      <w:keepNext/>
      <w:keepLines/>
      <w:spacing w:before="200"/>
      <w:outlineLvl w:val="8"/>
    </w:pPr>
    <w:rPr>
      <w:rFonts w:ascii="Cambria" w:hAnsi="Cambria"/>
      <w:i/>
      <w:iCs/>
      <w:color w:val="404040"/>
      <w:w w:val="75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8709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E8709D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E8709D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E8709D"/>
    <w:rPr>
      <w:rFonts w:ascii="Cambria" w:eastAsia="Times New Roman" w:hAnsi="Cambria" w:cs="Times New Roman"/>
      <w:b/>
      <w:bCs/>
      <w:i/>
      <w:iCs/>
      <w:color w:val="4F81BD"/>
      <w:w w:val="75"/>
      <w:sz w:val="36"/>
      <w:szCs w:val="36"/>
    </w:rPr>
  </w:style>
  <w:style w:type="character" w:customStyle="1" w:styleId="50">
    <w:name w:val="Заголовок 5 Знак"/>
    <w:basedOn w:val="a0"/>
    <w:link w:val="5"/>
    <w:uiPriority w:val="99"/>
    <w:rsid w:val="00E8709D"/>
    <w:rPr>
      <w:rFonts w:ascii="Cambria" w:eastAsia="Times New Roman" w:hAnsi="Cambria" w:cs="Times New Roman"/>
      <w:color w:val="243F60"/>
      <w:w w:val="75"/>
      <w:sz w:val="36"/>
      <w:szCs w:val="36"/>
    </w:rPr>
  </w:style>
  <w:style w:type="character" w:customStyle="1" w:styleId="60">
    <w:name w:val="Заголовок 6 Знак"/>
    <w:basedOn w:val="a0"/>
    <w:link w:val="6"/>
    <w:uiPriority w:val="99"/>
    <w:rsid w:val="00E8709D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E8709D"/>
    <w:rPr>
      <w:rFonts w:ascii="Cambria" w:eastAsia="Times New Roman" w:hAnsi="Cambria" w:cs="Times New Roman"/>
      <w:i/>
      <w:iCs/>
      <w:color w:val="404040"/>
      <w:w w:val="75"/>
      <w:sz w:val="36"/>
      <w:szCs w:val="36"/>
    </w:rPr>
  </w:style>
  <w:style w:type="character" w:customStyle="1" w:styleId="80">
    <w:name w:val="Заголовок 8 Знак"/>
    <w:basedOn w:val="a0"/>
    <w:link w:val="8"/>
    <w:uiPriority w:val="99"/>
    <w:rsid w:val="00E8709D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E8709D"/>
    <w:rPr>
      <w:rFonts w:ascii="Cambria" w:eastAsia="Times New Roman" w:hAnsi="Cambria" w:cs="Times New Roman"/>
      <w:i/>
      <w:iCs/>
      <w:color w:val="404040"/>
      <w:w w:val="75"/>
      <w:sz w:val="20"/>
      <w:szCs w:val="20"/>
    </w:rPr>
  </w:style>
  <w:style w:type="paragraph" w:customStyle="1" w:styleId="Style3">
    <w:name w:val="Style3"/>
    <w:basedOn w:val="a"/>
    <w:uiPriority w:val="99"/>
    <w:rsid w:val="00E8709D"/>
    <w:pPr>
      <w:widowControl w:val="0"/>
      <w:autoSpaceDE w:val="0"/>
      <w:autoSpaceDN w:val="0"/>
      <w:adjustRightInd w:val="0"/>
      <w:spacing w:line="322" w:lineRule="exact"/>
      <w:jc w:val="both"/>
    </w:pPr>
  </w:style>
  <w:style w:type="character" w:customStyle="1" w:styleId="FontStyle12">
    <w:name w:val="Font Style12"/>
    <w:uiPriority w:val="99"/>
    <w:rsid w:val="00E8709D"/>
    <w:rPr>
      <w:rFonts w:ascii="Times New Roman" w:hAnsi="Times New Roman" w:cs="Times New Roman"/>
      <w:sz w:val="26"/>
      <w:szCs w:val="26"/>
    </w:rPr>
  </w:style>
  <w:style w:type="table" w:styleId="a3">
    <w:name w:val="Table Grid"/>
    <w:basedOn w:val="a1"/>
    <w:uiPriority w:val="99"/>
    <w:rsid w:val="00E87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E8709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870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E8709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870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uiPriority w:val="99"/>
    <w:rsid w:val="00E8709D"/>
    <w:rPr>
      <w:rFonts w:ascii="Times New Roman" w:hAnsi="Times New Roman" w:cs="Times New Roman"/>
      <w:sz w:val="24"/>
      <w:szCs w:val="24"/>
    </w:rPr>
  </w:style>
  <w:style w:type="paragraph" w:customStyle="1" w:styleId="11">
    <w:name w:val="Ñòèëü1"/>
    <w:basedOn w:val="a"/>
    <w:link w:val="12"/>
    <w:uiPriority w:val="99"/>
    <w:rsid w:val="00E8709D"/>
    <w:pPr>
      <w:spacing w:line="288" w:lineRule="auto"/>
    </w:pPr>
    <w:rPr>
      <w:sz w:val="28"/>
    </w:rPr>
  </w:style>
  <w:style w:type="character" w:customStyle="1" w:styleId="12">
    <w:name w:val="Ñòèëü1 Знак"/>
    <w:link w:val="11"/>
    <w:uiPriority w:val="99"/>
    <w:locked/>
    <w:rsid w:val="00E8709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3">
    <w:name w:val="Абзац списка1"/>
    <w:basedOn w:val="a"/>
    <w:uiPriority w:val="99"/>
    <w:rsid w:val="00E8709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Title"/>
    <w:basedOn w:val="a"/>
    <w:link w:val="a9"/>
    <w:uiPriority w:val="99"/>
    <w:qFormat/>
    <w:rsid w:val="00E8709D"/>
    <w:pPr>
      <w:jc w:val="center"/>
    </w:pPr>
    <w:rPr>
      <w:sz w:val="28"/>
      <w:szCs w:val="20"/>
    </w:rPr>
  </w:style>
  <w:style w:type="character" w:customStyle="1" w:styleId="a9">
    <w:name w:val="Название Знак"/>
    <w:basedOn w:val="a0"/>
    <w:link w:val="a8"/>
    <w:uiPriority w:val="99"/>
    <w:rsid w:val="00E8709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"/>
    <w:aliases w:val="bt"/>
    <w:basedOn w:val="a"/>
    <w:link w:val="ab"/>
    <w:uiPriority w:val="99"/>
    <w:rsid w:val="00E8709D"/>
    <w:pPr>
      <w:jc w:val="both"/>
    </w:pPr>
    <w:rPr>
      <w:sz w:val="28"/>
      <w:szCs w:val="20"/>
    </w:rPr>
  </w:style>
  <w:style w:type="character" w:customStyle="1" w:styleId="ab">
    <w:name w:val="Основной текст Знак"/>
    <w:aliases w:val="bt Знак"/>
    <w:basedOn w:val="a0"/>
    <w:link w:val="aa"/>
    <w:uiPriority w:val="99"/>
    <w:rsid w:val="00E8709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rsid w:val="00E8709D"/>
    <w:pPr>
      <w:jc w:val="center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E8709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iPriority w:val="99"/>
    <w:rsid w:val="00E8709D"/>
    <w:pPr>
      <w:jc w:val="center"/>
    </w:pPr>
    <w:rPr>
      <w:b/>
      <w:bCs/>
      <w:sz w:val="28"/>
      <w:szCs w:val="20"/>
    </w:rPr>
  </w:style>
  <w:style w:type="character" w:customStyle="1" w:styleId="32">
    <w:name w:val="Основной текст 3 Знак"/>
    <w:basedOn w:val="a0"/>
    <w:link w:val="31"/>
    <w:uiPriority w:val="99"/>
    <w:rsid w:val="00E8709D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c">
    <w:name w:val="Body Text Indent"/>
    <w:aliases w:val="Нумерованный список !!,Надин стиль,Основной текст 1"/>
    <w:basedOn w:val="a"/>
    <w:link w:val="ad"/>
    <w:uiPriority w:val="99"/>
    <w:rsid w:val="00E8709D"/>
    <w:pPr>
      <w:ind w:firstLine="720"/>
    </w:pPr>
    <w:rPr>
      <w:sz w:val="28"/>
      <w:szCs w:val="20"/>
    </w:rPr>
  </w:style>
  <w:style w:type="character" w:customStyle="1" w:styleId="ad">
    <w:name w:val="Основной текст с отступом Знак"/>
    <w:aliases w:val="Нумерованный список !! Знак,Надин стиль Знак,Основной текст 1 Знак"/>
    <w:basedOn w:val="a0"/>
    <w:link w:val="ac"/>
    <w:uiPriority w:val="99"/>
    <w:rsid w:val="00E8709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E870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4">
    <w:name w:val="Font Style14"/>
    <w:uiPriority w:val="99"/>
    <w:rsid w:val="00E8709D"/>
    <w:rPr>
      <w:rFonts w:ascii="Times New Roman" w:hAnsi="Times New Roman"/>
      <w:sz w:val="26"/>
    </w:rPr>
  </w:style>
  <w:style w:type="paragraph" w:customStyle="1" w:styleId="33">
    <w:name w:val="Знак Знак3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E8709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E870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 Paragraph"/>
    <w:basedOn w:val="a"/>
    <w:uiPriority w:val="99"/>
    <w:qFormat/>
    <w:rsid w:val="00E870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aliases w:val="Обычный (веб) Знак1,Обычный (веб) Знак Знак1,Знак Знак1 Знак,Обычный (веб) Знак Знак Знак,Знак Знак1 Знак Знак,Обычный (веб) Знак Знак Знак Знак"/>
    <w:basedOn w:val="a"/>
    <w:link w:val="af0"/>
    <w:uiPriority w:val="99"/>
    <w:rsid w:val="00E8709D"/>
    <w:pPr>
      <w:spacing w:before="100" w:beforeAutospacing="1" w:after="100" w:afterAutospacing="1"/>
    </w:pPr>
    <w:rPr>
      <w:rFonts w:eastAsia="Calibri"/>
      <w:szCs w:val="20"/>
    </w:rPr>
  </w:style>
  <w:style w:type="paragraph" w:customStyle="1" w:styleId="af1">
    <w:name w:val="Нумерованный абзац"/>
    <w:uiPriority w:val="99"/>
    <w:rsid w:val="00E8709D"/>
    <w:pPr>
      <w:tabs>
        <w:tab w:val="num" w:pos="720"/>
        <w:tab w:val="left" w:pos="1134"/>
      </w:tabs>
      <w:suppressAutoHyphens/>
      <w:spacing w:before="240" w:after="0" w:line="240" w:lineRule="auto"/>
      <w:ind w:left="720" w:hanging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FontStyle13">
    <w:name w:val="Font Style13"/>
    <w:uiPriority w:val="99"/>
    <w:rsid w:val="00E8709D"/>
    <w:rPr>
      <w:rFonts w:ascii="Times New Roman" w:hAnsi="Times New Roman" w:cs="Times New Roman"/>
      <w:sz w:val="12"/>
      <w:szCs w:val="12"/>
    </w:rPr>
  </w:style>
  <w:style w:type="character" w:styleId="af2">
    <w:name w:val="Strong"/>
    <w:uiPriority w:val="99"/>
    <w:qFormat/>
    <w:rsid w:val="00E8709D"/>
    <w:rPr>
      <w:rFonts w:cs="Times New Roman"/>
      <w:b/>
      <w:bCs/>
    </w:rPr>
  </w:style>
  <w:style w:type="character" w:styleId="af3">
    <w:name w:val="Emphasis"/>
    <w:uiPriority w:val="99"/>
    <w:qFormat/>
    <w:rsid w:val="00E8709D"/>
    <w:rPr>
      <w:rFonts w:cs="Times New Roman"/>
      <w:i/>
      <w:iCs/>
    </w:rPr>
  </w:style>
  <w:style w:type="paragraph" w:styleId="af4">
    <w:name w:val="No Spacing"/>
    <w:link w:val="af5"/>
    <w:uiPriority w:val="99"/>
    <w:qFormat/>
    <w:rsid w:val="00E8709D"/>
    <w:pPr>
      <w:spacing w:after="0" w:line="240" w:lineRule="auto"/>
    </w:pPr>
    <w:rPr>
      <w:rFonts w:ascii="Times New Roman" w:eastAsia="Calibri" w:hAnsi="Times New Roman" w:cs="Times New Roman"/>
      <w:w w:val="75"/>
      <w:sz w:val="36"/>
      <w:szCs w:val="36"/>
      <w:lang w:eastAsia="ru-RU"/>
    </w:rPr>
  </w:style>
  <w:style w:type="character" w:customStyle="1" w:styleId="af5">
    <w:name w:val="Без интервала Знак"/>
    <w:link w:val="af4"/>
    <w:uiPriority w:val="99"/>
    <w:locked/>
    <w:rsid w:val="00E8709D"/>
    <w:rPr>
      <w:rFonts w:ascii="Times New Roman" w:eastAsia="Calibri" w:hAnsi="Times New Roman" w:cs="Times New Roman"/>
      <w:w w:val="75"/>
      <w:sz w:val="36"/>
      <w:szCs w:val="36"/>
      <w:lang w:eastAsia="ru-RU"/>
    </w:rPr>
  </w:style>
  <w:style w:type="character" w:styleId="af6">
    <w:name w:val="Intense Emphasis"/>
    <w:uiPriority w:val="99"/>
    <w:qFormat/>
    <w:rsid w:val="00E8709D"/>
    <w:rPr>
      <w:rFonts w:cs="Times New Roman"/>
      <w:b/>
      <w:bCs/>
      <w:i/>
      <w:iCs/>
      <w:color w:val="4F81BD"/>
    </w:rPr>
  </w:style>
  <w:style w:type="paragraph" w:styleId="af7">
    <w:name w:val="Subtitle"/>
    <w:basedOn w:val="a"/>
    <w:next w:val="a"/>
    <w:link w:val="af8"/>
    <w:uiPriority w:val="99"/>
    <w:qFormat/>
    <w:rsid w:val="00E8709D"/>
    <w:pPr>
      <w:numPr>
        <w:ilvl w:val="1"/>
      </w:numPr>
    </w:pPr>
    <w:rPr>
      <w:rFonts w:ascii="Cambria" w:hAnsi="Cambria"/>
      <w:i/>
      <w:iCs/>
      <w:color w:val="4F81BD"/>
      <w:spacing w:val="15"/>
      <w:w w:val="75"/>
      <w:lang w:eastAsia="en-US"/>
    </w:rPr>
  </w:style>
  <w:style w:type="character" w:customStyle="1" w:styleId="af8">
    <w:name w:val="Подзаголовок Знак"/>
    <w:basedOn w:val="a0"/>
    <w:link w:val="af7"/>
    <w:uiPriority w:val="99"/>
    <w:rsid w:val="00E8709D"/>
    <w:rPr>
      <w:rFonts w:ascii="Cambria" w:eastAsia="Times New Roman" w:hAnsi="Cambria" w:cs="Times New Roman"/>
      <w:i/>
      <w:iCs/>
      <w:color w:val="4F81BD"/>
      <w:spacing w:val="15"/>
      <w:w w:val="75"/>
      <w:sz w:val="24"/>
      <w:szCs w:val="24"/>
    </w:rPr>
  </w:style>
  <w:style w:type="paragraph" w:styleId="23">
    <w:name w:val="Quote"/>
    <w:basedOn w:val="a"/>
    <w:next w:val="a"/>
    <w:link w:val="24"/>
    <w:uiPriority w:val="99"/>
    <w:qFormat/>
    <w:rsid w:val="00E8709D"/>
    <w:rPr>
      <w:rFonts w:eastAsia="Calibri"/>
      <w:i/>
      <w:iCs/>
      <w:color w:val="000000"/>
      <w:w w:val="75"/>
      <w:sz w:val="36"/>
      <w:szCs w:val="36"/>
      <w:lang w:eastAsia="en-US"/>
    </w:rPr>
  </w:style>
  <w:style w:type="character" w:customStyle="1" w:styleId="24">
    <w:name w:val="Цитата 2 Знак"/>
    <w:basedOn w:val="a0"/>
    <w:link w:val="23"/>
    <w:uiPriority w:val="99"/>
    <w:rsid w:val="00E8709D"/>
    <w:rPr>
      <w:rFonts w:ascii="Times New Roman" w:eastAsia="Calibri" w:hAnsi="Times New Roman" w:cs="Times New Roman"/>
      <w:i/>
      <w:iCs/>
      <w:color w:val="000000"/>
      <w:w w:val="75"/>
      <w:sz w:val="36"/>
      <w:szCs w:val="36"/>
    </w:rPr>
  </w:style>
  <w:style w:type="paragraph" w:styleId="af9">
    <w:name w:val="Intense Quote"/>
    <w:basedOn w:val="a"/>
    <w:next w:val="a"/>
    <w:link w:val="afa"/>
    <w:uiPriority w:val="99"/>
    <w:qFormat/>
    <w:rsid w:val="00E8709D"/>
    <w:pPr>
      <w:pBdr>
        <w:bottom w:val="single" w:sz="4" w:space="4" w:color="4F81BD"/>
      </w:pBdr>
      <w:spacing w:before="200" w:after="280"/>
      <w:ind w:left="936" w:right="936"/>
    </w:pPr>
    <w:rPr>
      <w:rFonts w:eastAsia="Calibri"/>
      <w:b/>
      <w:bCs/>
      <w:i/>
      <w:iCs/>
      <w:color w:val="4F81BD"/>
      <w:w w:val="75"/>
      <w:sz w:val="36"/>
      <w:szCs w:val="36"/>
      <w:lang w:eastAsia="en-US"/>
    </w:rPr>
  </w:style>
  <w:style w:type="character" w:customStyle="1" w:styleId="afa">
    <w:name w:val="Выделенная цитата Знак"/>
    <w:basedOn w:val="a0"/>
    <w:link w:val="af9"/>
    <w:uiPriority w:val="99"/>
    <w:rsid w:val="00E8709D"/>
    <w:rPr>
      <w:rFonts w:ascii="Times New Roman" w:eastAsia="Calibri" w:hAnsi="Times New Roman" w:cs="Times New Roman"/>
      <w:b/>
      <w:bCs/>
      <w:i/>
      <w:iCs/>
      <w:color w:val="4F81BD"/>
      <w:w w:val="75"/>
      <w:sz w:val="36"/>
      <w:szCs w:val="36"/>
    </w:rPr>
  </w:style>
  <w:style w:type="character" w:styleId="afb">
    <w:name w:val="Subtle Emphasis"/>
    <w:uiPriority w:val="99"/>
    <w:qFormat/>
    <w:rsid w:val="00E8709D"/>
    <w:rPr>
      <w:rFonts w:cs="Times New Roman"/>
      <w:i/>
      <w:color w:val="808080"/>
    </w:rPr>
  </w:style>
  <w:style w:type="character" w:styleId="afc">
    <w:name w:val="Subtle Reference"/>
    <w:uiPriority w:val="99"/>
    <w:qFormat/>
    <w:rsid w:val="00E8709D"/>
    <w:rPr>
      <w:rFonts w:cs="Times New Roman"/>
      <w:smallCaps/>
      <w:color w:val="C0504D"/>
      <w:u w:val="single"/>
    </w:rPr>
  </w:style>
  <w:style w:type="character" w:styleId="afd">
    <w:name w:val="Intense Reference"/>
    <w:uiPriority w:val="99"/>
    <w:qFormat/>
    <w:rsid w:val="00E8709D"/>
    <w:rPr>
      <w:rFonts w:cs="Times New Roman"/>
      <w:b/>
      <w:bCs/>
      <w:smallCaps/>
      <w:color w:val="C0504D"/>
      <w:spacing w:val="5"/>
      <w:u w:val="single"/>
    </w:rPr>
  </w:style>
  <w:style w:type="character" w:styleId="afe">
    <w:name w:val="Book Title"/>
    <w:uiPriority w:val="99"/>
    <w:qFormat/>
    <w:rsid w:val="00E8709D"/>
    <w:rPr>
      <w:rFonts w:cs="Times New Roman"/>
      <w:b/>
      <w:bCs/>
      <w:smallCaps/>
      <w:spacing w:val="5"/>
    </w:rPr>
  </w:style>
  <w:style w:type="paragraph" w:customStyle="1" w:styleId="Default">
    <w:name w:val="Default"/>
    <w:uiPriority w:val="99"/>
    <w:rsid w:val="00E870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Indent 2"/>
    <w:basedOn w:val="a"/>
    <w:link w:val="26"/>
    <w:uiPriority w:val="99"/>
    <w:rsid w:val="00E8709D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rsid w:val="00E870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page number"/>
    <w:uiPriority w:val="99"/>
    <w:rsid w:val="00E8709D"/>
    <w:rPr>
      <w:rFonts w:cs="Times New Roman"/>
    </w:rPr>
  </w:style>
  <w:style w:type="paragraph" w:customStyle="1" w:styleId="aff0">
    <w:name w:val="Знак Знак Знак Знак Знак Знак Знак Знак Знак Знак Знак Знак Знак Знак Знак Знак"/>
    <w:basedOn w:val="a"/>
    <w:autoRedefine/>
    <w:uiPriority w:val="99"/>
    <w:rsid w:val="00E8709D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27">
    <w:name w:val="Знак Знак Знак Знак Знак Знак Знак Знак Знак Знак Знак Знак Знак Знак Знак Знак2"/>
    <w:basedOn w:val="a"/>
    <w:autoRedefine/>
    <w:uiPriority w:val="99"/>
    <w:rsid w:val="00E8709D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Title">
    <w:name w:val="ConsTitle"/>
    <w:uiPriority w:val="99"/>
    <w:rsid w:val="00E870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4">
    <w:name w:val="Обычный1"/>
    <w:uiPriority w:val="99"/>
    <w:rsid w:val="00E8709D"/>
    <w:pPr>
      <w:widowControl w:val="0"/>
      <w:spacing w:after="0" w:line="300" w:lineRule="auto"/>
      <w:ind w:firstLine="8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1">
    <w:name w:val="Правоохранительная"/>
    <w:basedOn w:val="a"/>
    <w:uiPriority w:val="99"/>
    <w:rsid w:val="00E8709D"/>
    <w:pPr>
      <w:widowControl w:val="0"/>
    </w:pPr>
    <w:rPr>
      <w:rFonts w:ascii="Times New Roman CYR" w:hAnsi="Times New Roman CYR"/>
      <w:sz w:val="28"/>
      <w:szCs w:val="20"/>
    </w:rPr>
  </w:style>
  <w:style w:type="paragraph" w:customStyle="1" w:styleId="NormalANX">
    <w:name w:val="NormalANX"/>
    <w:basedOn w:val="a"/>
    <w:uiPriority w:val="99"/>
    <w:rsid w:val="00E8709D"/>
    <w:pPr>
      <w:spacing w:before="240" w:after="240" w:line="360" w:lineRule="auto"/>
      <w:ind w:firstLine="720"/>
      <w:jc w:val="both"/>
    </w:pPr>
    <w:rPr>
      <w:sz w:val="28"/>
      <w:szCs w:val="20"/>
    </w:rPr>
  </w:style>
  <w:style w:type="paragraph" w:customStyle="1" w:styleId="15">
    <w:name w:val="Обычный.1"/>
    <w:uiPriority w:val="99"/>
    <w:rsid w:val="00E8709D"/>
    <w:pPr>
      <w:spacing w:after="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2">
    <w:name w:val="Знак Знак Знак Знак"/>
    <w:basedOn w:val="a"/>
    <w:uiPriority w:val="99"/>
    <w:rsid w:val="00E8709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Обычный11"/>
    <w:uiPriority w:val="99"/>
    <w:rsid w:val="00E8709D"/>
    <w:pPr>
      <w:widowControl w:val="0"/>
      <w:spacing w:after="0" w:line="300" w:lineRule="auto"/>
      <w:ind w:firstLine="860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34">
    <w:name w:val="Знак Знак3 Знак Знак Знак Знак Знак Знак"/>
    <w:basedOn w:val="a"/>
    <w:uiPriority w:val="99"/>
    <w:rsid w:val="00E8709D"/>
    <w:rPr>
      <w:sz w:val="20"/>
      <w:szCs w:val="20"/>
      <w:lang w:val="en-US" w:eastAsia="en-US"/>
    </w:rPr>
  </w:style>
  <w:style w:type="paragraph" w:customStyle="1" w:styleId="CharChar">
    <w:name w:val="Char Char"/>
    <w:basedOn w:val="a"/>
    <w:uiPriority w:val="99"/>
    <w:rsid w:val="00E8709D"/>
    <w:rPr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E870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6">
    <w:name w:val="Знак Знак1"/>
    <w:uiPriority w:val="99"/>
    <w:rsid w:val="00E8709D"/>
    <w:rPr>
      <w:rFonts w:ascii="Times New Roman" w:hAnsi="Times New Roman"/>
      <w:sz w:val="28"/>
    </w:rPr>
  </w:style>
  <w:style w:type="paragraph" w:styleId="aff3">
    <w:name w:val="Balloon Text"/>
    <w:basedOn w:val="a"/>
    <w:link w:val="aff4"/>
    <w:uiPriority w:val="99"/>
    <w:rsid w:val="00E8709D"/>
    <w:rPr>
      <w:rFonts w:ascii="Tahoma" w:hAnsi="Tahoma"/>
      <w:sz w:val="16"/>
      <w:szCs w:val="16"/>
    </w:rPr>
  </w:style>
  <w:style w:type="character" w:customStyle="1" w:styleId="aff4">
    <w:name w:val="Текст выноски Знак"/>
    <w:basedOn w:val="a0"/>
    <w:link w:val="aff3"/>
    <w:uiPriority w:val="99"/>
    <w:rsid w:val="00E8709D"/>
    <w:rPr>
      <w:rFonts w:ascii="Tahoma" w:eastAsia="Times New Roman" w:hAnsi="Tahoma" w:cs="Times New Roman"/>
      <w:sz w:val="16"/>
      <w:szCs w:val="16"/>
      <w:lang w:eastAsia="ru-RU"/>
    </w:rPr>
  </w:style>
  <w:style w:type="table" w:customStyle="1" w:styleId="17">
    <w:name w:val="Сетка таблицы1"/>
    <w:uiPriority w:val="99"/>
    <w:rsid w:val="00E87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uiPriority w:val="99"/>
    <w:rsid w:val="00E8709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5">
    <w:name w:val="Знак Знак3 Знак Знак Знак Знак Знак Знак Знак Знак Знак Знак Знак Знак"/>
    <w:basedOn w:val="a"/>
    <w:uiPriority w:val="99"/>
    <w:rsid w:val="00E8709D"/>
    <w:rPr>
      <w:sz w:val="20"/>
      <w:szCs w:val="20"/>
      <w:lang w:val="en-US" w:eastAsia="en-US"/>
    </w:rPr>
  </w:style>
  <w:style w:type="paragraph" w:customStyle="1" w:styleId="aff5">
    <w:name w:val="Знак"/>
    <w:basedOn w:val="a"/>
    <w:uiPriority w:val="99"/>
    <w:rsid w:val="00E8709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6">
    <w:name w:val="Знак Знак3 Знак Знак Знак Знак Знак Знак Знак Знак"/>
    <w:basedOn w:val="a"/>
    <w:uiPriority w:val="99"/>
    <w:rsid w:val="00E8709D"/>
    <w:rPr>
      <w:sz w:val="20"/>
      <w:szCs w:val="20"/>
      <w:lang w:val="en-US" w:eastAsia="en-US"/>
    </w:rPr>
  </w:style>
  <w:style w:type="table" w:customStyle="1" w:styleId="37">
    <w:name w:val="Сетка таблицы3"/>
    <w:uiPriority w:val="99"/>
    <w:rsid w:val="00E87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2">
    <w:name w:val="Char Char2"/>
    <w:basedOn w:val="a"/>
    <w:uiPriority w:val="99"/>
    <w:rsid w:val="00E8709D"/>
    <w:rPr>
      <w:sz w:val="20"/>
      <w:szCs w:val="20"/>
      <w:lang w:val="en-US" w:eastAsia="en-US"/>
    </w:rPr>
  </w:style>
  <w:style w:type="character" w:styleId="aff6">
    <w:name w:val="annotation reference"/>
    <w:uiPriority w:val="99"/>
    <w:rsid w:val="00E8709D"/>
    <w:rPr>
      <w:rFonts w:cs="Times New Roman"/>
      <w:sz w:val="16"/>
    </w:rPr>
  </w:style>
  <w:style w:type="paragraph" w:styleId="aff7">
    <w:name w:val="annotation text"/>
    <w:basedOn w:val="a"/>
    <w:link w:val="aff8"/>
    <w:uiPriority w:val="99"/>
    <w:rsid w:val="00E8709D"/>
    <w:rPr>
      <w:sz w:val="20"/>
      <w:szCs w:val="20"/>
    </w:rPr>
  </w:style>
  <w:style w:type="character" w:customStyle="1" w:styleId="aff8">
    <w:name w:val="Текст примечания Знак"/>
    <w:basedOn w:val="a0"/>
    <w:link w:val="aff7"/>
    <w:uiPriority w:val="99"/>
    <w:rsid w:val="00E870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9">
    <w:name w:val="annotation subject"/>
    <w:basedOn w:val="aff7"/>
    <w:next w:val="aff7"/>
    <w:link w:val="affa"/>
    <w:uiPriority w:val="99"/>
    <w:rsid w:val="00E8709D"/>
    <w:rPr>
      <w:b/>
      <w:bCs/>
    </w:rPr>
  </w:style>
  <w:style w:type="character" w:customStyle="1" w:styleId="affa">
    <w:name w:val="Тема примечания Знак"/>
    <w:basedOn w:val="aff8"/>
    <w:link w:val="aff9"/>
    <w:uiPriority w:val="99"/>
    <w:rsid w:val="00E8709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fb">
    <w:name w:val="footnote reference"/>
    <w:aliases w:val="Знак сноски-FN,Ciae niinee-FN,Знак сноски 1"/>
    <w:uiPriority w:val="99"/>
    <w:rsid w:val="00E8709D"/>
    <w:rPr>
      <w:rFonts w:cs="Times New Roman"/>
      <w:vertAlign w:val="superscript"/>
    </w:rPr>
  </w:style>
  <w:style w:type="paragraph" w:styleId="affc">
    <w:name w:val="footnote text"/>
    <w:basedOn w:val="a"/>
    <w:link w:val="affd"/>
    <w:uiPriority w:val="99"/>
    <w:rsid w:val="00E8709D"/>
    <w:rPr>
      <w:sz w:val="20"/>
      <w:szCs w:val="20"/>
    </w:rPr>
  </w:style>
  <w:style w:type="character" w:customStyle="1" w:styleId="affd">
    <w:name w:val="Текст сноски Знак"/>
    <w:basedOn w:val="a0"/>
    <w:link w:val="affc"/>
    <w:uiPriority w:val="99"/>
    <w:rsid w:val="00E8709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41">
    <w:name w:val="Сетка таблицы4"/>
    <w:uiPriority w:val="99"/>
    <w:rsid w:val="00E87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e">
    <w:name w:val="Стиль"/>
    <w:uiPriority w:val="99"/>
    <w:rsid w:val="00E870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1">
    <w:name w:val="Сетка таблицы5"/>
    <w:uiPriority w:val="99"/>
    <w:rsid w:val="00E8709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uiPriority w:val="99"/>
    <w:rsid w:val="00E87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uiPriority w:val="99"/>
    <w:rsid w:val="00E87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Знак Знак Знак Знак Знак Знак Знак Знак Знак Знак Знак Знак Знак Знак Знак Знак1"/>
    <w:basedOn w:val="a"/>
    <w:autoRedefine/>
    <w:uiPriority w:val="99"/>
    <w:rsid w:val="00E8709D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harChar1">
    <w:name w:val="Char Char1"/>
    <w:basedOn w:val="a"/>
    <w:uiPriority w:val="99"/>
    <w:rsid w:val="00E8709D"/>
    <w:rPr>
      <w:sz w:val="20"/>
      <w:szCs w:val="20"/>
      <w:lang w:val="en-US" w:eastAsia="en-US"/>
    </w:rPr>
  </w:style>
  <w:style w:type="paragraph" w:customStyle="1" w:styleId="310">
    <w:name w:val="Знак Знак3 Знак Знак Знак Знак Знак Знак Знак Знак Знак Знак Знак Знак1"/>
    <w:basedOn w:val="a"/>
    <w:uiPriority w:val="99"/>
    <w:rsid w:val="00E8709D"/>
    <w:rPr>
      <w:sz w:val="20"/>
      <w:szCs w:val="20"/>
      <w:lang w:val="en-US" w:eastAsia="en-US"/>
    </w:rPr>
  </w:style>
  <w:style w:type="paragraph" w:customStyle="1" w:styleId="311">
    <w:name w:val="Знак Знак3 Знак Знак Знак Знак Знак Знак1"/>
    <w:basedOn w:val="a"/>
    <w:uiPriority w:val="99"/>
    <w:rsid w:val="00E8709D"/>
    <w:rPr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E870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">
    <w:name w:val="Hyperlink"/>
    <w:uiPriority w:val="99"/>
    <w:rsid w:val="00E8709D"/>
    <w:rPr>
      <w:rFonts w:cs="Times New Roman"/>
      <w:color w:val="0000FF"/>
      <w:u w:val="single"/>
    </w:rPr>
  </w:style>
  <w:style w:type="character" w:customStyle="1" w:styleId="af0">
    <w:name w:val="Обычный (веб) Знак"/>
    <w:aliases w:val="Обычный (веб) Знак1 Знак,Обычный (веб) Знак Знак1 Знак,Знак Знак1 Знак Знак1,Обычный (веб) Знак Знак Знак Знак1,Знак Знак1 Знак Знак Знак,Обычный (веб) Знак Знак Знак Знак Знак"/>
    <w:link w:val="af"/>
    <w:uiPriority w:val="99"/>
    <w:locked/>
    <w:rsid w:val="00E8709D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formattext">
    <w:name w:val="formattext"/>
    <w:basedOn w:val="a"/>
    <w:uiPriority w:val="99"/>
    <w:rsid w:val="00E8709D"/>
    <w:pPr>
      <w:spacing w:before="100" w:beforeAutospacing="1" w:after="100" w:afterAutospacing="1"/>
    </w:pPr>
  </w:style>
  <w:style w:type="paragraph" w:customStyle="1" w:styleId="Style2">
    <w:name w:val="Style2"/>
    <w:basedOn w:val="a"/>
    <w:uiPriority w:val="99"/>
    <w:rsid w:val="00E8709D"/>
    <w:pPr>
      <w:widowControl w:val="0"/>
      <w:autoSpaceDE w:val="0"/>
      <w:autoSpaceDN w:val="0"/>
      <w:adjustRightInd w:val="0"/>
    </w:pPr>
  </w:style>
  <w:style w:type="character" w:customStyle="1" w:styleId="FontStyle16">
    <w:name w:val="Font Style16"/>
    <w:basedOn w:val="a0"/>
    <w:uiPriority w:val="99"/>
    <w:rsid w:val="00E8709D"/>
    <w:rPr>
      <w:rFonts w:ascii="Times New Roman" w:hAnsi="Times New Roman" w:cs="Times New Roman"/>
      <w:sz w:val="26"/>
      <w:szCs w:val="26"/>
    </w:rPr>
  </w:style>
  <w:style w:type="character" w:customStyle="1" w:styleId="29">
    <w:name w:val="Основной текст (2)_"/>
    <w:basedOn w:val="a0"/>
    <w:link w:val="2a"/>
    <w:rsid w:val="004E1C8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95pt">
    <w:name w:val="Основной текст (2) + 9;5 pt;Полужирный"/>
    <w:basedOn w:val="29"/>
    <w:rsid w:val="004E1C8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85pt">
    <w:name w:val="Основной текст (2) + 8;5 pt"/>
    <w:basedOn w:val="29"/>
    <w:rsid w:val="004E1C85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2a">
    <w:name w:val="Основной текст (2)"/>
    <w:basedOn w:val="a"/>
    <w:link w:val="29"/>
    <w:rsid w:val="004E1C85"/>
    <w:pPr>
      <w:widowControl w:val="0"/>
      <w:shd w:val="clear" w:color="auto" w:fill="FFFFFF"/>
      <w:spacing w:after="720" w:line="370" w:lineRule="exact"/>
    </w:pPr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8709D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E8709D"/>
    <w:pPr>
      <w:keepNext/>
      <w:jc w:val="center"/>
      <w:outlineLvl w:val="1"/>
    </w:pPr>
    <w:rPr>
      <w:b/>
      <w:bCs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E8709D"/>
    <w:pPr>
      <w:keepNext/>
      <w:jc w:val="center"/>
      <w:outlineLvl w:val="2"/>
    </w:pPr>
    <w:rPr>
      <w:b/>
      <w:bCs/>
      <w:sz w:val="28"/>
      <w:szCs w:val="20"/>
    </w:rPr>
  </w:style>
  <w:style w:type="paragraph" w:styleId="4">
    <w:name w:val="heading 4"/>
    <w:basedOn w:val="a"/>
    <w:next w:val="a"/>
    <w:link w:val="40"/>
    <w:uiPriority w:val="99"/>
    <w:qFormat/>
    <w:rsid w:val="00E8709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w w:val="75"/>
      <w:sz w:val="36"/>
      <w:szCs w:val="36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E8709D"/>
    <w:pPr>
      <w:keepNext/>
      <w:keepLines/>
      <w:spacing w:before="200"/>
      <w:outlineLvl w:val="4"/>
    </w:pPr>
    <w:rPr>
      <w:rFonts w:ascii="Cambria" w:hAnsi="Cambria"/>
      <w:color w:val="243F60"/>
      <w:w w:val="75"/>
      <w:sz w:val="36"/>
      <w:szCs w:val="36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E8709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E8709D"/>
    <w:pPr>
      <w:keepNext/>
      <w:keepLines/>
      <w:spacing w:before="200"/>
      <w:outlineLvl w:val="6"/>
    </w:pPr>
    <w:rPr>
      <w:rFonts w:ascii="Cambria" w:hAnsi="Cambria"/>
      <w:i/>
      <w:iCs/>
      <w:color w:val="404040"/>
      <w:w w:val="75"/>
      <w:sz w:val="36"/>
      <w:szCs w:val="36"/>
      <w:lang w:eastAsia="en-US"/>
    </w:rPr>
  </w:style>
  <w:style w:type="paragraph" w:styleId="8">
    <w:name w:val="heading 8"/>
    <w:basedOn w:val="a"/>
    <w:next w:val="a"/>
    <w:link w:val="80"/>
    <w:uiPriority w:val="99"/>
    <w:qFormat/>
    <w:rsid w:val="00E8709D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9"/>
    <w:qFormat/>
    <w:rsid w:val="00E8709D"/>
    <w:pPr>
      <w:keepNext/>
      <w:keepLines/>
      <w:spacing w:before="200"/>
      <w:outlineLvl w:val="8"/>
    </w:pPr>
    <w:rPr>
      <w:rFonts w:ascii="Cambria" w:hAnsi="Cambria"/>
      <w:i/>
      <w:iCs/>
      <w:color w:val="404040"/>
      <w:w w:val="75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8709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E8709D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E8709D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E8709D"/>
    <w:rPr>
      <w:rFonts w:ascii="Cambria" w:eastAsia="Times New Roman" w:hAnsi="Cambria" w:cs="Times New Roman"/>
      <w:b/>
      <w:bCs/>
      <w:i/>
      <w:iCs/>
      <w:color w:val="4F81BD"/>
      <w:w w:val="75"/>
      <w:sz w:val="36"/>
      <w:szCs w:val="36"/>
    </w:rPr>
  </w:style>
  <w:style w:type="character" w:customStyle="1" w:styleId="50">
    <w:name w:val="Заголовок 5 Знак"/>
    <w:basedOn w:val="a0"/>
    <w:link w:val="5"/>
    <w:uiPriority w:val="99"/>
    <w:rsid w:val="00E8709D"/>
    <w:rPr>
      <w:rFonts w:ascii="Cambria" w:eastAsia="Times New Roman" w:hAnsi="Cambria" w:cs="Times New Roman"/>
      <w:color w:val="243F60"/>
      <w:w w:val="75"/>
      <w:sz w:val="36"/>
      <w:szCs w:val="36"/>
    </w:rPr>
  </w:style>
  <w:style w:type="character" w:customStyle="1" w:styleId="60">
    <w:name w:val="Заголовок 6 Знак"/>
    <w:basedOn w:val="a0"/>
    <w:link w:val="6"/>
    <w:uiPriority w:val="99"/>
    <w:rsid w:val="00E8709D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E8709D"/>
    <w:rPr>
      <w:rFonts w:ascii="Cambria" w:eastAsia="Times New Roman" w:hAnsi="Cambria" w:cs="Times New Roman"/>
      <w:i/>
      <w:iCs/>
      <w:color w:val="404040"/>
      <w:w w:val="75"/>
      <w:sz w:val="36"/>
      <w:szCs w:val="36"/>
    </w:rPr>
  </w:style>
  <w:style w:type="character" w:customStyle="1" w:styleId="80">
    <w:name w:val="Заголовок 8 Знак"/>
    <w:basedOn w:val="a0"/>
    <w:link w:val="8"/>
    <w:uiPriority w:val="99"/>
    <w:rsid w:val="00E8709D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E8709D"/>
    <w:rPr>
      <w:rFonts w:ascii="Cambria" w:eastAsia="Times New Roman" w:hAnsi="Cambria" w:cs="Times New Roman"/>
      <w:i/>
      <w:iCs/>
      <w:color w:val="404040"/>
      <w:w w:val="75"/>
      <w:sz w:val="20"/>
      <w:szCs w:val="20"/>
    </w:rPr>
  </w:style>
  <w:style w:type="paragraph" w:customStyle="1" w:styleId="Style3">
    <w:name w:val="Style3"/>
    <w:basedOn w:val="a"/>
    <w:uiPriority w:val="99"/>
    <w:rsid w:val="00E8709D"/>
    <w:pPr>
      <w:widowControl w:val="0"/>
      <w:autoSpaceDE w:val="0"/>
      <w:autoSpaceDN w:val="0"/>
      <w:adjustRightInd w:val="0"/>
      <w:spacing w:line="322" w:lineRule="exact"/>
      <w:jc w:val="both"/>
    </w:pPr>
  </w:style>
  <w:style w:type="character" w:customStyle="1" w:styleId="FontStyle12">
    <w:name w:val="Font Style12"/>
    <w:uiPriority w:val="99"/>
    <w:rsid w:val="00E8709D"/>
    <w:rPr>
      <w:rFonts w:ascii="Times New Roman" w:hAnsi="Times New Roman" w:cs="Times New Roman"/>
      <w:sz w:val="26"/>
      <w:szCs w:val="26"/>
    </w:rPr>
  </w:style>
  <w:style w:type="table" w:styleId="a3">
    <w:name w:val="Table Grid"/>
    <w:basedOn w:val="a1"/>
    <w:uiPriority w:val="99"/>
    <w:rsid w:val="00E87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E8709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870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E8709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870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uiPriority w:val="99"/>
    <w:rsid w:val="00E8709D"/>
    <w:rPr>
      <w:rFonts w:ascii="Times New Roman" w:hAnsi="Times New Roman" w:cs="Times New Roman"/>
      <w:sz w:val="24"/>
      <w:szCs w:val="24"/>
    </w:rPr>
  </w:style>
  <w:style w:type="paragraph" w:customStyle="1" w:styleId="11">
    <w:name w:val="Ñòèëü1"/>
    <w:basedOn w:val="a"/>
    <w:link w:val="12"/>
    <w:uiPriority w:val="99"/>
    <w:rsid w:val="00E8709D"/>
    <w:pPr>
      <w:spacing w:line="288" w:lineRule="auto"/>
    </w:pPr>
    <w:rPr>
      <w:sz w:val="28"/>
    </w:rPr>
  </w:style>
  <w:style w:type="character" w:customStyle="1" w:styleId="12">
    <w:name w:val="Ñòèëü1 Знак"/>
    <w:link w:val="11"/>
    <w:uiPriority w:val="99"/>
    <w:locked/>
    <w:rsid w:val="00E8709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3">
    <w:name w:val="Абзац списка1"/>
    <w:basedOn w:val="a"/>
    <w:uiPriority w:val="99"/>
    <w:rsid w:val="00E8709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Title"/>
    <w:basedOn w:val="a"/>
    <w:link w:val="a9"/>
    <w:uiPriority w:val="99"/>
    <w:qFormat/>
    <w:rsid w:val="00E8709D"/>
    <w:pPr>
      <w:jc w:val="center"/>
    </w:pPr>
    <w:rPr>
      <w:sz w:val="28"/>
      <w:szCs w:val="20"/>
    </w:rPr>
  </w:style>
  <w:style w:type="character" w:customStyle="1" w:styleId="a9">
    <w:name w:val="Название Знак"/>
    <w:basedOn w:val="a0"/>
    <w:link w:val="a8"/>
    <w:uiPriority w:val="99"/>
    <w:rsid w:val="00E8709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"/>
    <w:aliases w:val="bt"/>
    <w:basedOn w:val="a"/>
    <w:link w:val="ab"/>
    <w:uiPriority w:val="99"/>
    <w:rsid w:val="00E8709D"/>
    <w:pPr>
      <w:jc w:val="both"/>
    </w:pPr>
    <w:rPr>
      <w:sz w:val="28"/>
      <w:szCs w:val="20"/>
    </w:rPr>
  </w:style>
  <w:style w:type="character" w:customStyle="1" w:styleId="ab">
    <w:name w:val="Основной текст Знак"/>
    <w:aliases w:val="bt Знак"/>
    <w:basedOn w:val="a0"/>
    <w:link w:val="aa"/>
    <w:uiPriority w:val="99"/>
    <w:rsid w:val="00E8709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rsid w:val="00E8709D"/>
    <w:pPr>
      <w:jc w:val="center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E8709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iPriority w:val="99"/>
    <w:rsid w:val="00E8709D"/>
    <w:pPr>
      <w:jc w:val="center"/>
    </w:pPr>
    <w:rPr>
      <w:b/>
      <w:bCs/>
      <w:sz w:val="28"/>
      <w:szCs w:val="20"/>
    </w:rPr>
  </w:style>
  <w:style w:type="character" w:customStyle="1" w:styleId="32">
    <w:name w:val="Основной текст 3 Знак"/>
    <w:basedOn w:val="a0"/>
    <w:link w:val="31"/>
    <w:uiPriority w:val="99"/>
    <w:rsid w:val="00E8709D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c">
    <w:name w:val="Body Text Indent"/>
    <w:aliases w:val="Нумерованный список !!,Надин стиль,Основной текст 1"/>
    <w:basedOn w:val="a"/>
    <w:link w:val="ad"/>
    <w:uiPriority w:val="99"/>
    <w:rsid w:val="00E8709D"/>
    <w:pPr>
      <w:ind w:firstLine="720"/>
    </w:pPr>
    <w:rPr>
      <w:sz w:val="28"/>
      <w:szCs w:val="20"/>
    </w:rPr>
  </w:style>
  <w:style w:type="character" w:customStyle="1" w:styleId="ad">
    <w:name w:val="Основной текст с отступом Знак"/>
    <w:aliases w:val="Нумерованный список !! Знак,Надин стиль Знак,Основной текст 1 Знак"/>
    <w:basedOn w:val="a0"/>
    <w:link w:val="ac"/>
    <w:uiPriority w:val="99"/>
    <w:rsid w:val="00E8709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E870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4">
    <w:name w:val="Font Style14"/>
    <w:uiPriority w:val="99"/>
    <w:rsid w:val="00E8709D"/>
    <w:rPr>
      <w:rFonts w:ascii="Times New Roman" w:hAnsi="Times New Roman"/>
      <w:sz w:val="26"/>
    </w:rPr>
  </w:style>
  <w:style w:type="paragraph" w:customStyle="1" w:styleId="33">
    <w:name w:val="Знак Знак3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E8709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E870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 Paragraph"/>
    <w:basedOn w:val="a"/>
    <w:uiPriority w:val="99"/>
    <w:qFormat/>
    <w:rsid w:val="00E870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aliases w:val="Обычный (веб) Знак1,Обычный (веб) Знак Знак1,Знак Знак1 Знак,Обычный (веб) Знак Знак Знак,Знак Знак1 Знак Знак,Обычный (веб) Знак Знак Знак Знак"/>
    <w:basedOn w:val="a"/>
    <w:link w:val="af0"/>
    <w:uiPriority w:val="99"/>
    <w:rsid w:val="00E8709D"/>
    <w:pPr>
      <w:spacing w:before="100" w:beforeAutospacing="1" w:after="100" w:afterAutospacing="1"/>
    </w:pPr>
    <w:rPr>
      <w:rFonts w:eastAsia="Calibri"/>
      <w:szCs w:val="20"/>
    </w:rPr>
  </w:style>
  <w:style w:type="paragraph" w:customStyle="1" w:styleId="af1">
    <w:name w:val="Нумерованный абзац"/>
    <w:uiPriority w:val="99"/>
    <w:rsid w:val="00E8709D"/>
    <w:pPr>
      <w:tabs>
        <w:tab w:val="num" w:pos="720"/>
        <w:tab w:val="left" w:pos="1134"/>
      </w:tabs>
      <w:suppressAutoHyphens/>
      <w:spacing w:before="240" w:after="0" w:line="240" w:lineRule="auto"/>
      <w:ind w:left="720" w:hanging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FontStyle13">
    <w:name w:val="Font Style13"/>
    <w:uiPriority w:val="99"/>
    <w:rsid w:val="00E8709D"/>
    <w:rPr>
      <w:rFonts w:ascii="Times New Roman" w:hAnsi="Times New Roman" w:cs="Times New Roman"/>
      <w:sz w:val="12"/>
      <w:szCs w:val="12"/>
    </w:rPr>
  </w:style>
  <w:style w:type="character" w:styleId="af2">
    <w:name w:val="Strong"/>
    <w:uiPriority w:val="99"/>
    <w:qFormat/>
    <w:rsid w:val="00E8709D"/>
    <w:rPr>
      <w:rFonts w:cs="Times New Roman"/>
      <w:b/>
      <w:bCs/>
    </w:rPr>
  </w:style>
  <w:style w:type="character" w:styleId="af3">
    <w:name w:val="Emphasis"/>
    <w:uiPriority w:val="99"/>
    <w:qFormat/>
    <w:rsid w:val="00E8709D"/>
    <w:rPr>
      <w:rFonts w:cs="Times New Roman"/>
      <w:i/>
      <w:iCs/>
    </w:rPr>
  </w:style>
  <w:style w:type="paragraph" w:styleId="af4">
    <w:name w:val="No Spacing"/>
    <w:link w:val="af5"/>
    <w:uiPriority w:val="99"/>
    <w:qFormat/>
    <w:rsid w:val="00E8709D"/>
    <w:pPr>
      <w:spacing w:after="0" w:line="240" w:lineRule="auto"/>
    </w:pPr>
    <w:rPr>
      <w:rFonts w:ascii="Times New Roman" w:eastAsia="Calibri" w:hAnsi="Times New Roman" w:cs="Times New Roman"/>
      <w:w w:val="75"/>
      <w:sz w:val="36"/>
      <w:szCs w:val="36"/>
      <w:lang w:eastAsia="ru-RU"/>
    </w:rPr>
  </w:style>
  <w:style w:type="character" w:customStyle="1" w:styleId="af5">
    <w:name w:val="Без интервала Знак"/>
    <w:link w:val="af4"/>
    <w:uiPriority w:val="99"/>
    <w:locked/>
    <w:rsid w:val="00E8709D"/>
    <w:rPr>
      <w:rFonts w:ascii="Times New Roman" w:eastAsia="Calibri" w:hAnsi="Times New Roman" w:cs="Times New Roman"/>
      <w:w w:val="75"/>
      <w:sz w:val="36"/>
      <w:szCs w:val="36"/>
      <w:lang w:eastAsia="ru-RU"/>
    </w:rPr>
  </w:style>
  <w:style w:type="character" w:styleId="af6">
    <w:name w:val="Intense Emphasis"/>
    <w:uiPriority w:val="99"/>
    <w:qFormat/>
    <w:rsid w:val="00E8709D"/>
    <w:rPr>
      <w:rFonts w:cs="Times New Roman"/>
      <w:b/>
      <w:bCs/>
      <w:i/>
      <w:iCs/>
      <w:color w:val="4F81BD"/>
    </w:rPr>
  </w:style>
  <w:style w:type="paragraph" w:styleId="af7">
    <w:name w:val="Subtitle"/>
    <w:basedOn w:val="a"/>
    <w:next w:val="a"/>
    <w:link w:val="af8"/>
    <w:uiPriority w:val="99"/>
    <w:qFormat/>
    <w:rsid w:val="00E8709D"/>
    <w:pPr>
      <w:numPr>
        <w:ilvl w:val="1"/>
      </w:numPr>
    </w:pPr>
    <w:rPr>
      <w:rFonts w:ascii="Cambria" w:hAnsi="Cambria"/>
      <w:i/>
      <w:iCs/>
      <w:color w:val="4F81BD"/>
      <w:spacing w:val="15"/>
      <w:w w:val="75"/>
      <w:lang w:eastAsia="en-US"/>
    </w:rPr>
  </w:style>
  <w:style w:type="character" w:customStyle="1" w:styleId="af8">
    <w:name w:val="Подзаголовок Знак"/>
    <w:basedOn w:val="a0"/>
    <w:link w:val="af7"/>
    <w:uiPriority w:val="99"/>
    <w:rsid w:val="00E8709D"/>
    <w:rPr>
      <w:rFonts w:ascii="Cambria" w:eastAsia="Times New Roman" w:hAnsi="Cambria" w:cs="Times New Roman"/>
      <w:i/>
      <w:iCs/>
      <w:color w:val="4F81BD"/>
      <w:spacing w:val="15"/>
      <w:w w:val="75"/>
      <w:sz w:val="24"/>
      <w:szCs w:val="24"/>
    </w:rPr>
  </w:style>
  <w:style w:type="paragraph" w:styleId="23">
    <w:name w:val="Quote"/>
    <w:basedOn w:val="a"/>
    <w:next w:val="a"/>
    <w:link w:val="24"/>
    <w:uiPriority w:val="99"/>
    <w:qFormat/>
    <w:rsid w:val="00E8709D"/>
    <w:rPr>
      <w:rFonts w:eastAsia="Calibri"/>
      <w:i/>
      <w:iCs/>
      <w:color w:val="000000"/>
      <w:w w:val="75"/>
      <w:sz w:val="36"/>
      <w:szCs w:val="36"/>
      <w:lang w:eastAsia="en-US"/>
    </w:rPr>
  </w:style>
  <w:style w:type="character" w:customStyle="1" w:styleId="24">
    <w:name w:val="Цитата 2 Знак"/>
    <w:basedOn w:val="a0"/>
    <w:link w:val="23"/>
    <w:uiPriority w:val="99"/>
    <w:rsid w:val="00E8709D"/>
    <w:rPr>
      <w:rFonts w:ascii="Times New Roman" w:eastAsia="Calibri" w:hAnsi="Times New Roman" w:cs="Times New Roman"/>
      <w:i/>
      <w:iCs/>
      <w:color w:val="000000"/>
      <w:w w:val="75"/>
      <w:sz w:val="36"/>
      <w:szCs w:val="36"/>
    </w:rPr>
  </w:style>
  <w:style w:type="paragraph" w:styleId="af9">
    <w:name w:val="Intense Quote"/>
    <w:basedOn w:val="a"/>
    <w:next w:val="a"/>
    <w:link w:val="afa"/>
    <w:uiPriority w:val="99"/>
    <w:qFormat/>
    <w:rsid w:val="00E8709D"/>
    <w:pPr>
      <w:pBdr>
        <w:bottom w:val="single" w:sz="4" w:space="4" w:color="4F81BD"/>
      </w:pBdr>
      <w:spacing w:before="200" w:after="280"/>
      <w:ind w:left="936" w:right="936"/>
    </w:pPr>
    <w:rPr>
      <w:rFonts w:eastAsia="Calibri"/>
      <w:b/>
      <w:bCs/>
      <w:i/>
      <w:iCs/>
      <w:color w:val="4F81BD"/>
      <w:w w:val="75"/>
      <w:sz w:val="36"/>
      <w:szCs w:val="36"/>
      <w:lang w:eastAsia="en-US"/>
    </w:rPr>
  </w:style>
  <w:style w:type="character" w:customStyle="1" w:styleId="afa">
    <w:name w:val="Выделенная цитата Знак"/>
    <w:basedOn w:val="a0"/>
    <w:link w:val="af9"/>
    <w:uiPriority w:val="99"/>
    <w:rsid w:val="00E8709D"/>
    <w:rPr>
      <w:rFonts w:ascii="Times New Roman" w:eastAsia="Calibri" w:hAnsi="Times New Roman" w:cs="Times New Roman"/>
      <w:b/>
      <w:bCs/>
      <w:i/>
      <w:iCs/>
      <w:color w:val="4F81BD"/>
      <w:w w:val="75"/>
      <w:sz w:val="36"/>
      <w:szCs w:val="36"/>
    </w:rPr>
  </w:style>
  <w:style w:type="character" w:styleId="afb">
    <w:name w:val="Subtle Emphasis"/>
    <w:uiPriority w:val="99"/>
    <w:qFormat/>
    <w:rsid w:val="00E8709D"/>
    <w:rPr>
      <w:rFonts w:cs="Times New Roman"/>
      <w:i/>
      <w:color w:val="808080"/>
    </w:rPr>
  </w:style>
  <w:style w:type="character" w:styleId="afc">
    <w:name w:val="Subtle Reference"/>
    <w:uiPriority w:val="99"/>
    <w:qFormat/>
    <w:rsid w:val="00E8709D"/>
    <w:rPr>
      <w:rFonts w:cs="Times New Roman"/>
      <w:smallCaps/>
      <w:color w:val="C0504D"/>
      <w:u w:val="single"/>
    </w:rPr>
  </w:style>
  <w:style w:type="character" w:styleId="afd">
    <w:name w:val="Intense Reference"/>
    <w:uiPriority w:val="99"/>
    <w:qFormat/>
    <w:rsid w:val="00E8709D"/>
    <w:rPr>
      <w:rFonts w:cs="Times New Roman"/>
      <w:b/>
      <w:bCs/>
      <w:smallCaps/>
      <w:color w:val="C0504D"/>
      <w:spacing w:val="5"/>
      <w:u w:val="single"/>
    </w:rPr>
  </w:style>
  <w:style w:type="character" w:styleId="afe">
    <w:name w:val="Book Title"/>
    <w:uiPriority w:val="99"/>
    <w:qFormat/>
    <w:rsid w:val="00E8709D"/>
    <w:rPr>
      <w:rFonts w:cs="Times New Roman"/>
      <w:b/>
      <w:bCs/>
      <w:smallCaps/>
      <w:spacing w:val="5"/>
    </w:rPr>
  </w:style>
  <w:style w:type="paragraph" w:customStyle="1" w:styleId="Default">
    <w:name w:val="Default"/>
    <w:uiPriority w:val="99"/>
    <w:rsid w:val="00E870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Indent 2"/>
    <w:basedOn w:val="a"/>
    <w:link w:val="26"/>
    <w:uiPriority w:val="99"/>
    <w:rsid w:val="00E8709D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rsid w:val="00E870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page number"/>
    <w:uiPriority w:val="99"/>
    <w:rsid w:val="00E8709D"/>
    <w:rPr>
      <w:rFonts w:cs="Times New Roman"/>
    </w:rPr>
  </w:style>
  <w:style w:type="paragraph" w:customStyle="1" w:styleId="aff0">
    <w:name w:val="Знак Знак Знак Знак Знак Знак Знак Знак Знак Знак Знак Знак Знак Знак Знак Знак"/>
    <w:basedOn w:val="a"/>
    <w:autoRedefine/>
    <w:uiPriority w:val="99"/>
    <w:rsid w:val="00E8709D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27">
    <w:name w:val="Знак Знак Знак Знак Знак Знак Знак Знак Знак Знак Знак Знак Знак Знак Знак Знак2"/>
    <w:basedOn w:val="a"/>
    <w:autoRedefine/>
    <w:uiPriority w:val="99"/>
    <w:rsid w:val="00E8709D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Title">
    <w:name w:val="ConsTitle"/>
    <w:uiPriority w:val="99"/>
    <w:rsid w:val="00E870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4">
    <w:name w:val="Обычный1"/>
    <w:uiPriority w:val="99"/>
    <w:rsid w:val="00E8709D"/>
    <w:pPr>
      <w:widowControl w:val="0"/>
      <w:spacing w:after="0" w:line="300" w:lineRule="auto"/>
      <w:ind w:firstLine="8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1">
    <w:name w:val="Правоохранительная"/>
    <w:basedOn w:val="a"/>
    <w:uiPriority w:val="99"/>
    <w:rsid w:val="00E8709D"/>
    <w:pPr>
      <w:widowControl w:val="0"/>
    </w:pPr>
    <w:rPr>
      <w:rFonts w:ascii="Times New Roman CYR" w:hAnsi="Times New Roman CYR"/>
      <w:sz w:val="28"/>
      <w:szCs w:val="20"/>
    </w:rPr>
  </w:style>
  <w:style w:type="paragraph" w:customStyle="1" w:styleId="NormalANX">
    <w:name w:val="NormalANX"/>
    <w:basedOn w:val="a"/>
    <w:uiPriority w:val="99"/>
    <w:rsid w:val="00E8709D"/>
    <w:pPr>
      <w:spacing w:before="240" w:after="240" w:line="360" w:lineRule="auto"/>
      <w:ind w:firstLine="720"/>
      <w:jc w:val="both"/>
    </w:pPr>
    <w:rPr>
      <w:sz w:val="28"/>
      <w:szCs w:val="20"/>
    </w:rPr>
  </w:style>
  <w:style w:type="paragraph" w:customStyle="1" w:styleId="15">
    <w:name w:val="Обычный.1"/>
    <w:uiPriority w:val="99"/>
    <w:rsid w:val="00E8709D"/>
    <w:pPr>
      <w:spacing w:after="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2">
    <w:name w:val="Знак Знак Знак Знак"/>
    <w:basedOn w:val="a"/>
    <w:uiPriority w:val="99"/>
    <w:rsid w:val="00E8709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Обычный11"/>
    <w:uiPriority w:val="99"/>
    <w:rsid w:val="00E8709D"/>
    <w:pPr>
      <w:widowControl w:val="0"/>
      <w:spacing w:after="0" w:line="300" w:lineRule="auto"/>
      <w:ind w:firstLine="860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34">
    <w:name w:val="Знак Знак3 Знак Знак Знак Знак Знак Знак"/>
    <w:basedOn w:val="a"/>
    <w:uiPriority w:val="99"/>
    <w:rsid w:val="00E8709D"/>
    <w:rPr>
      <w:sz w:val="20"/>
      <w:szCs w:val="20"/>
      <w:lang w:val="en-US" w:eastAsia="en-US"/>
    </w:rPr>
  </w:style>
  <w:style w:type="paragraph" w:customStyle="1" w:styleId="CharChar">
    <w:name w:val="Char Char"/>
    <w:basedOn w:val="a"/>
    <w:uiPriority w:val="99"/>
    <w:rsid w:val="00E8709D"/>
    <w:rPr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E870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6">
    <w:name w:val="Знак Знак1"/>
    <w:uiPriority w:val="99"/>
    <w:rsid w:val="00E8709D"/>
    <w:rPr>
      <w:rFonts w:ascii="Times New Roman" w:hAnsi="Times New Roman"/>
      <w:sz w:val="28"/>
    </w:rPr>
  </w:style>
  <w:style w:type="paragraph" w:styleId="aff3">
    <w:name w:val="Balloon Text"/>
    <w:basedOn w:val="a"/>
    <w:link w:val="aff4"/>
    <w:uiPriority w:val="99"/>
    <w:rsid w:val="00E8709D"/>
    <w:rPr>
      <w:rFonts w:ascii="Tahoma" w:hAnsi="Tahoma"/>
      <w:sz w:val="16"/>
      <w:szCs w:val="16"/>
    </w:rPr>
  </w:style>
  <w:style w:type="character" w:customStyle="1" w:styleId="aff4">
    <w:name w:val="Текст выноски Знак"/>
    <w:basedOn w:val="a0"/>
    <w:link w:val="aff3"/>
    <w:uiPriority w:val="99"/>
    <w:rsid w:val="00E8709D"/>
    <w:rPr>
      <w:rFonts w:ascii="Tahoma" w:eastAsia="Times New Roman" w:hAnsi="Tahoma" w:cs="Times New Roman"/>
      <w:sz w:val="16"/>
      <w:szCs w:val="16"/>
      <w:lang w:eastAsia="ru-RU"/>
    </w:rPr>
  </w:style>
  <w:style w:type="table" w:customStyle="1" w:styleId="17">
    <w:name w:val="Сетка таблицы1"/>
    <w:uiPriority w:val="99"/>
    <w:rsid w:val="00E87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uiPriority w:val="99"/>
    <w:rsid w:val="00E8709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5">
    <w:name w:val="Знак Знак3 Знак Знак Знак Знак Знак Знак Знак Знак Знак Знак Знак Знак"/>
    <w:basedOn w:val="a"/>
    <w:uiPriority w:val="99"/>
    <w:rsid w:val="00E8709D"/>
    <w:rPr>
      <w:sz w:val="20"/>
      <w:szCs w:val="20"/>
      <w:lang w:val="en-US" w:eastAsia="en-US"/>
    </w:rPr>
  </w:style>
  <w:style w:type="paragraph" w:customStyle="1" w:styleId="aff5">
    <w:name w:val="Знак"/>
    <w:basedOn w:val="a"/>
    <w:uiPriority w:val="99"/>
    <w:rsid w:val="00E8709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6">
    <w:name w:val="Знак Знак3 Знак Знак Знак Знак Знак Знак Знак Знак"/>
    <w:basedOn w:val="a"/>
    <w:uiPriority w:val="99"/>
    <w:rsid w:val="00E8709D"/>
    <w:rPr>
      <w:sz w:val="20"/>
      <w:szCs w:val="20"/>
      <w:lang w:val="en-US" w:eastAsia="en-US"/>
    </w:rPr>
  </w:style>
  <w:style w:type="table" w:customStyle="1" w:styleId="37">
    <w:name w:val="Сетка таблицы3"/>
    <w:uiPriority w:val="99"/>
    <w:rsid w:val="00E87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2">
    <w:name w:val="Char Char2"/>
    <w:basedOn w:val="a"/>
    <w:uiPriority w:val="99"/>
    <w:rsid w:val="00E8709D"/>
    <w:rPr>
      <w:sz w:val="20"/>
      <w:szCs w:val="20"/>
      <w:lang w:val="en-US" w:eastAsia="en-US"/>
    </w:rPr>
  </w:style>
  <w:style w:type="character" w:styleId="aff6">
    <w:name w:val="annotation reference"/>
    <w:uiPriority w:val="99"/>
    <w:rsid w:val="00E8709D"/>
    <w:rPr>
      <w:rFonts w:cs="Times New Roman"/>
      <w:sz w:val="16"/>
    </w:rPr>
  </w:style>
  <w:style w:type="paragraph" w:styleId="aff7">
    <w:name w:val="annotation text"/>
    <w:basedOn w:val="a"/>
    <w:link w:val="aff8"/>
    <w:uiPriority w:val="99"/>
    <w:rsid w:val="00E8709D"/>
    <w:rPr>
      <w:sz w:val="20"/>
      <w:szCs w:val="20"/>
    </w:rPr>
  </w:style>
  <w:style w:type="character" w:customStyle="1" w:styleId="aff8">
    <w:name w:val="Текст примечания Знак"/>
    <w:basedOn w:val="a0"/>
    <w:link w:val="aff7"/>
    <w:uiPriority w:val="99"/>
    <w:rsid w:val="00E870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9">
    <w:name w:val="annotation subject"/>
    <w:basedOn w:val="aff7"/>
    <w:next w:val="aff7"/>
    <w:link w:val="affa"/>
    <w:uiPriority w:val="99"/>
    <w:rsid w:val="00E8709D"/>
    <w:rPr>
      <w:b/>
      <w:bCs/>
    </w:rPr>
  </w:style>
  <w:style w:type="character" w:customStyle="1" w:styleId="affa">
    <w:name w:val="Тема примечания Знак"/>
    <w:basedOn w:val="aff8"/>
    <w:link w:val="aff9"/>
    <w:uiPriority w:val="99"/>
    <w:rsid w:val="00E8709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fb">
    <w:name w:val="footnote reference"/>
    <w:aliases w:val="Знак сноски-FN,Ciae niinee-FN,Знак сноски 1"/>
    <w:uiPriority w:val="99"/>
    <w:rsid w:val="00E8709D"/>
    <w:rPr>
      <w:rFonts w:cs="Times New Roman"/>
      <w:vertAlign w:val="superscript"/>
    </w:rPr>
  </w:style>
  <w:style w:type="paragraph" w:styleId="affc">
    <w:name w:val="footnote text"/>
    <w:basedOn w:val="a"/>
    <w:link w:val="affd"/>
    <w:uiPriority w:val="99"/>
    <w:rsid w:val="00E8709D"/>
    <w:rPr>
      <w:sz w:val="20"/>
      <w:szCs w:val="20"/>
    </w:rPr>
  </w:style>
  <w:style w:type="character" w:customStyle="1" w:styleId="affd">
    <w:name w:val="Текст сноски Знак"/>
    <w:basedOn w:val="a0"/>
    <w:link w:val="affc"/>
    <w:uiPriority w:val="99"/>
    <w:rsid w:val="00E8709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41">
    <w:name w:val="Сетка таблицы4"/>
    <w:uiPriority w:val="99"/>
    <w:rsid w:val="00E87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e">
    <w:name w:val="Стиль"/>
    <w:uiPriority w:val="99"/>
    <w:rsid w:val="00E870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1">
    <w:name w:val="Сетка таблицы5"/>
    <w:uiPriority w:val="99"/>
    <w:rsid w:val="00E8709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uiPriority w:val="99"/>
    <w:rsid w:val="00E87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uiPriority w:val="99"/>
    <w:rsid w:val="00E87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Знак Знак Знак Знак Знак Знак Знак Знак Знак Знак Знак Знак Знак Знак Знак Знак1"/>
    <w:basedOn w:val="a"/>
    <w:autoRedefine/>
    <w:uiPriority w:val="99"/>
    <w:rsid w:val="00E8709D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harChar1">
    <w:name w:val="Char Char1"/>
    <w:basedOn w:val="a"/>
    <w:uiPriority w:val="99"/>
    <w:rsid w:val="00E8709D"/>
    <w:rPr>
      <w:sz w:val="20"/>
      <w:szCs w:val="20"/>
      <w:lang w:val="en-US" w:eastAsia="en-US"/>
    </w:rPr>
  </w:style>
  <w:style w:type="paragraph" w:customStyle="1" w:styleId="310">
    <w:name w:val="Знак Знак3 Знак Знак Знак Знак Знак Знак Знак Знак Знак Знак Знак Знак1"/>
    <w:basedOn w:val="a"/>
    <w:uiPriority w:val="99"/>
    <w:rsid w:val="00E8709D"/>
    <w:rPr>
      <w:sz w:val="20"/>
      <w:szCs w:val="20"/>
      <w:lang w:val="en-US" w:eastAsia="en-US"/>
    </w:rPr>
  </w:style>
  <w:style w:type="paragraph" w:customStyle="1" w:styleId="311">
    <w:name w:val="Знак Знак3 Знак Знак Знак Знак Знак Знак1"/>
    <w:basedOn w:val="a"/>
    <w:uiPriority w:val="99"/>
    <w:rsid w:val="00E8709D"/>
    <w:rPr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E870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">
    <w:name w:val="Hyperlink"/>
    <w:uiPriority w:val="99"/>
    <w:rsid w:val="00E8709D"/>
    <w:rPr>
      <w:rFonts w:cs="Times New Roman"/>
      <w:color w:val="0000FF"/>
      <w:u w:val="single"/>
    </w:rPr>
  </w:style>
  <w:style w:type="character" w:customStyle="1" w:styleId="af0">
    <w:name w:val="Обычный (веб) Знак"/>
    <w:aliases w:val="Обычный (веб) Знак1 Знак,Обычный (веб) Знак Знак1 Знак,Знак Знак1 Знак Знак1,Обычный (веб) Знак Знак Знак Знак1,Знак Знак1 Знак Знак Знак,Обычный (веб) Знак Знак Знак Знак Знак"/>
    <w:link w:val="af"/>
    <w:uiPriority w:val="99"/>
    <w:locked/>
    <w:rsid w:val="00E8709D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formattext">
    <w:name w:val="formattext"/>
    <w:basedOn w:val="a"/>
    <w:uiPriority w:val="99"/>
    <w:rsid w:val="00E8709D"/>
    <w:pPr>
      <w:spacing w:before="100" w:beforeAutospacing="1" w:after="100" w:afterAutospacing="1"/>
    </w:pPr>
  </w:style>
  <w:style w:type="paragraph" w:customStyle="1" w:styleId="Style2">
    <w:name w:val="Style2"/>
    <w:basedOn w:val="a"/>
    <w:uiPriority w:val="99"/>
    <w:rsid w:val="00E8709D"/>
    <w:pPr>
      <w:widowControl w:val="0"/>
      <w:autoSpaceDE w:val="0"/>
      <w:autoSpaceDN w:val="0"/>
      <w:adjustRightInd w:val="0"/>
    </w:pPr>
  </w:style>
  <w:style w:type="character" w:customStyle="1" w:styleId="FontStyle16">
    <w:name w:val="Font Style16"/>
    <w:basedOn w:val="a0"/>
    <w:uiPriority w:val="99"/>
    <w:rsid w:val="00E8709D"/>
    <w:rPr>
      <w:rFonts w:ascii="Times New Roman" w:hAnsi="Times New Roman" w:cs="Times New Roman"/>
      <w:sz w:val="26"/>
      <w:szCs w:val="26"/>
    </w:rPr>
  </w:style>
  <w:style w:type="character" w:customStyle="1" w:styleId="29">
    <w:name w:val="Основной текст (2)_"/>
    <w:basedOn w:val="a0"/>
    <w:link w:val="2a"/>
    <w:rsid w:val="004E1C8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95pt">
    <w:name w:val="Основной текст (2) + 9;5 pt;Полужирный"/>
    <w:basedOn w:val="29"/>
    <w:rsid w:val="004E1C8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85pt">
    <w:name w:val="Основной текст (2) + 8;5 pt"/>
    <w:basedOn w:val="29"/>
    <w:rsid w:val="004E1C85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2a">
    <w:name w:val="Основной текст (2)"/>
    <w:basedOn w:val="a"/>
    <w:link w:val="29"/>
    <w:rsid w:val="004E1C85"/>
    <w:pPr>
      <w:widowControl w:val="0"/>
      <w:shd w:val="clear" w:color="auto" w:fill="FFFFFF"/>
      <w:spacing w:after="720" w:line="370" w:lineRule="exact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5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3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43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0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1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811CA3-900B-4A91-B7A5-7EB50F095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13</Pages>
  <Words>2633</Words>
  <Characters>15010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17608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Красотка</cp:lastModifiedBy>
  <cp:revision>7</cp:revision>
  <cp:lastPrinted>2023-11-07T07:00:00Z</cp:lastPrinted>
  <dcterms:created xsi:type="dcterms:W3CDTF">2023-11-21T14:16:00Z</dcterms:created>
  <dcterms:modified xsi:type="dcterms:W3CDTF">2025-11-18T12:16:00Z</dcterms:modified>
</cp:coreProperties>
</file>