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465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658BB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4658BB" w:rsidRDefault="008A14B7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4658BB" w:rsidRDefault="008A14B7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4658BB" w:rsidRDefault="008A14B7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4658BB" w:rsidRDefault="008A14B7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4658BB" w:rsidRDefault="008A14B7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4658BB" w:rsidRDefault="008A14B7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4658BB" w:rsidRDefault="008A14B7">
                  <w:r>
                    <w:rPr>
                      <w:color w:val="000000"/>
                      <w:sz w:val="28"/>
                      <w:szCs w:val="28"/>
                    </w:rPr>
                    <w:t>от «16» июля 2025 года № 223</w:t>
                  </w:r>
                </w:p>
              </w:tc>
            </w:tr>
          </w:tbl>
          <w:p w:rsidR="004658BB" w:rsidRDefault="004658BB">
            <w:pPr>
              <w:spacing w:line="1" w:lineRule="auto"/>
            </w:pPr>
          </w:p>
        </w:tc>
      </w:tr>
      <w:tr w:rsidR="00465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</w:tr>
      <w:tr w:rsidR="00465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</w:tr>
      <w:tr w:rsidR="00465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</w:tr>
      <w:tr w:rsidR="00465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</w:tr>
      <w:tr w:rsidR="00465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</w:tr>
      <w:tr w:rsidR="004658B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BB" w:rsidRDefault="004658BB">
            <w:pPr>
              <w:spacing w:line="1" w:lineRule="auto"/>
            </w:pPr>
          </w:p>
        </w:tc>
      </w:tr>
    </w:tbl>
    <w:p w:rsidR="004658BB" w:rsidRDefault="004658B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658BB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4658BB" w:rsidRDefault="004658B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658BB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658BB" w:rsidRDefault="008A14B7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658BB" w:rsidRDefault="004658BB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4658BB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4658BB" w:rsidRDefault="004658BB">
            <w:pPr>
              <w:spacing w:line="1" w:lineRule="auto"/>
            </w:pPr>
          </w:p>
        </w:tc>
      </w:tr>
      <w:tr w:rsidR="004658BB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4658BB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4658BB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465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4658BB" w:rsidRDefault="004658BB">
            <w:pPr>
              <w:spacing w:line="1" w:lineRule="auto"/>
            </w:pPr>
          </w:p>
        </w:tc>
      </w:tr>
    </w:tbl>
    <w:p w:rsidR="004658BB" w:rsidRDefault="004658BB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4658BB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4658BB" w:rsidRDefault="004658B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8BB" w:rsidRDefault="008A14B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4658BB" w:rsidRDefault="004658BB">
            <w:pPr>
              <w:spacing w:line="1" w:lineRule="auto"/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9 042 901,00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"Совершенствов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ние деятельности органов местного самоупра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муниципального района Иглинский ра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4 189 102,78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3 825 550,00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4 189 102,78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4 189 102,78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</w:t>
            </w:r>
            <w:r>
              <w:rPr>
                <w:color w:val="000000"/>
                <w:sz w:val="28"/>
                <w:szCs w:val="28"/>
              </w:rPr>
              <w:t>араты органов государственной власти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2 741 904,50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</w:t>
            </w:r>
            <w:r>
              <w:rPr>
                <w:color w:val="000000"/>
                <w:sz w:val="28"/>
                <w:szCs w:val="28"/>
              </w:rPr>
              <w:t>платы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"Комплексное 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систем транспортной инфраструктуры на территории муниципального района Игли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"Комплексное развитие систем транс</w:t>
            </w:r>
            <w:r>
              <w:rPr>
                <w:color w:val="000000"/>
                <w:sz w:val="28"/>
                <w:szCs w:val="28"/>
              </w:rPr>
              <w:t>портной инфраструктуры на территории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ниципального района Иглинский район Республ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общего пользования и сооружений на них"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автомобильных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2 123 995,50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1 270 570,00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2 123 995,50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поселениях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2 123 995,50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1 138 315,50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670 570,00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выполнения функций государственными (м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ниципальными) органами, казенными учрежден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ями, органами управления государственными вн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911 915,50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445 570,00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 мероприятий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населенных пунктов, коммунальному 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Cофинансирование расходных обязательств, во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</w:t>
            </w:r>
            <w:r>
              <w:rPr>
                <w:color w:val="000000"/>
                <w:sz w:val="28"/>
                <w:szCs w:val="28"/>
              </w:rPr>
              <w:t>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ятельности в муниципальном районе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"Развитие физич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ской культуры и спорта в муниципальном ра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оне Иглинский район Республики Башкорт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"Комплексное 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систем коммунальной инфраструктуры муниципального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коммунальной инфраструктуры муниципального района Иглинский район</w:t>
            </w:r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"Комплексное развитие 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стем коммунальной инфраструктуры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пе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вичных мер пожарной безопасности на 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торииях сельских поселений муниципального района Иглинский </w:t>
            </w:r>
            <w:r>
              <w:rPr>
                <w:b/>
                <w:bCs/>
                <w:color w:val="000000"/>
                <w:sz w:val="28"/>
                <w:szCs w:val="28"/>
              </w:rPr>
              <w:t>район Республики Башко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жарной безопасности на территориях сельских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"Обеспечение первичных мер пожарной безопасности на территориях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поселений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"Обустройство контейнерных площадок и ликвидация несан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ционированных свалок на территории 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"Обустройство контейнерных пл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щадок и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"Обустройство контейне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площадок и ликвидация несанкционирова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256 700,00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4658B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4658B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658BB" w:rsidRDefault="008A14B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4658B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658BB" w:rsidRDefault="008A14B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</w:tbl>
    <w:p w:rsidR="00000000" w:rsidRDefault="008A14B7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14B7">
      <w:r>
        <w:separator/>
      </w:r>
    </w:p>
  </w:endnote>
  <w:endnote w:type="continuationSeparator" w:id="0">
    <w:p w:rsidR="00000000" w:rsidRDefault="008A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658BB">
      <w:tc>
        <w:tcPr>
          <w:tcW w:w="14785" w:type="dxa"/>
        </w:tcPr>
        <w:p w:rsidR="004658BB" w:rsidRDefault="008A14B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658BB" w:rsidRDefault="004658B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14B7">
      <w:r>
        <w:separator/>
      </w:r>
    </w:p>
  </w:footnote>
  <w:footnote w:type="continuationSeparator" w:id="0">
    <w:p w:rsidR="00000000" w:rsidRDefault="008A1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658BB">
      <w:tc>
        <w:tcPr>
          <w:tcW w:w="14785" w:type="dxa"/>
        </w:tcPr>
        <w:p w:rsidR="004658BB" w:rsidRDefault="008A14B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4658BB" w:rsidRDefault="004658B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BB"/>
    <w:rsid w:val="004658BB"/>
    <w:rsid w:val="008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2025-07-15T08:11:00Z</dcterms:created>
  <dcterms:modified xsi:type="dcterms:W3CDTF">2025-07-15T08:11:00Z</dcterms:modified>
</cp:coreProperties>
</file>