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16ADB" w:rsidRDefault="00D16ADB" w:rsidP="00D16ADB">
      <w:pPr>
        <w:rPr>
          <w:szCs w:val="28"/>
        </w:rPr>
      </w:pPr>
    </w:p>
    <w:p w:rsidR="009D73D2" w:rsidRDefault="009D73D2" w:rsidP="009D73D2">
      <w:pPr>
        <w:jc w:val="center"/>
        <w:rPr>
          <w:b/>
          <w:sz w:val="27"/>
          <w:szCs w:val="27"/>
        </w:rPr>
      </w:pPr>
      <w:r w:rsidRPr="007A460F">
        <w:rPr>
          <w:b/>
          <w:sz w:val="27"/>
          <w:szCs w:val="27"/>
        </w:rPr>
        <w:t>КАРАР                                                               РЕШЕНИЕ</w:t>
      </w:r>
    </w:p>
    <w:p w:rsidR="009D73D2" w:rsidRPr="007A460F" w:rsidRDefault="009D73D2" w:rsidP="009D73D2">
      <w:pPr>
        <w:jc w:val="center"/>
        <w:rPr>
          <w:b/>
          <w:sz w:val="27"/>
          <w:szCs w:val="27"/>
        </w:rPr>
      </w:pPr>
    </w:p>
    <w:p w:rsidR="009D73D2" w:rsidRPr="007A460F" w:rsidRDefault="00D76DB2" w:rsidP="009D73D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614337">
        <w:rPr>
          <w:b/>
          <w:sz w:val="27"/>
          <w:szCs w:val="27"/>
        </w:rPr>
        <w:t>24</w:t>
      </w:r>
      <w:r>
        <w:rPr>
          <w:b/>
          <w:sz w:val="27"/>
          <w:szCs w:val="27"/>
        </w:rPr>
        <w:t xml:space="preserve">» </w:t>
      </w:r>
      <w:r w:rsidR="00614337">
        <w:rPr>
          <w:b/>
          <w:sz w:val="27"/>
          <w:szCs w:val="27"/>
        </w:rPr>
        <w:t>январь</w:t>
      </w:r>
      <w:r w:rsidR="00190C66">
        <w:rPr>
          <w:b/>
          <w:sz w:val="27"/>
          <w:szCs w:val="27"/>
        </w:rPr>
        <w:t xml:space="preserve"> 2025</w:t>
      </w:r>
      <w:r w:rsidR="009D73D2">
        <w:rPr>
          <w:b/>
          <w:sz w:val="27"/>
          <w:szCs w:val="27"/>
        </w:rPr>
        <w:t xml:space="preserve">г.           </w:t>
      </w:r>
      <w:r w:rsidR="00190C66">
        <w:rPr>
          <w:b/>
          <w:sz w:val="27"/>
          <w:szCs w:val="27"/>
        </w:rPr>
        <w:t xml:space="preserve">    №</w:t>
      </w:r>
      <w:r w:rsidR="00614337">
        <w:rPr>
          <w:b/>
          <w:sz w:val="27"/>
          <w:szCs w:val="27"/>
        </w:rPr>
        <w:t>167</w:t>
      </w:r>
      <w:r w:rsidR="009D73D2" w:rsidRPr="007A460F">
        <w:rPr>
          <w:b/>
          <w:sz w:val="27"/>
          <w:szCs w:val="27"/>
        </w:rPr>
        <w:t xml:space="preserve">      </w:t>
      </w:r>
      <w:r>
        <w:rPr>
          <w:b/>
          <w:sz w:val="27"/>
          <w:szCs w:val="27"/>
        </w:rPr>
        <w:t xml:space="preserve">         «</w:t>
      </w:r>
      <w:r w:rsidR="00614337">
        <w:rPr>
          <w:b/>
          <w:sz w:val="27"/>
          <w:szCs w:val="27"/>
        </w:rPr>
        <w:t>24</w:t>
      </w:r>
      <w:r>
        <w:rPr>
          <w:b/>
          <w:sz w:val="27"/>
          <w:szCs w:val="27"/>
        </w:rPr>
        <w:t xml:space="preserve">» </w:t>
      </w:r>
      <w:r w:rsidR="00614337">
        <w:rPr>
          <w:b/>
          <w:sz w:val="27"/>
          <w:szCs w:val="27"/>
        </w:rPr>
        <w:t>января</w:t>
      </w:r>
      <w:r>
        <w:rPr>
          <w:b/>
          <w:sz w:val="27"/>
          <w:szCs w:val="27"/>
        </w:rPr>
        <w:t xml:space="preserve">  202</w:t>
      </w:r>
      <w:r w:rsidR="00190C66">
        <w:rPr>
          <w:b/>
          <w:sz w:val="27"/>
          <w:szCs w:val="27"/>
        </w:rPr>
        <w:t>5</w:t>
      </w:r>
      <w:r w:rsidR="009D73D2" w:rsidRPr="007A460F">
        <w:rPr>
          <w:b/>
          <w:sz w:val="27"/>
          <w:szCs w:val="27"/>
        </w:rPr>
        <w:t>г</w:t>
      </w:r>
    </w:p>
    <w:p w:rsidR="00D16ADB" w:rsidRDefault="00D16ADB" w:rsidP="009D73D2">
      <w:pPr>
        <w:rPr>
          <w:b/>
          <w:szCs w:val="28"/>
        </w:rPr>
      </w:pPr>
      <w:r>
        <w:rPr>
          <w:b/>
          <w:szCs w:val="28"/>
        </w:rPr>
        <w:t xml:space="preserve">                             </w:t>
      </w:r>
    </w:p>
    <w:p w:rsidR="00190C66" w:rsidRDefault="00190C66" w:rsidP="00190C6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</w:p>
    <w:p w:rsidR="00190C66" w:rsidRDefault="00190C66" w:rsidP="00190C6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 внесении изменений в решение Совета сельского поселения </w:t>
      </w:r>
      <w:r>
        <w:rPr>
          <w:b/>
          <w:sz w:val="28"/>
          <w:szCs w:val="28"/>
        </w:rPr>
        <w:t>Балтийский</w:t>
      </w:r>
      <w:r>
        <w:rPr>
          <w:b/>
          <w:color w:val="000000" w:themeColor="text1"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bookmarkStart w:id="0" w:name="_Hlk171421175"/>
      <w:r>
        <w:rPr>
          <w:b/>
          <w:color w:val="000000" w:themeColor="text1"/>
          <w:sz w:val="28"/>
          <w:szCs w:val="28"/>
        </w:rPr>
        <w:t xml:space="preserve">№ 58 от 26.12.2023 года «О бюджете сельского поселения </w:t>
      </w:r>
      <w:r>
        <w:rPr>
          <w:b/>
          <w:sz w:val="28"/>
          <w:szCs w:val="28"/>
        </w:rPr>
        <w:t>Балтийский</w:t>
      </w:r>
      <w:r>
        <w:rPr>
          <w:b/>
          <w:color w:val="000000" w:themeColor="text1"/>
          <w:sz w:val="28"/>
          <w:szCs w:val="28"/>
        </w:rPr>
        <w:t xml:space="preserve"> сельсовет муниципального района Иглинский  район Республики  Башкортостан на 2024 год и на плановый период 2025 и 2026 годов»</w:t>
      </w:r>
      <w:bookmarkEnd w:id="0"/>
    </w:p>
    <w:p w:rsidR="00190C66" w:rsidRDefault="00190C66" w:rsidP="00190C66"/>
    <w:p w:rsidR="00190C66" w:rsidRDefault="00190C66" w:rsidP="00190C66"/>
    <w:p w:rsidR="00190C66" w:rsidRDefault="00190C66" w:rsidP="00190C66"/>
    <w:p w:rsidR="00190C66" w:rsidRDefault="00190C66" w:rsidP="00190C66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 основании статей 81,107,232 Бюджетного кодекса Российской Федерации Совета сельского поселения </w:t>
      </w:r>
      <w:r>
        <w:rPr>
          <w:sz w:val="28"/>
          <w:szCs w:val="28"/>
        </w:rPr>
        <w:t>Балтийский</w:t>
      </w:r>
      <w:r>
        <w:rPr>
          <w:color w:val="000000" w:themeColor="text1"/>
          <w:sz w:val="28"/>
          <w:szCs w:val="28"/>
        </w:rPr>
        <w:t xml:space="preserve"> сельсовет муниципального района Иглинский район Республики Башкортостан решил:</w:t>
      </w:r>
    </w:p>
    <w:p w:rsidR="00190C66" w:rsidRDefault="00190C66" w:rsidP="00190C66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Внести в решение Совета сельского поселения Балтийский </w:t>
      </w:r>
      <w:r>
        <w:rPr>
          <w:sz w:val="28"/>
          <w:szCs w:val="28"/>
        </w:rPr>
        <w:t xml:space="preserve">сельсовет муниципального района Иглинский район Республики </w:t>
      </w:r>
      <w:r>
        <w:rPr>
          <w:color w:val="000000" w:themeColor="text1"/>
          <w:sz w:val="28"/>
          <w:szCs w:val="28"/>
        </w:rPr>
        <w:t xml:space="preserve">Башкортостан                        </w:t>
      </w:r>
      <w:r w:rsidRPr="00190C66">
        <w:rPr>
          <w:color w:val="000000" w:themeColor="text1"/>
          <w:sz w:val="28"/>
          <w:szCs w:val="28"/>
        </w:rPr>
        <w:t>№ 58 от 26.12.2023 года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«О бюджете сельского поселения Балтийский сельсовет муниципального района Иглинский район Республики  Башкортостан на 2024 год и на плановый период 2025 и 2026 годов»</w:t>
      </w:r>
      <w:r>
        <w:rPr>
          <w:sz w:val="28"/>
          <w:szCs w:val="28"/>
        </w:rPr>
        <w:t xml:space="preserve"> следующие изменения:</w:t>
      </w:r>
    </w:p>
    <w:p w:rsidR="00190C66" w:rsidRDefault="00190C66" w:rsidP="00190C6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а) в подпункте 1 пункта 1 слова </w:t>
      </w:r>
      <w:r>
        <w:rPr>
          <w:b/>
          <w:sz w:val="28"/>
          <w:szCs w:val="28"/>
        </w:rPr>
        <w:t>«в сумме 8 091 724,00 рублей»</w:t>
      </w:r>
      <w:r>
        <w:rPr>
          <w:sz w:val="28"/>
          <w:szCs w:val="28"/>
        </w:rPr>
        <w:t xml:space="preserve"> заменить словами </w:t>
      </w:r>
      <w:r>
        <w:rPr>
          <w:b/>
          <w:sz w:val="28"/>
          <w:szCs w:val="28"/>
        </w:rPr>
        <w:t>«в сумме 12 051 418,00 рублей»</w:t>
      </w:r>
    </w:p>
    <w:p w:rsidR="00190C66" w:rsidRDefault="00190C66" w:rsidP="00190C66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б) в подпункте 2 пункта 1 слова </w:t>
      </w:r>
      <w:r>
        <w:rPr>
          <w:b/>
          <w:sz w:val="28"/>
          <w:szCs w:val="28"/>
        </w:rPr>
        <w:t>«в сумме 8 091 724,00 рублей»</w:t>
      </w:r>
      <w:r>
        <w:rPr>
          <w:sz w:val="28"/>
          <w:szCs w:val="28"/>
        </w:rPr>
        <w:t xml:space="preserve"> заменить словами </w:t>
      </w:r>
      <w:r>
        <w:rPr>
          <w:b/>
          <w:sz w:val="28"/>
          <w:szCs w:val="28"/>
        </w:rPr>
        <w:t>«в сумме 12 421 417,93 рублей»</w:t>
      </w:r>
    </w:p>
    <w:p w:rsidR="00190C66" w:rsidRDefault="00190C66" w:rsidP="00190C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добавить в пункт 1 подпункт 3 «Источники финансирования дефицита бюджета сельского </w:t>
      </w:r>
      <w:r>
        <w:rPr>
          <w:color w:val="000000" w:themeColor="text1"/>
          <w:sz w:val="28"/>
          <w:szCs w:val="28"/>
        </w:rPr>
        <w:t xml:space="preserve">поселения </w:t>
      </w:r>
      <w:r>
        <w:rPr>
          <w:color w:val="000000"/>
          <w:sz w:val="28"/>
          <w:szCs w:val="28"/>
        </w:rPr>
        <w:t xml:space="preserve">Балтийский </w:t>
      </w:r>
      <w:r>
        <w:rPr>
          <w:color w:val="000000" w:themeColor="text1"/>
          <w:sz w:val="28"/>
          <w:szCs w:val="28"/>
        </w:rPr>
        <w:t>сельсовет</w:t>
      </w:r>
      <w:r>
        <w:rPr>
          <w:sz w:val="28"/>
          <w:szCs w:val="28"/>
        </w:rPr>
        <w:t xml:space="preserve"> муниципального района Иглинский район Республики Башкортостан на 2024 год </w:t>
      </w:r>
      <w:r>
        <w:rPr>
          <w:b/>
          <w:sz w:val="28"/>
          <w:szCs w:val="28"/>
        </w:rPr>
        <w:t>в сумме 369 999,93 рублей</w:t>
      </w:r>
      <w:r>
        <w:rPr>
          <w:sz w:val="28"/>
          <w:szCs w:val="28"/>
        </w:rPr>
        <w:t>».</w:t>
      </w:r>
    </w:p>
    <w:p w:rsidR="00190C66" w:rsidRDefault="00190C66" w:rsidP="00190C6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в приложение № 1 «Поступления доходов в бюджет сельского поселения Балтийский сельсовет муниципального района Иглинский район Республики Башкортостан на 2024 и </w:t>
      </w:r>
      <w:proofErr w:type="gramStart"/>
      <w:r>
        <w:rPr>
          <w:color w:val="000000"/>
          <w:sz w:val="28"/>
          <w:szCs w:val="28"/>
        </w:rPr>
        <w:t>на</w:t>
      </w:r>
      <w:proofErr w:type="gramEnd"/>
      <w:r>
        <w:rPr>
          <w:color w:val="000000"/>
          <w:sz w:val="28"/>
          <w:szCs w:val="28"/>
        </w:rPr>
        <w:t xml:space="preserve"> плановый 2025 и 2026 годов», изложив его в новой редакции;</w:t>
      </w:r>
    </w:p>
    <w:p w:rsidR="00190C66" w:rsidRDefault="00190C66" w:rsidP="00190C6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д) в приложение № 2 «</w:t>
      </w:r>
      <w:r>
        <w:rPr>
          <w:color w:val="000000"/>
          <w:sz w:val="28"/>
          <w:szCs w:val="28"/>
        </w:rPr>
        <w:t xml:space="preserve">Распределение бюджетных ассигнований сельского поселения Балтийский сельсовет муниципального района Иглинский район Республики Башкортостан на 2024 год и на плановый период 2025 и 2026 годов по разделам, подразделам, целевым </w:t>
      </w:r>
      <w:r>
        <w:rPr>
          <w:color w:val="000000"/>
          <w:sz w:val="28"/>
          <w:szCs w:val="28"/>
        </w:rPr>
        <w:lastRenderedPageBreak/>
        <w:t>статьям (муниципальным программам и непрограммным направлениям деятельности), группам видов расходов классификации расходов бюджетов</w:t>
      </w:r>
      <w:r>
        <w:rPr>
          <w:color w:val="000000" w:themeColor="text1"/>
          <w:sz w:val="28"/>
          <w:szCs w:val="28"/>
        </w:rPr>
        <w:t>», изложив его в новой редакции;</w:t>
      </w:r>
    </w:p>
    <w:p w:rsidR="00190C66" w:rsidRDefault="00190C66" w:rsidP="00190C66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е) в приложение № 3 «Распределение бюджетных ассигнований сельского поселения Балтийский сельсовет муниципального района Иглинский район Республики Башкортостан на 2024 год и на плановый период 2025 и 2026 годов по целевым статьям (муниципальным программам и непрограммным направлениям деятельности), группам видов расходов классификации расходов бюджетов», изложив его в новой редакции;</w:t>
      </w:r>
    </w:p>
    <w:p w:rsidR="00190C66" w:rsidRDefault="00190C66" w:rsidP="00190C66">
      <w:pPr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ж) в приложение № 4 «</w:t>
      </w:r>
      <w:r>
        <w:rPr>
          <w:color w:val="000000"/>
          <w:sz w:val="28"/>
          <w:szCs w:val="28"/>
        </w:rPr>
        <w:t>Ведомственная структура расходов бюджета сельского поселения Балтийский сельсовет муниципального района Иглинский район Республики Башкортостан на 2024 год и на плановый период 2025 и 2026 годов</w:t>
      </w:r>
      <w:r>
        <w:rPr>
          <w:b/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 изложив его в новой редакции;</w:t>
      </w:r>
    </w:p>
    <w:p w:rsidR="00190C66" w:rsidRDefault="00190C66" w:rsidP="00190C66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з) добавить приложение № 5 «Источники финансирования дефицита бюджета сельского поселения </w:t>
      </w:r>
      <w:r>
        <w:rPr>
          <w:sz w:val="28"/>
          <w:szCs w:val="28"/>
        </w:rPr>
        <w:t>Балтийский</w:t>
      </w:r>
      <w:r>
        <w:rPr>
          <w:color w:val="000000" w:themeColor="text1"/>
          <w:sz w:val="28"/>
          <w:szCs w:val="28"/>
        </w:rPr>
        <w:t xml:space="preserve"> сельсовет муниципального района Иглинский район Республики Башкортостан на 2024 год». </w:t>
      </w:r>
    </w:p>
    <w:p w:rsidR="00190C66" w:rsidRDefault="00190C66" w:rsidP="00190C66">
      <w:pPr>
        <w:ind w:right="-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proofErr w:type="gramStart"/>
      <w:r>
        <w:rPr>
          <w:color w:val="000000" w:themeColor="text1"/>
          <w:sz w:val="28"/>
          <w:szCs w:val="28"/>
        </w:rPr>
        <w:t>Контроль за</w:t>
      </w:r>
      <w:proofErr w:type="gramEnd"/>
      <w:r>
        <w:rPr>
          <w:color w:val="000000" w:themeColor="text1"/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собственности (председатель – </w:t>
      </w:r>
      <w:proofErr w:type="spellStart"/>
      <w:r>
        <w:rPr>
          <w:color w:val="000000" w:themeColor="text1"/>
          <w:sz w:val="28"/>
          <w:szCs w:val="28"/>
        </w:rPr>
        <w:t>Бычковская</w:t>
      </w:r>
      <w:proofErr w:type="spellEnd"/>
      <w:r>
        <w:rPr>
          <w:color w:val="000000" w:themeColor="text1"/>
          <w:sz w:val="28"/>
          <w:szCs w:val="28"/>
        </w:rPr>
        <w:t xml:space="preserve"> О.В.).</w:t>
      </w:r>
    </w:p>
    <w:p w:rsidR="00190C66" w:rsidRDefault="00190C66" w:rsidP="00190C66">
      <w:pPr>
        <w:ind w:right="-1" w:firstLine="567"/>
        <w:jc w:val="both"/>
        <w:rPr>
          <w:b/>
          <w:color w:val="000000" w:themeColor="text1"/>
          <w:sz w:val="28"/>
          <w:szCs w:val="28"/>
        </w:rPr>
      </w:pPr>
    </w:p>
    <w:p w:rsidR="00190C66" w:rsidRDefault="00190C66" w:rsidP="00190C66">
      <w:pPr>
        <w:ind w:right="-1" w:firstLine="567"/>
        <w:jc w:val="both"/>
        <w:rPr>
          <w:b/>
        </w:rPr>
      </w:pPr>
    </w:p>
    <w:p w:rsidR="00190C66" w:rsidRDefault="00190C66" w:rsidP="00190C66">
      <w:pPr>
        <w:ind w:firstLine="567"/>
        <w:jc w:val="both"/>
        <w:rPr>
          <w:rFonts w:eastAsia="Calibri"/>
          <w:color w:val="000000" w:themeColor="text1"/>
          <w:sz w:val="28"/>
          <w:szCs w:val="28"/>
        </w:rPr>
      </w:pPr>
    </w:p>
    <w:p w:rsidR="00190C66" w:rsidRDefault="00190C66" w:rsidP="00190C66">
      <w:pPr>
        <w:keepNext/>
        <w:outlineLvl w:val="2"/>
        <w:rPr>
          <w:b/>
          <w:color w:val="000000" w:themeColor="text1"/>
          <w:sz w:val="28"/>
          <w:szCs w:val="28"/>
        </w:rPr>
      </w:pPr>
    </w:p>
    <w:p w:rsidR="00190C66" w:rsidRDefault="00190C66" w:rsidP="00190C66">
      <w:pPr>
        <w:keepNext/>
        <w:outlineLvl w:val="2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 xml:space="preserve">Глава сельского поселения                                 </w:t>
      </w:r>
      <w:r w:rsidR="003253A7">
        <w:rPr>
          <w:color w:val="000000" w:themeColor="text1"/>
          <w:sz w:val="28"/>
          <w:szCs w:val="20"/>
        </w:rPr>
        <w:t xml:space="preserve"> </w:t>
      </w:r>
      <w:r>
        <w:rPr>
          <w:color w:val="000000" w:themeColor="text1"/>
          <w:sz w:val="28"/>
          <w:szCs w:val="20"/>
        </w:rPr>
        <w:t xml:space="preserve">                               И.М. Бугвин</w:t>
      </w:r>
    </w:p>
    <w:p w:rsidR="00190C66" w:rsidRDefault="00190C66" w:rsidP="00190C66">
      <w:pPr>
        <w:keepNext/>
        <w:outlineLvl w:val="2"/>
        <w:rPr>
          <w:color w:val="000000" w:themeColor="text1"/>
          <w:sz w:val="28"/>
          <w:szCs w:val="20"/>
        </w:rPr>
      </w:pP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0"/>
        </w:rPr>
        <w:tab/>
      </w:r>
      <w:r>
        <w:rPr>
          <w:color w:val="000000" w:themeColor="text1"/>
          <w:sz w:val="28"/>
          <w:szCs w:val="20"/>
        </w:rPr>
        <w:tab/>
      </w:r>
      <w:r>
        <w:rPr>
          <w:color w:val="000000" w:themeColor="text1"/>
          <w:sz w:val="28"/>
          <w:szCs w:val="20"/>
        </w:rPr>
        <w:tab/>
      </w:r>
      <w:r>
        <w:rPr>
          <w:color w:val="000000" w:themeColor="text1"/>
          <w:sz w:val="28"/>
          <w:szCs w:val="20"/>
        </w:rPr>
        <w:tab/>
      </w:r>
    </w:p>
    <w:p w:rsidR="00190C66" w:rsidRDefault="00190C66" w:rsidP="00190C6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190C66" w:rsidRDefault="00190C66" w:rsidP="00190C66">
      <w:pPr>
        <w:rPr>
          <w:color w:val="000000" w:themeColor="text1"/>
          <w:sz w:val="28"/>
          <w:szCs w:val="28"/>
        </w:rPr>
      </w:pPr>
    </w:p>
    <w:p w:rsidR="00190C66" w:rsidRDefault="00190C66" w:rsidP="00190C66">
      <w:pPr>
        <w:rPr>
          <w:color w:val="000000" w:themeColor="text1"/>
          <w:sz w:val="28"/>
          <w:szCs w:val="28"/>
        </w:rPr>
      </w:pPr>
      <w:bookmarkStart w:id="1" w:name="_GoBack"/>
      <w:bookmarkEnd w:id="1"/>
    </w:p>
    <w:p w:rsidR="00190C66" w:rsidRDefault="00190C66" w:rsidP="00190C66">
      <w:pPr>
        <w:rPr>
          <w:color w:val="000000" w:themeColor="text1"/>
          <w:sz w:val="28"/>
          <w:szCs w:val="28"/>
        </w:rPr>
      </w:pPr>
    </w:p>
    <w:p w:rsidR="00190C66" w:rsidRDefault="00190C66" w:rsidP="00190C66">
      <w:pPr>
        <w:rPr>
          <w:color w:val="000000" w:themeColor="text1"/>
          <w:sz w:val="28"/>
          <w:szCs w:val="28"/>
        </w:rPr>
      </w:pPr>
    </w:p>
    <w:p w:rsidR="00190C66" w:rsidRDefault="00190C66" w:rsidP="00190C66">
      <w:pPr>
        <w:rPr>
          <w:color w:val="000000" w:themeColor="text1"/>
          <w:sz w:val="28"/>
          <w:szCs w:val="28"/>
        </w:rPr>
      </w:pPr>
    </w:p>
    <w:p w:rsidR="00190C66" w:rsidRDefault="00190C66" w:rsidP="00190C66">
      <w:pPr>
        <w:rPr>
          <w:color w:val="000000" w:themeColor="text1"/>
          <w:sz w:val="28"/>
          <w:szCs w:val="28"/>
        </w:rPr>
      </w:pPr>
    </w:p>
    <w:p w:rsidR="00190C66" w:rsidRDefault="00190C66" w:rsidP="00190C66">
      <w:pPr>
        <w:rPr>
          <w:color w:val="000000" w:themeColor="text1"/>
          <w:sz w:val="28"/>
          <w:szCs w:val="28"/>
        </w:rPr>
      </w:pPr>
    </w:p>
    <w:p w:rsidR="00190C66" w:rsidRDefault="00190C66" w:rsidP="00190C66">
      <w:pPr>
        <w:rPr>
          <w:color w:val="000000" w:themeColor="text1"/>
          <w:sz w:val="28"/>
          <w:szCs w:val="28"/>
        </w:rPr>
      </w:pPr>
    </w:p>
    <w:p w:rsidR="00190C66" w:rsidRDefault="00190C66" w:rsidP="00190C66">
      <w:pPr>
        <w:rPr>
          <w:color w:val="000000" w:themeColor="text1"/>
          <w:sz w:val="28"/>
          <w:szCs w:val="28"/>
        </w:rPr>
      </w:pPr>
    </w:p>
    <w:p w:rsidR="00190C66" w:rsidRDefault="00190C66" w:rsidP="00190C66">
      <w:pPr>
        <w:rPr>
          <w:color w:val="000000" w:themeColor="text1"/>
          <w:sz w:val="28"/>
          <w:szCs w:val="28"/>
        </w:rPr>
      </w:pPr>
    </w:p>
    <w:p w:rsidR="00190C66" w:rsidRDefault="00190C66" w:rsidP="00190C66">
      <w:pPr>
        <w:rPr>
          <w:color w:val="000000" w:themeColor="text1"/>
          <w:sz w:val="28"/>
          <w:szCs w:val="28"/>
        </w:rPr>
      </w:pPr>
    </w:p>
    <w:p w:rsidR="00D16ADB" w:rsidRPr="00590872" w:rsidRDefault="00D16ADB" w:rsidP="00D16ADB"/>
    <w:p w:rsidR="00D16ADB" w:rsidRDefault="0033408F" w:rsidP="00D16ADB">
      <w:pPr>
        <w:rPr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8268E" w:rsidRDefault="00D8268E"/>
    <w:sectPr w:rsidR="00D8268E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F1"/>
    <w:rsid w:val="00190C66"/>
    <w:rsid w:val="003253A7"/>
    <w:rsid w:val="0033408F"/>
    <w:rsid w:val="005C372A"/>
    <w:rsid w:val="005E48F1"/>
    <w:rsid w:val="00614337"/>
    <w:rsid w:val="006D6303"/>
    <w:rsid w:val="008B1C7D"/>
    <w:rsid w:val="009D73D2"/>
    <w:rsid w:val="00B86DD5"/>
    <w:rsid w:val="00CD0365"/>
    <w:rsid w:val="00D16ADB"/>
    <w:rsid w:val="00D76DB2"/>
    <w:rsid w:val="00D8268E"/>
    <w:rsid w:val="00E6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0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baltikassch1</cp:lastModifiedBy>
  <cp:revision>13</cp:revision>
  <cp:lastPrinted>2025-02-04T05:57:00Z</cp:lastPrinted>
  <dcterms:created xsi:type="dcterms:W3CDTF">2020-02-25T06:01:00Z</dcterms:created>
  <dcterms:modified xsi:type="dcterms:W3CDTF">2025-02-04T06:54:00Z</dcterms:modified>
</cp:coreProperties>
</file>