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73" w:rsidRPr="00C90E8C" w:rsidRDefault="006B4473" w:rsidP="006B4473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E8CDC6B" wp14:editId="1CF0A474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473" w:rsidRPr="006B4473" w:rsidRDefault="006B4473" w:rsidP="006B44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7"/>
          <w:szCs w:val="27"/>
        </w:rPr>
        <w:t xml:space="preserve">            </w:t>
      </w:r>
      <w:r w:rsidRPr="006B4473">
        <w:rPr>
          <w:rFonts w:ascii="Times New Roman" w:hAnsi="Times New Roman" w:cs="Times New Roman"/>
          <w:b/>
          <w:sz w:val="28"/>
          <w:szCs w:val="28"/>
        </w:rPr>
        <w:t xml:space="preserve">           КАРАР                                                                         РЕШЕНИЕ</w:t>
      </w:r>
    </w:p>
    <w:p w:rsidR="00A71A14" w:rsidRPr="00A71A14" w:rsidRDefault="00A71A14" w:rsidP="00A7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71A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«22» июль  2024 й.              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112</w:t>
      </w:r>
      <w:r w:rsidRPr="00A71A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«22» июля 2024 г.</w:t>
      </w:r>
    </w:p>
    <w:p w:rsidR="006C2FE0" w:rsidRDefault="006C2FE0" w:rsidP="00DD4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4ED8" w:rsidRPr="00DD4ED8" w:rsidRDefault="00DD4ED8" w:rsidP="00DD4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4ED8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присвоения имен лиц, имеющих выдающиеся</w:t>
      </w:r>
    </w:p>
    <w:p w:rsidR="00DD4ED8" w:rsidRPr="00DD4ED8" w:rsidRDefault="00DD4ED8" w:rsidP="00DD4ED8">
      <w:pPr>
        <w:spacing w:after="0" w:line="240" w:lineRule="auto"/>
        <w:ind w:left="567" w:right="28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4ED8"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достижения и особые заслуги перед Республикой </w:t>
      </w:r>
      <w:r w:rsidR="006C2FE0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DD4ED8">
        <w:rPr>
          <w:rFonts w:ascii="Times New Roman" w:eastAsia="Calibri" w:hAnsi="Times New Roman" w:cs="Times New Roman"/>
          <w:b/>
          <w:sz w:val="28"/>
          <w:szCs w:val="28"/>
        </w:rPr>
        <w:t>ашкортостан, улицам, площадям и другим составным частям населенных пунктов сельского поселения Балтийский сельсовет муниципального района Иглинский район Республики Башкортостан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4ED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пунктом 1 статьи 5 Закона Республики Башкортостан от 24 ноября 2008 года № 70-з «Об увековечении памяти лиц, имеющих выдающиеся достижения и особые заслуги перед Республикой Башкортостан», а также исторических событий» Совет сельского поселения Балтийский сельсовет муниципального района Иглинский район Республики</w:t>
      </w:r>
      <w:proofErr w:type="gramEnd"/>
      <w:r w:rsidRPr="00DD4ED8">
        <w:rPr>
          <w:rFonts w:ascii="Times New Roman" w:eastAsia="Calibri" w:hAnsi="Times New Roman" w:cs="Times New Roman"/>
          <w:sz w:val="28"/>
          <w:szCs w:val="28"/>
        </w:rPr>
        <w:t xml:space="preserve"> Башкортостан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1. Утвердить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Балтийский сельсовет муниципального района Иглинский район Республики Башкортостан согласно приложению.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на официальном сайте сельского поселения Балтийский  сельсовет муниципального района Иглинский район Республики Башкортостан.</w:t>
      </w:r>
    </w:p>
    <w:p w:rsidR="00DD4ED8" w:rsidRPr="00DD4ED8" w:rsidRDefault="00DD4ED8" w:rsidP="00DD4ED8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proofErr w:type="gramStart"/>
      <w:r w:rsidRPr="00DD4E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D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комиссии </w:t>
      </w:r>
      <w:r w:rsidRPr="006C2F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социально-гуманитарным вопросам </w:t>
      </w:r>
      <w:r w:rsidRPr="00DD4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D4E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D4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Солтанмурадова</w:t>
      </w:r>
      <w:proofErr w:type="spellEnd"/>
      <w:r w:rsidRPr="00DD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Н.К).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после дня его официального опубликования.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4ED8" w:rsidRPr="00DD4ED8" w:rsidRDefault="00DD4ED8" w:rsidP="00DD4ED8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 xml:space="preserve"> Глава сельского поселения                                                                    Бугвин И.М.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2FE0" w:rsidRDefault="006C2FE0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</w:p>
    <w:p w:rsidR="00A71A14" w:rsidRDefault="00A71A14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</w:p>
    <w:p w:rsidR="00DD4ED8" w:rsidRPr="00DD4ED8" w:rsidRDefault="00DD4ED8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  <w:r w:rsidRPr="00DD4ED8">
        <w:rPr>
          <w:rFonts w:ascii="Times New Roman" w:eastAsia="Calibri" w:hAnsi="Times New Roman" w:cs="Times New Roman"/>
        </w:rPr>
        <w:lastRenderedPageBreak/>
        <w:t xml:space="preserve">Приложение </w:t>
      </w:r>
      <w:proofErr w:type="gramStart"/>
      <w:r w:rsidRPr="00DD4ED8">
        <w:rPr>
          <w:rFonts w:ascii="Times New Roman" w:eastAsia="Calibri" w:hAnsi="Times New Roman" w:cs="Times New Roman"/>
        </w:rPr>
        <w:t>к</w:t>
      </w:r>
      <w:proofErr w:type="gramEnd"/>
    </w:p>
    <w:p w:rsidR="00DD4ED8" w:rsidRPr="00DD4ED8" w:rsidRDefault="00DD4ED8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  <w:r w:rsidRPr="00DD4ED8">
        <w:rPr>
          <w:rFonts w:ascii="Times New Roman" w:eastAsia="Calibri" w:hAnsi="Times New Roman" w:cs="Times New Roman"/>
        </w:rPr>
        <w:t>решению Совета сельского поселения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  <w:r w:rsidRPr="00DD4ED8">
        <w:rPr>
          <w:rFonts w:ascii="Times New Roman" w:eastAsia="Calibri" w:hAnsi="Times New Roman" w:cs="Times New Roman"/>
        </w:rPr>
        <w:t>Балтийский сельсовет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  <w:r w:rsidRPr="00DD4ED8">
        <w:rPr>
          <w:rFonts w:ascii="Times New Roman" w:eastAsia="Calibri" w:hAnsi="Times New Roman" w:cs="Times New Roman"/>
        </w:rPr>
        <w:t>муниципального района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  <w:r w:rsidRPr="00DD4ED8">
        <w:rPr>
          <w:rFonts w:ascii="Times New Roman" w:eastAsia="Calibri" w:hAnsi="Times New Roman" w:cs="Times New Roman"/>
        </w:rPr>
        <w:t>Иглинский район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right"/>
        <w:rPr>
          <w:rFonts w:ascii="Times New Roman" w:eastAsia="Calibri" w:hAnsi="Times New Roman" w:cs="Times New Roman"/>
        </w:rPr>
      </w:pPr>
      <w:r w:rsidRPr="00DD4ED8">
        <w:rPr>
          <w:rFonts w:ascii="Times New Roman" w:eastAsia="Calibri" w:hAnsi="Times New Roman" w:cs="Times New Roman"/>
        </w:rPr>
        <w:t>Республики Башкортостан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</w:rPr>
        <w:t xml:space="preserve">                                                                                          от </w:t>
      </w:r>
      <w:r w:rsidR="00A71A14">
        <w:rPr>
          <w:rFonts w:ascii="Times New Roman" w:eastAsia="Calibri" w:hAnsi="Times New Roman" w:cs="Times New Roman"/>
        </w:rPr>
        <w:t xml:space="preserve">«22» июля </w:t>
      </w:r>
      <w:r w:rsidRPr="00DD4ED8">
        <w:rPr>
          <w:rFonts w:ascii="Times New Roman" w:eastAsia="Calibri" w:hAnsi="Times New Roman" w:cs="Times New Roman"/>
        </w:rPr>
        <w:t xml:space="preserve">2024 года № </w:t>
      </w:r>
      <w:r w:rsidR="00A71A14">
        <w:rPr>
          <w:rFonts w:ascii="Times New Roman" w:eastAsia="Calibri" w:hAnsi="Times New Roman" w:cs="Times New Roman"/>
        </w:rPr>
        <w:t>112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присвоения имен лиц, имеющих выдающиеся достижения и особые заслуги</w:t>
      </w:r>
      <w:r w:rsidR="00A7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4ED8">
        <w:rPr>
          <w:rFonts w:ascii="Times New Roman" w:eastAsia="Calibri" w:hAnsi="Times New Roman" w:cs="Times New Roman"/>
          <w:sz w:val="28"/>
          <w:szCs w:val="28"/>
        </w:rPr>
        <w:t>перед Республикой Башкортостан, улицам, площадям и другим составным</w:t>
      </w:r>
      <w:r w:rsidR="00A7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4ED8">
        <w:rPr>
          <w:rFonts w:ascii="Times New Roman" w:eastAsia="Calibri" w:hAnsi="Times New Roman" w:cs="Times New Roman"/>
          <w:sz w:val="28"/>
          <w:szCs w:val="28"/>
        </w:rPr>
        <w:t>частям населенных пунктов сельского поселения Балтийский сельсовет</w:t>
      </w:r>
      <w:r w:rsidR="00A7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D4ED8">
        <w:rPr>
          <w:rFonts w:ascii="Times New Roman" w:eastAsia="Calibri" w:hAnsi="Times New Roman" w:cs="Times New Roman"/>
          <w:sz w:val="28"/>
          <w:szCs w:val="28"/>
        </w:rPr>
        <w:t>муниципального района Иглинский район Республики Башкортостан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DD4ED8">
        <w:rPr>
          <w:rFonts w:ascii="Times New Roman" w:eastAsia="Calibri" w:hAnsi="Times New Roman" w:cs="Times New Roman"/>
          <w:sz w:val="28"/>
          <w:szCs w:val="28"/>
        </w:rPr>
        <w:t>Настоящий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Балтийский сельсовет муниципального района Иглинский Республики Башкортостан (далее – сельское поселение) разработан в целях реализации полномочий органов местного самоуправления, предусмотренных пунктом 21 части 1 статьи 14 Федерального закона от 06.10.2003 № 131-ФЗ «Об общих принципах организации местного самоуправления</w:t>
      </w:r>
      <w:proofErr w:type="gramEnd"/>
      <w:r w:rsidRPr="00DD4ED8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Федерации», пунктом 1 статьи 5 Закона Республики Башкортостан от 24.11.2008 № 70-з «Об увековечении памяти лиц, имеющих выдающиеся достижения и особые заслуги перед Республикой Башкортостан».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2. Составные части населенных пунктов сельского поселения представляют собой элементы улично-дорожной сети и приравненные к ним элементы градостроительной планировочной структуры.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4ED8">
        <w:rPr>
          <w:rFonts w:ascii="Times New Roman" w:eastAsia="Calibri" w:hAnsi="Times New Roman" w:cs="Times New Roman"/>
          <w:sz w:val="28"/>
          <w:szCs w:val="28"/>
        </w:rPr>
        <w:t>К составным частям населенных пунктов сельского поселения относятся: улицы, переулки, проезды, тупики, спуски, въезды, парки, скверы, проспекты, магистрали, площади, бульвары, тракты, шоссе, кольца, микрорайоны, разъезды, валы, кварталы.</w:t>
      </w:r>
      <w:proofErr w:type="gramEnd"/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3. 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составным частям населенных пунктов сельского поселения имеют право вносить следующие инициаторы: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а) органы государственной власти Российской Федерации и Республики Башкортостан;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б) органы местного самоуправления;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в) общественные объединения, трудовые коллективы;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г) граждане, организации независимо от организационно-правовой формы.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DD4ED8">
        <w:rPr>
          <w:rFonts w:ascii="Times New Roman" w:eastAsia="Calibri" w:hAnsi="Times New Roman" w:cs="Times New Roman"/>
          <w:sz w:val="28"/>
          <w:szCs w:val="28"/>
        </w:rPr>
        <w:t>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составным частям населенных пунктов сельского поселения должно содержать: имя государственного и общественного деятеля, которое предлагается присвоить, его краткие биографические данные; наименование объекта, которому предлагается присвоить имя государственного и общественного деятеля;</w:t>
      </w:r>
      <w:proofErr w:type="gramEnd"/>
      <w:r w:rsidRPr="00DD4ED8">
        <w:rPr>
          <w:rFonts w:ascii="Times New Roman" w:eastAsia="Calibri" w:hAnsi="Times New Roman" w:cs="Times New Roman"/>
          <w:sz w:val="28"/>
          <w:szCs w:val="28"/>
        </w:rPr>
        <w:t xml:space="preserve"> наименование объекта после присвоения имени государственного и общественного деятеля; мотивированное обоснование необходимости присвоения имени </w:t>
      </w:r>
      <w:r w:rsidRPr="00DD4ED8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государственного и общественного деятеля данному объекту; наименование и юридический адрес органа, общественного объединения, организации или фамилию, имя, отчество, адрес гражданина, вносящего ходатайство.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5. Ходатайство рассматривается комиссией, созданной решением Совета сельского поселения. В состав комиссии включается: глава сельского поселения, представитель администрации муниципального района Иглинский район Республики Башкортостан (по согласованию), не менее двух депутатов сельского поселения, управляющий делами администрации сельского поселения.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Комиссия в течение 30 дней рассматривает поступившее ходатайство и дает по ним официальное заключение для последующего рассмотрения на заседании Совета сельского поселения.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В случае поступления нескольких ходатайств в отношении одного и того же объекта (элемента улично-дорожной сети), подлежит рассмотрению каждое такое ходатайство с приглашением инициаторов, не явка которых на заседание комиссии не препятствует принятию официального заключения. При этом по результатам одновременного рассмотрения нескольких ходатайств, выдается одно официальное заключение, содержащее выводы о причинах принятия и отклонения рассмотренных ходатайств. Не допускается присвоение двум или более однородным объектам в пределах одного населенного пункта имени одного и того же лица, имеющего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выдающиеся достижения и особые заслуги перед Республикой Башкортостан.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При рассмотрении ходатайств комиссия должна учитывать наличие (или отсутствие) других форм увековечения памяти лица, имеющего выдающиеся достижения и особые заслуги перед Республикой Башкортостан.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При рассмотрении ходатайства должны быть учтены требования о недопустимости присвоения объекту имени лица, включенного в перечень лиц, в отношении которых имеются сведения об их причастности к экстремистской деятельности или терроризму.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Решение о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принимается на очередном заседании Совета сельского поселения большинством голосов депутатов.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О результатах рассмотренного ходатайства инициатор письменно уведомляется главой сельского поселения в течение месяца со дня принятия решения.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Переименование объекта, которому уже присвоено имя лица, имеющего выдающиеся достижения и особые заслуги перед Республикой Башкортостан, не допускается, за исключением случаев, когда необходимо восстановить историческое наименование объекта.</w:t>
      </w:r>
    </w:p>
    <w:p w:rsidR="00DD4ED8" w:rsidRPr="00DD4ED8" w:rsidRDefault="00DD4ED8" w:rsidP="00DD4ED8">
      <w:pPr>
        <w:spacing w:after="0" w:line="240" w:lineRule="auto"/>
        <w:ind w:left="-284" w:right="-1" w:firstLine="567"/>
        <w:jc w:val="both"/>
        <w:rPr>
          <w:rFonts w:ascii="Calibri" w:eastAsia="Calibri" w:hAnsi="Calibri" w:cs="Times New Roman"/>
        </w:rPr>
      </w:pPr>
      <w:r w:rsidRPr="00DD4ED8">
        <w:rPr>
          <w:rFonts w:ascii="Times New Roman" w:eastAsia="Calibri" w:hAnsi="Times New Roman" w:cs="Times New Roman"/>
          <w:sz w:val="28"/>
          <w:szCs w:val="28"/>
        </w:rPr>
        <w:t>Переименование такого объекта осуществления с учетом особенностей определенным настоящим пунктом Порядка.</w:t>
      </w:r>
    </w:p>
    <w:p w:rsidR="00DD4ED8" w:rsidRDefault="00DD4ED8" w:rsidP="00DD4ED8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ED8" w:rsidRPr="00F8061A" w:rsidRDefault="00DD4ED8" w:rsidP="00DD4ED8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</w:p>
    <w:p w:rsidR="00DD4ED8" w:rsidRDefault="00DD4ED8" w:rsidP="00DD4ED8">
      <w:pPr>
        <w:ind w:left="-284" w:right="-1"/>
      </w:pPr>
    </w:p>
    <w:p w:rsidR="006C2EFF" w:rsidRDefault="006C2EFF" w:rsidP="00DD4ED8">
      <w:pPr>
        <w:ind w:left="-284" w:right="-1"/>
      </w:pPr>
    </w:p>
    <w:sectPr w:rsidR="006C2EFF" w:rsidSect="006C2FE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65"/>
    <w:rsid w:val="001478AB"/>
    <w:rsid w:val="00155D1C"/>
    <w:rsid w:val="003263D2"/>
    <w:rsid w:val="005D4DDD"/>
    <w:rsid w:val="005E66D4"/>
    <w:rsid w:val="006B4473"/>
    <w:rsid w:val="006C2EFF"/>
    <w:rsid w:val="006C2FE0"/>
    <w:rsid w:val="009F6665"/>
    <w:rsid w:val="00A71A14"/>
    <w:rsid w:val="00C21C2E"/>
    <w:rsid w:val="00DD4ED8"/>
    <w:rsid w:val="00F433E3"/>
    <w:rsid w:val="00F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baltikassch1</cp:lastModifiedBy>
  <cp:revision>7</cp:revision>
  <cp:lastPrinted>2024-07-23T10:24:00Z</cp:lastPrinted>
  <dcterms:created xsi:type="dcterms:W3CDTF">2023-07-27T05:22:00Z</dcterms:created>
  <dcterms:modified xsi:type="dcterms:W3CDTF">2024-07-31T08:00:00Z</dcterms:modified>
</cp:coreProperties>
</file>