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38" w:rsidRDefault="00516E38" w:rsidP="00516E38">
      <w:pPr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516E38" w:rsidRDefault="00883A69" w:rsidP="00516E38">
      <w:pPr>
        <w:jc w:val="center"/>
        <w:rPr>
          <w:b/>
          <w:szCs w:val="28"/>
        </w:rPr>
      </w:pPr>
      <w:r>
        <w:rPr>
          <w:b/>
          <w:szCs w:val="28"/>
        </w:rPr>
        <w:t xml:space="preserve">   </w:t>
      </w:r>
      <w:r w:rsidR="00516E38">
        <w:rPr>
          <w:b/>
          <w:szCs w:val="28"/>
        </w:rPr>
        <w:t xml:space="preserve">КАРАР                                                      </w:t>
      </w:r>
      <w:r>
        <w:rPr>
          <w:b/>
          <w:szCs w:val="28"/>
        </w:rPr>
        <w:t xml:space="preserve">          </w:t>
      </w:r>
      <w:r w:rsidR="00516E38">
        <w:rPr>
          <w:b/>
          <w:szCs w:val="28"/>
        </w:rPr>
        <w:t xml:space="preserve">                   РЕШЕНИЕ</w:t>
      </w:r>
    </w:p>
    <w:p w:rsidR="00516E38" w:rsidRDefault="00516E38" w:rsidP="00516E38">
      <w:pPr>
        <w:pStyle w:val="1"/>
        <w:rPr>
          <w:b/>
          <w:szCs w:val="28"/>
        </w:rPr>
      </w:pPr>
    </w:p>
    <w:p w:rsidR="005E238A" w:rsidRPr="0090333B" w:rsidRDefault="00545C62" w:rsidP="005E238A">
      <w:pPr>
        <w:pStyle w:val="1"/>
        <w:rPr>
          <w:b/>
          <w:szCs w:val="28"/>
        </w:rPr>
      </w:pPr>
      <w:r>
        <w:rPr>
          <w:szCs w:val="28"/>
        </w:rPr>
        <w:t xml:space="preserve">  </w:t>
      </w:r>
      <w:r w:rsidR="00883A69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="00883A69">
        <w:rPr>
          <w:szCs w:val="28"/>
        </w:rPr>
        <w:t xml:space="preserve"> «18» ноябрь 2022г.               № 362              «18» ноября</w:t>
      </w:r>
      <w:r w:rsidR="005E238A">
        <w:rPr>
          <w:szCs w:val="28"/>
        </w:rPr>
        <w:t xml:space="preserve"> 202</w:t>
      </w:r>
      <w:r w:rsidR="00B42400">
        <w:rPr>
          <w:szCs w:val="28"/>
        </w:rPr>
        <w:t>2</w:t>
      </w:r>
      <w:r w:rsidR="005E238A">
        <w:rPr>
          <w:szCs w:val="28"/>
        </w:rPr>
        <w:t xml:space="preserve">г.    </w:t>
      </w:r>
    </w:p>
    <w:p w:rsidR="00516E38" w:rsidRPr="00B42400" w:rsidRDefault="00545C62" w:rsidP="00B42400">
      <w:pPr>
        <w:pStyle w:val="1"/>
        <w:rPr>
          <w:b/>
          <w:szCs w:val="28"/>
        </w:rPr>
      </w:pPr>
      <w:r>
        <w:rPr>
          <w:szCs w:val="28"/>
        </w:rPr>
        <w:t xml:space="preserve">.    </w:t>
      </w:r>
      <w:r w:rsidR="00B42400">
        <w:rPr>
          <w:b/>
          <w:szCs w:val="28"/>
        </w:rPr>
        <w:t xml:space="preserve"> </w:t>
      </w:r>
      <w:r w:rsidR="00516E38">
        <w:rPr>
          <w:b/>
          <w:szCs w:val="28"/>
        </w:rPr>
        <w:t xml:space="preserve">     </w:t>
      </w:r>
    </w:p>
    <w:p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проекту решения  Совета 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бюджете сельского поселения Балтийский сельсовет муниципального района Иглинский район</w:t>
      </w:r>
      <w:r w:rsidR="00B42400">
        <w:rPr>
          <w:b/>
          <w:bCs/>
          <w:sz w:val="28"/>
          <w:szCs w:val="28"/>
        </w:rPr>
        <w:t xml:space="preserve"> Республики Башкортостан на 2023 и на плановый период 2024 и 2025</w:t>
      </w:r>
      <w:r>
        <w:rPr>
          <w:b/>
          <w:bCs/>
          <w:sz w:val="28"/>
          <w:szCs w:val="28"/>
        </w:rPr>
        <w:t xml:space="preserve"> годов»</w:t>
      </w:r>
    </w:p>
    <w:p w:rsidR="00516E38" w:rsidRDefault="00516E38" w:rsidP="00883A69">
      <w:pPr>
        <w:rPr>
          <w:b/>
          <w:bCs/>
          <w:sz w:val="28"/>
          <w:szCs w:val="28"/>
        </w:rPr>
      </w:pPr>
      <w:bookmarkStart w:id="0" w:name="_GoBack"/>
      <w:bookmarkEnd w:id="0"/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</w:p>
    <w:p w:rsidR="00545C62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решения Совета сельского  поселения Балтийский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</w:t>
      </w:r>
      <w:r w:rsidR="00B42400">
        <w:rPr>
          <w:bCs/>
          <w:sz w:val="28"/>
          <w:szCs w:val="28"/>
        </w:rPr>
        <w:t xml:space="preserve"> Республики Башкортостан на 2023</w:t>
      </w:r>
      <w:r w:rsidR="00545C62">
        <w:rPr>
          <w:bCs/>
          <w:sz w:val="28"/>
          <w:szCs w:val="28"/>
        </w:rPr>
        <w:t xml:space="preserve"> и на плановы</w:t>
      </w:r>
      <w:r w:rsidR="00B42400">
        <w:rPr>
          <w:bCs/>
          <w:sz w:val="28"/>
          <w:szCs w:val="28"/>
        </w:rPr>
        <w:t>й период 2024 и 2025</w:t>
      </w:r>
      <w:r>
        <w:rPr>
          <w:bCs/>
          <w:sz w:val="28"/>
          <w:szCs w:val="28"/>
        </w:rPr>
        <w:t xml:space="preserve"> годов» (далее - проект решения)</w:t>
      </w:r>
      <w:r w:rsidR="00545C62">
        <w:rPr>
          <w:sz w:val="28"/>
          <w:szCs w:val="28"/>
        </w:rPr>
        <w:t xml:space="preserve"> </w:t>
      </w:r>
    </w:p>
    <w:p w:rsidR="00516E38" w:rsidRDefault="00B42400" w:rsidP="00545C62">
      <w:pPr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545C62">
        <w:rPr>
          <w:sz w:val="28"/>
          <w:szCs w:val="28"/>
        </w:rPr>
        <w:t xml:space="preserve"> декабря в 10</w:t>
      </w:r>
      <w:r w:rsidR="00516E38">
        <w:rPr>
          <w:sz w:val="28"/>
          <w:szCs w:val="28"/>
        </w:rPr>
        <w:t>.00 часов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в следующем составе:</w:t>
      </w:r>
    </w:p>
    <w:p w:rsidR="00516E38" w:rsidRDefault="00B42400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Кот Н.Е.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>тат от избирательного округа № 7</w:t>
      </w:r>
      <w:r w:rsidR="00516E38">
        <w:rPr>
          <w:sz w:val="28"/>
          <w:szCs w:val="28"/>
        </w:rPr>
        <w:t>, председатель Комиссии;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Иванцова О.А..– депутат от избирательного округа № 1, </w:t>
      </w:r>
    </w:p>
    <w:p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Фрик</w:t>
      </w:r>
      <w:proofErr w:type="spellEnd"/>
      <w:r>
        <w:rPr>
          <w:sz w:val="28"/>
          <w:szCs w:val="28"/>
        </w:rPr>
        <w:t xml:space="preserve"> С.А.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8</w:t>
      </w:r>
      <w:r w:rsidR="00516E38">
        <w:rPr>
          <w:sz w:val="28"/>
          <w:szCs w:val="28"/>
        </w:rPr>
        <w:t>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Письменные обращения жителей сельского поселения Балтийский сельсовет муниципального района Иглинский район по проекту решения направлять в Совет сельского поселения Балтийский сельсовет муниципального </w:t>
      </w:r>
      <w:r>
        <w:rPr>
          <w:sz w:val="28"/>
          <w:szCs w:val="28"/>
        </w:rPr>
        <w:lastRenderedPageBreak/>
        <w:t>района Иглинский район Республики Башкортостан в семидневный срок со дня обнародования настоящего Решения по адресу: 452415, ул. Центральная 43, с. 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:rsidR="00516E38" w:rsidRDefault="00516E38" w:rsidP="00516E38">
      <w:pPr>
        <w:pStyle w:val="11"/>
        <w:jc w:val="both"/>
      </w:pPr>
      <w:r>
        <w:tab/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  <w:r>
        <w:rPr>
          <w:sz w:val="28"/>
          <w:szCs w:val="28"/>
        </w:rPr>
        <w:t xml:space="preserve">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C21E5" w:rsidRDefault="00883A69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41"/>
    <w:rsid w:val="00345338"/>
    <w:rsid w:val="00516E38"/>
    <w:rsid w:val="00545C62"/>
    <w:rsid w:val="005E238A"/>
    <w:rsid w:val="006D6303"/>
    <w:rsid w:val="00882D3B"/>
    <w:rsid w:val="00883A69"/>
    <w:rsid w:val="00937442"/>
    <w:rsid w:val="00B42400"/>
    <w:rsid w:val="00B86DD5"/>
    <w:rsid w:val="00BE0485"/>
    <w:rsid w:val="00E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7</cp:revision>
  <cp:lastPrinted>2022-11-22T04:21:00Z</cp:lastPrinted>
  <dcterms:created xsi:type="dcterms:W3CDTF">2021-11-26T04:24:00Z</dcterms:created>
  <dcterms:modified xsi:type="dcterms:W3CDTF">2022-11-22T04:41:00Z</dcterms:modified>
</cp:coreProperties>
</file>