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BD" w:rsidRPr="00C44A51" w:rsidRDefault="00F849BF" w:rsidP="00296CBD">
      <w:pPr>
        <w:tabs>
          <w:tab w:val="left" w:pos="5480"/>
        </w:tabs>
        <w:rPr>
          <w:sz w:val="20"/>
          <w:szCs w:val="20"/>
          <w:lang w:val="be-BY"/>
        </w:rPr>
      </w:pPr>
      <w:bookmarkStart w:id="0" w:name="_GoBack"/>
      <w:bookmarkEnd w:id="0"/>
      <w:r w:rsidRPr="0093479E">
        <w:rPr>
          <w:noProof/>
          <w:szCs w:val="28"/>
        </w:rPr>
        <w:drawing>
          <wp:inline distT="0" distB="0" distL="0" distR="0">
            <wp:extent cx="6448425"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1847850"/>
                    </a:xfrm>
                    <a:prstGeom prst="rect">
                      <a:avLst/>
                    </a:prstGeom>
                    <a:noFill/>
                    <a:ln>
                      <a:noFill/>
                    </a:ln>
                  </pic:spPr>
                </pic:pic>
              </a:graphicData>
            </a:graphic>
          </wp:inline>
        </w:drawing>
      </w:r>
    </w:p>
    <w:p w:rsidR="00296CBD" w:rsidRPr="00296CBD" w:rsidRDefault="00296CBD" w:rsidP="00296CBD">
      <w:pPr>
        <w:spacing w:line="360" w:lineRule="auto"/>
        <w:jc w:val="both"/>
        <w:rPr>
          <w:rFonts w:ascii="Times New Roman" w:hAnsi="Times New Roman"/>
          <w:b/>
          <w:sz w:val="28"/>
          <w:szCs w:val="28"/>
        </w:rPr>
      </w:pPr>
      <w:r w:rsidRPr="00193F58">
        <w:rPr>
          <w:sz w:val="28"/>
          <w:szCs w:val="28"/>
        </w:rPr>
        <w:t xml:space="preserve">   </w:t>
      </w:r>
      <w:r>
        <w:rPr>
          <w:sz w:val="28"/>
          <w:szCs w:val="28"/>
        </w:rPr>
        <w:t xml:space="preserve">       </w:t>
      </w:r>
      <w:r w:rsidRPr="00296CBD">
        <w:rPr>
          <w:rFonts w:ascii="Times New Roman" w:hAnsi="Times New Roman"/>
          <w:b/>
          <w:sz w:val="28"/>
          <w:szCs w:val="28"/>
        </w:rPr>
        <w:t>КАРАР                                   РЕШЕНИЕ</w:t>
      </w:r>
      <w:r w:rsidRPr="00296CBD">
        <w:rPr>
          <w:rFonts w:ascii="Times New Roman" w:hAnsi="Times New Roman"/>
          <w:sz w:val="28"/>
          <w:szCs w:val="28"/>
        </w:rPr>
        <w:t xml:space="preserve">       </w:t>
      </w:r>
    </w:p>
    <w:p w:rsidR="00296CBD" w:rsidRPr="00193F58" w:rsidRDefault="00296CBD" w:rsidP="00296CBD">
      <w:pPr>
        <w:pStyle w:val="1"/>
        <w:jc w:val="both"/>
        <w:rPr>
          <w:rFonts w:ascii="Times New Roman" w:hAnsi="Times New Roman" w:cs="Times New Roman"/>
          <w:sz w:val="28"/>
          <w:szCs w:val="28"/>
        </w:rPr>
      </w:pPr>
      <w:r w:rsidRPr="00193F58">
        <w:rPr>
          <w:rFonts w:ascii="Times New Roman" w:hAnsi="Times New Roman" w:cs="Times New Roman"/>
          <w:sz w:val="28"/>
          <w:szCs w:val="28"/>
        </w:rPr>
        <w:t xml:space="preserve">  </w:t>
      </w:r>
      <w:r w:rsidR="00BD2938">
        <w:rPr>
          <w:rFonts w:ascii="Times New Roman" w:hAnsi="Times New Roman" w:cs="Times New Roman"/>
          <w:sz w:val="28"/>
          <w:szCs w:val="28"/>
        </w:rPr>
        <w:t>«08» сентябрь</w:t>
      </w:r>
      <w:r w:rsidRPr="00193F58">
        <w:rPr>
          <w:rFonts w:ascii="Times New Roman" w:hAnsi="Times New Roman" w:cs="Times New Roman"/>
          <w:sz w:val="28"/>
          <w:szCs w:val="28"/>
        </w:rPr>
        <w:t xml:space="preserve">  2022й.           </w:t>
      </w:r>
      <w:r w:rsidR="00BD2938">
        <w:rPr>
          <w:rFonts w:ascii="Times New Roman" w:hAnsi="Times New Roman" w:cs="Times New Roman"/>
          <w:sz w:val="28"/>
          <w:szCs w:val="28"/>
        </w:rPr>
        <w:t xml:space="preserve">    №316</w:t>
      </w:r>
      <w:r w:rsidRPr="00193F58">
        <w:rPr>
          <w:rFonts w:ascii="Times New Roman" w:hAnsi="Times New Roman" w:cs="Times New Roman"/>
          <w:sz w:val="28"/>
          <w:szCs w:val="28"/>
        </w:rPr>
        <w:t xml:space="preserve">        </w:t>
      </w:r>
      <w:r w:rsidR="00BD2938">
        <w:rPr>
          <w:rFonts w:ascii="Times New Roman" w:hAnsi="Times New Roman" w:cs="Times New Roman"/>
          <w:sz w:val="28"/>
          <w:szCs w:val="28"/>
        </w:rPr>
        <w:t xml:space="preserve">   «08» сентября</w:t>
      </w:r>
      <w:r w:rsidRPr="00193F58">
        <w:rPr>
          <w:rFonts w:ascii="Times New Roman" w:hAnsi="Times New Roman" w:cs="Times New Roman"/>
          <w:sz w:val="28"/>
          <w:szCs w:val="28"/>
        </w:rPr>
        <w:t xml:space="preserve">  2022г.    </w:t>
      </w:r>
    </w:p>
    <w:p w:rsidR="00A80024" w:rsidRPr="00210AA7" w:rsidRDefault="00A80024">
      <w:pPr>
        <w:pStyle w:val="ConsPlusTitle"/>
        <w:jc w:val="center"/>
        <w:rPr>
          <w:sz w:val="28"/>
          <w:szCs w:val="28"/>
        </w:rPr>
      </w:pPr>
    </w:p>
    <w:p w:rsidR="00C35607" w:rsidRPr="00210AA7" w:rsidRDefault="00C3560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 xml:space="preserve">Об утверждении положения о порядке списания муниципального имущества сельского поселения </w:t>
      </w:r>
      <w:r w:rsidR="00296CBD">
        <w:rPr>
          <w:rFonts w:ascii="Times New Roman" w:hAnsi="Times New Roman" w:cs="Times New Roman"/>
          <w:sz w:val="28"/>
          <w:szCs w:val="28"/>
        </w:rPr>
        <w:t>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pPr>
        <w:pStyle w:val="ConsPlusNormal"/>
        <w:jc w:val="center"/>
        <w:rPr>
          <w:sz w:val="28"/>
          <w:szCs w:val="28"/>
        </w:rPr>
      </w:pPr>
    </w:p>
    <w:p w:rsidR="00A80024" w:rsidRPr="00210AA7" w:rsidRDefault="00A80024">
      <w:pPr>
        <w:pStyle w:val="ConsPlusNormal"/>
        <w:ind w:firstLine="540"/>
        <w:jc w:val="both"/>
        <w:rPr>
          <w:sz w:val="28"/>
          <w:szCs w:val="28"/>
        </w:rPr>
      </w:pPr>
      <w:r w:rsidRPr="00210AA7">
        <w:rPr>
          <w:sz w:val="28"/>
          <w:szCs w:val="28"/>
        </w:rPr>
        <w:t>В соответствии с</w:t>
      </w:r>
      <w:r w:rsidR="001A32EC" w:rsidRPr="00210AA7">
        <w:rPr>
          <w:sz w:val="28"/>
          <w:szCs w:val="28"/>
        </w:rPr>
        <w:t xml:space="preserve"> Федеральным законом от 06.10.2003 № 131-ФЗ «Об общих принципах организации местного самоуп</w:t>
      </w:r>
      <w:r w:rsidR="00FD35C9" w:rsidRPr="00210AA7">
        <w:rPr>
          <w:sz w:val="28"/>
          <w:szCs w:val="28"/>
        </w:rPr>
        <w:t xml:space="preserve">равления в Российской Федерации», </w:t>
      </w:r>
      <w:r w:rsidR="001B0CEC" w:rsidRPr="00210AA7">
        <w:rPr>
          <w:sz w:val="28"/>
          <w:szCs w:val="28"/>
        </w:rPr>
        <w:t xml:space="preserve">в целях эффективного управления и распоряжения </w:t>
      </w:r>
      <w:r w:rsidR="00DF05E4" w:rsidRPr="00210AA7">
        <w:rPr>
          <w:sz w:val="28"/>
          <w:szCs w:val="28"/>
        </w:rPr>
        <w:t xml:space="preserve">муниципальным </w:t>
      </w:r>
      <w:r w:rsidR="001B0CEC" w:rsidRPr="00210AA7">
        <w:rPr>
          <w:sz w:val="28"/>
          <w:szCs w:val="28"/>
        </w:rPr>
        <w:t xml:space="preserve">имуществом сельского поселения </w:t>
      </w:r>
      <w:r w:rsidR="00296CBD">
        <w:rPr>
          <w:sz w:val="28"/>
          <w:szCs w:val="28"/>
        </w:rPr>
        <w:t>Балтийский</w:t>
      </w:r>
      <w:r w:rsidR="001B0CEC" w:rsidRPr="00210AA7">
        <w:rPr>
          <w:sz w:val="28"/>
          <w:szCs w:val="28"/>
        </w:rPr>
        <w:t xml:space="preserve"> </w:t>
      </w:r>
      <w:r w:rsidR="00DF05E4" w:rsidRPr="00210AA7">
        <w:rPr>
          <w:sz w:val="28"/>
          <w:szCs w:val="28"/>
        </w:rPr>
        <w:t>сельсовет муниципального района Иглинский район Республики Башкортостан,</w:t>
      </w:r>
      <w:r w:rsidR="001B0CEC" w:rsidRPr="00210AA7">
        <w:rPr>
          <w:sz w:val="28"/>
          <w:szCs w:val="28"/>
        </w:rPr>
        <w:t xml:space="preserve"> </w:t>
      </w:r>
      <w:r w:rsidR="00FD35C9" w:rsidRPr="00210AA7">
        <w:rPr>
          <w:sz w:val="28"/>
          <w:szCs w:val="28"/>
        </w:rPr>
        <w:t xml:space="preserve">Совет сельского поселения </w:t>
      </w:r>
      <w:r w:rsidR="00296CBD">
        <w:rPr>
          <w:sz w:val="28"/>
          <w:szCs w:val="28"/>
        </w:rPr>
        <w:t>Балтийский</w:t>
      </w:r>
      <w:r w:rsidR="00FD35C9" w:rsidRPr="00210AA7">
        <w:rPr>
          <w:sz w:val="28"/>
          <w:szCs w:val="28"/>
        </w:rPr>
        <w:t xml:space="preserve"> сельсовет муниципального района Иглинский район Республики Башкортостан, </w:t>
      </w:r>
      <w:r w:rsidR="00BB5E22" w:rsidRPr="00210AA7">
        <w:rPr>
          <w:sz w:val="28"/>
          <w:szCs w:val="28"/>
        </w:rPr>
        <w:t>р е ш и л</w:t>
      </w:r>
      <w:r w:rsidRPr="00210AA7">
        <w:rPr>
          <w:sz w:val="28"/>
          <w:szCs w:val="28"/>
        </w:rPr>
        <w:t>:</w:t>
      </w:r>
    </w:p>
    <w:p w:rsidR="00FD35C9" w:rsidRPr="00210AA7" w:rsidRDefault="00A80024" w:rsidP="00515905">
      <w:pPr>
        <w:pStyle w:val="ConsPlusNormal"/>
        <w:numPr>
          <w:ilvl w:val="0"/>
          <w:numId w:val="1"/>
        </w:numPr>
        <w:spacing w:before="240"/>
        <w:jc w:val="both"/>
        <w:rPr>
          <w:sz w:val="28"/>
          <w:szCs w:val="28"/>
        </w:rPr>
      </w:pPr>
      <w:r w:rsidRPr="00210AA7">
        <w:rPr>
          <w:sz w:val="28"/>
          <w:szCs w:val="28"/>
        </w:rPr>
        <w:t xml:space="preserve">Утвердить прилагаемое </w:t>
      </w:r>
      <w:hyperlink w:anchor="Par31" w:tooltip="ПОЛОЖЕНИЕ" w:history="1">
        <w:r w:rsidRPr="00210AA7">
          <w:rPr>
            <w:color w:val="0000FF"/>
            <w:sz w:val="28"/>
            <w:szCs w:val="28"/>
          </w:rPr>
          <w:t>Положение</w:t>
        </w:r>
      </w:hyperlink>
      <w:r w:rsidRPr="00210AA7">
        <w:rPr>
          <w:sz w:val="28"/>
          <w:szCs w:val="28"/>
        </w:rPr>
        <w:t xml:space="preserve"> о порядке списания </w:t>
      </w:r>
      <w:r w:rsidR="00FD35C9" w:rsidRPr="00210AA7">
        <w:rPr>
          <w:sz w:val="28"/>
          <w:szCs w:val="28"/>
        </w:rPr>
        <w:t>муниципального имущест</w:t>
      </w:r>
      <w:r w:rsidR="00296CBD">
        <w:rPr>
          <w:sz w:val="28"/>
          <w:szCs w:val="28"/>
        </w:rPr>
        <w:t>ва сельского поселения Балтийский</w:t>
      </w:r>
      <w:r w:rsidR="00FD35C9" w:rsidRPr="00210AA7">
        <w:rPr>
          <w:sz w:val="28"/>
          <w:szCs w:val="28"/>
        </w:rPr>
        <w:t xml:space="preserve"> сельсовет муниципального района Иглинский район Республики Башкортостан</w:t>
      </w:r>
      <w:r w:rsidR="001B0CEC" w:rsidRPr="00210AA7">
        <w:rPr>
          <w:sz w:val="28"/>
          <w:szCs w:val="28"/>
        </w:rPr>
        <w:t>.</w:t>
      </w:r>
      <w:r w:rsidR="00FD35C9" w:rsidRPr="00210AA7">
        <w:rPr>
          <w:sz w:val="28"/>
          <w:szCs w:val="28"/>
        </w:rPr>
        <w:t xml:space="preserve"> </w:t>
      </w:r>
    </w:p>
    <w:p w:rsidR="00515905" w:rsidRDefault="008F2000" w:rsidP="008F2000">
      <w:pPr>
        <w:pStyle w:val="ConsPlusNormal"/>
        <w:numPr>
          <w:ilvl w:val="0"/>
          <w:numId w:val="1"/>
        </w:numPr>
        <w:spacing w:before="240"/>
        <w:jc w:val="both"/>
        <w:rPr>
          <w:sz w:val="28"/>
          <w:szCs w:val="28"/>
        </w:rPr>
      </w:pPr>
      <w:r w:rsidRPr="008F2000">
        <w:rPr>
          <w:sz w:val="28"/>
          <w:szCs w:val="28"/>
        </w:rPr>
        <w:t>Признать утратившим силу решение Совета сельского поселения Балтийский сельсовет муниципального района Иглинский район Республики Башкортостан от 20 октября 2021 года №244 «Об утверждении положения о порядке списания муниципального имущества сельского поселения Балтийский сельсовет муниципального района Иглинский район Республики Башкортостан»;</w:t>
      </w:r>
    </w:p>
    <w:p w:rsidR="008F2000" w:rsidRPr="008F2000" w:rsidRDefault="008F2000" w:rsidP="008F2000">
      <w:pPr>
        <w:pStyle w:val="ConsPlusNormal"/>
        <w:numPr>
          <w:ilvl w:val="0"/>
          <w:numId w:val="1"/>
        </w:numPr>
        <w:spacing w:before="240"/>
        <w:jc w:val="both"/>
        <w:rPr>
          <w:sz w:val="28"/>
          <w:szCs w:val="28"/>
        </w:rPr>
      </w:pPr>
      <w:r w:rsidRPr="008F2000">
        <w:rPr>
          <w:sz w:val="28"/>
          <w:szCs w:val="28"/>
        </w:rPr>
        <w:t>Контроль    за    исполнением      настоящего    решения возложить на постоянную комиссию по бюджету, налогами, вопрос муниципальной собственности (председатель комиссии Кот Н.Е.).</w:t>
      </w:r>
    </w:p>
    <w:p w:rsidR="00A80024" w:rsidRPr="00210AA7" w:rsidRDefault="00A80024" w:rsidP="008F2000">
      <w:pPr>
        <w:pStyle w:val="ConsPlusNormal"/>
        <w:jc w:val="both"/>
        <w:rPr>
          <w:sz w:val="28"/>
          <w:szCs w:val="28"/>
        </w:rPr>
      </w:pPr>
    </w:p>
    <w:p w:rsidR="00A80024" w:rsidRPr="00210AA7" w:rsidRDefault="00A80024">
      <w:pPr>
        <w:pStyle w:val="ConsPlusNormal"/>
        <w:ind w:firstLine="540"/>
        <w:jc w:val="both"/>
        <w:rPr>
          <w:sz w:val="28"/>
          <w:szCs w:val="28"/>
        </w:rPr>
      </w:pPr>
    </w:p>
    <w:p w:rsidR="00A80024" w:rsidRPr="00210AA7" w:rsidRDefault="00A80024">
      <w:pPr>
        <w:pStyle w:val="ConsPlusNormal"/>
        <w:ind w:firstLine="540"/>
        <w:jc w:val="both"/>
        <w:rPr>
          <w:sz w:val="28"/>
          <w:szCs w:val="28"/>
        </w:rPr>
      </w:pPr>
    </w:p>
    <w:p w:rsidR="008F2000" w:rsidRPr="00255F5B" w:rsidRDefault="008F2000" w:rsidP="008F2000">
      <w:pPr>
        <w:pStyle w:val="11"/>
        <w:shd w:val="clear" w:color="auto" w:fill="auto"/>
        <w:spacing w:after="0" w:line="322" w:lineRule="exact"/>
        <w:ind w:firstLine="0"/>
        <w:jc w:val="both"/>
        <w:rPr>
          <w:rFonts w:ascii="Times New Roman" w:hAnsi="Times New Roman"/>
          <w:sz w:val="28"/>
          <w:szCs w:val="28"/>
        </w:rPr>
      </w:pPr>
      <w:r w:rsidRPr="00255F5B">
        <w:rPr>
          <w:rFonts w:ascii="Times New Roman" w:hAnsi="Times New Roman"/>
          <w:sz w:val="28"/>
          <w:szCs w:val="28"/>
        </w:rPr>
        <w:t xml:space="preserve">Глава сельского поселения                                          </w:t>
      </w:r>
      <w:r>
        <w:rPr>
          <w:rFonts w:ascii="Times New Roman" w:hAnsi="Times New Roman"/>
          <w:sz w:val="28"/>
          <w:szCs w:val="28"/>
        </w:rPr>
        <w:t xml:space="preserve"> </w:t>
      </w:r>
      <w:r w:rsidRPr="00255F5B">
        <w:rPr>
          <w:rFonts w:ascii="Times New Roman" w:hAnsi="Times New Roman"/>
          <w:sz w:val="28"/>
          <w:szCs w:val="28"/>
        </w:rPr>
        <w:t>И.М.Бугвин</w:t>
      </w:r>
    </w:p>
    <w:p w:rsidR="00A80024" w:rsidRPr="00210AA7" w:rsidRDefault="00A80024">
      <w:pPr>
        <w:pStyle w:val="ConsPlusNormal"/>
        <w:ind w:firstLine="540"/>
        <w:jc w:val="both"/>
        <w:rPr>
          <w:sz w:val="28"/>
          <w:szCs w:val="28"/>
        </w:rPr>
      </w:pPr>
    </w:p>
    <w:p w:rsidR="00FD35C9" w:rsidRPr="00210AA7" w:rsidRDefault="00FD35C9">
      <w:pPr>
        <w:pStyle w:val="ConsPlusNormal"/>
        <w:ind w:firstLine="540"/>
        <w:jc w:val="both"/>
        <w:rPr>
          <w:sz w:val="28"/>
          <w:szCs w:val="28"/>
        </w:rPr>
      </w:pPr>
    </w:p>
    <w:p w:rsidR="00FD35C9" w:rsidRDefault="00FD35C9" w:rsidP="008F2000">
      <w:pPr>
        <w:pStyle w:val="ConsPlusNormal"/>
        <w:jc w:val="both"/>
        <w:rPr>
          <w:sz w:val="28"/>
          <w:szCs w:val="28"/>
        </w:rPr>
      </w:pPr>
    </w:p>
    <w:p w:rsidR="008F2000" w:rsidRPr="00210AA7" w:rsidRDefault="008F2000" w:rsidP="008F2000">
      <w:pPr>
        <w:pStyle w:val="ConsPlusNormal"/>
        <w:jc w:val="both"/>
        <w:rPr>
          <w:sz w:val="28"/>
          <w:szCs w:val="28"/>
        </w:rPr>
      </w:pPr>
    </w:p>
    <w:p w:rsidR="00A80024" w:rsidRPr="00210AA7" w:rsidRDefault="00BB5E22" w:rsidP="00210AA7">
      <w:pPr>
        <w:pStyle w:val="ConsPlusNormal"/>
        <w:ind w:left="5812" w:hanging="992"/>
        <w:outlineLvl w:val="0"/>
        <w:rPr>
          <w:sz w:val="28"/>
          <w:szCs w:val="28"/>
        </w:rPr>
      </w:pPr>
      <w:r w:rsidRPr="00210AA7">
        <w:rPr>
          <w:sz w:val="28"/>
          <w:szCs w:val="28"/>
        </w:rPr>
        <w:t xml:space="preserve">        </w:t>
      </w:r>
      <w:r w:rsidR="00210AA7">
        <w:rPr>
          <w:sz w:val="28"/>
          <w:szCs w:val="28"/>
        </w:rPr>
        <w:t xml:space="preserve"> </w:t>
      </w:r>
      <w:r w:rsidR="00A80024" w:rsidRPr="00210AA7">
        <w:rPr>
          <w:sz w:val="28"/>
          <w:szCs w:val="28"/>
        </w:rPr>
        <w:t>Утверждено</w:t>
      </w:r>
    </w:p>
    <w:p w:rsidR="00FD35C9" w:rsidRPr="00210AA7" w:rsidRDefault="00BB5E22" w:rsidP="00210AA7">
      <w:pPr>
        <w:pStyle w:val="ConsPlusNormal"/>
        <w:ind w:left="5812"/>
        <w:rPr>
          <w:sz w:val="28"/>
          <w:szCs w:val="28"/>
        </w:rPr>
      </w:pPr>
      <w:r w:rsidRPr="00210AA7">
        <w:rPr>
          <w:sz w:val="28"/>
          <w:szCs w:val="28"/>
        </w:rPr>
        <w:t>р</w:t>
      </w:r>
      <w:r w:rsidR="00FD35C9" w:rsidRPr="00210AA7">
        <w:rPr>
          <w:sz w:val="28"/>
          <w:szCs w:val="28"/>
        </w:rPr>
        <w:t>ешением</w:t>
      </w:r>
      <w:r w:rsidR="00A80024" w:rsidRPr="00210AA7">
        <w:rPr>
          <w:sz w:val="28"/>
          <w:szCs w:val="28"/>
        </w:rPr>
        <w:t xml:space="preserve"> </w:t>
      </w:r>
      <w:r w:rsidR="00FD35C9" w:rsidRPr="00210AA7">
        <w:rPr>
          <w:sz w:val="28"/>
          <w:szCs w:val="28"/>
        </w:rPr>
        <w:t>Совета</w:t>
      </w:r>
      <w:r w:rsidRPr="00210AA7">
        <w:rPr>
          <w:sz w:val="28"/>
          <w:szCs w:val="28"/>
        </w:rPr>
        <w:t xml:space="preserve"> </w:t>
      </w:r>
      <w:r w:rsidR="00FD35C9" w:rsidRPr="00210AA7">
        <w:rPr>
          <w:sz w:val="28"/>
          <w:szCs w:val="28"/>
        </w:rPr>
        <w:t>сел</w:t>
      </w:r>
      <w:r w:rsidR="008F2000">
        <w:rPr>
          <w:sz w:val="28"/>
          <w:szCs w:val="28"/>
        </w:rPr>
        <w:t>ьского поселения Балтийский</w:t>
      </w:r>
      <w:r w:rsidR="00FD35C9" w:rsidRPr="00210AA7">
        <w:rPr>
          <w:sz w:val="28"/>
          <w:szCs w:val="28"/>
        </w:rPr>
        <w:t xml:space="preserve"> сельсовет</w:t>
      </w:r>
      <w:r w:rsidRPr="00210AA7">
        <w:rPr>
          <w:sz w:val="28"/>
          <w:szCs w:val="28"/>
        </w:rPr>
        <w:t xml:space="preserve"> </w:t>
      </w:r>
      <w:r w:rsidR="00FD35C9" w:rsidRPr="00210AA7">
        <w:rPr>
          <w:sz w:val="28"/>
          <w:szCs w:val="28"/>
        </w:rPr>
        <w:t>муниципального района Иглинский район РБ</w:t>
      </w:r>
    </w:p>
    <w:p w:rsidR="00A80024" w:rsidRPr="00210AA7" w:rsidRDefault="008F2000" w:rsidP="00210AA7">
      <w:pPr>
        <w:pStyle w:val="ConsPlusNormal"/>
        <w:ind w:left="5812" w:hanging="992"/>
        <w:rPr>
          <w:sz w:val="28"/>
          <w:szCs w:val="28"/>
        </w:rPr>
      </w:pPr>
      <w:r>
        <w:rPr>
          <w:sz w:val="28"/>
          <w:szCs w:val="28"/>
        </w:rPr>
        <w:t xml:space="preserve">         </w:t>
      </w:r>
      <w:r w:rsidR="00BD2938">
        <w:rPr>
          <w:sz w:val="28"/>
          <w:szCs w:val="28"/>
        </w:rPr>
        <w:t>от «08</w:t>
      </w:r>
      <w:r w:rsidR="00FD35C9" w:rsidRPr="00210AA7">
        <w:rPr>
          <w:sz w:val="28"/>
          <w:szCs w:val="28"/>
        </w:rPr>
        <w:t>»</w:t>
      </w:r>
      <w:r w:rsidR="00A80024" w:rsidRPr="00210AA7">
        <w:rPr>
          <w:sz w:val="28"/>
          <w:szCs w:val="28"/>
        </w:rPr>
        <w:t xml:space="preserve"> </w:t>
      </w:r>
      <w:r w:rsidR="00BD2938">
        <w:rPr>
          <w:sz w:val="28"/>
          <w:szCs w:val="28"/>
        </w:rPr>
        <w:t>сентября 2022</w:t>
      </w:r>
      <w:r w:rsidR="00A80024" w:rsidRPr="00210AA7">
        <w:rPr>
          <w:sz w:val="28"/>
          <w:szCs w:val="28"/>
        </w:rPr>
        <w:t xml:space="preserve"> г. N </w:t>
      </w:r>
      <w:r w:rsidR="00BD2938">
        <w:rPr>
          <w:sz w:val="28"/>
          <w:szCs w:val="28"/>
        </w:rPr>
        <w:t>316</w:t>
      </w:r>
    </w:p>
    <w:p w:rsidR="00A80024" w:rsidRPr="00210AA7" w:rsidRDefault="00A80024" w:rsidP="00210AA7">
      <w:pPr>
        <w:pStyle w:val="ConsPlusNormal"/>
        <w:ind w:left="5812" w:hanging="992"/>
        <w:rPr>
          <w:sz w:val="28"/>
          <w:szCs w:val="28"/>
        </w:rPr>
      </w:pPr>
    </w:p>
    <w:p w:rsidR="00A80024" w:rsidRPr="00210AA7" w:rsidRDefault="00FD35C9" w:rsidP="00210AA7">
      <w:pPr>
        <w:pStyle w:val="ConsPlusTitle"/>
        <w:jc w:val="center"/>
        <w:rPr>
          <w:rFonts w:ascii="Times New Roman" w:hAnsi="Times New Roman" w:cs="Times New Roman"/>
          <w:sz w:val="28"/>
          <w:szCs w:val="28"/>
        </w:rPr>
      </w:pPr>
      <w:bookmarkStart w:id="1" w:name="Par31"/>
      <w:bookmarkEnd w:id="1"/>
      <w:r w:rsidRPr="00210AA7">
        <w:rPr>
          <w:rFonts w:ascii="Times New Roman" w:hAnsi="Times New Roman" w:cs="Times New Roman"/>
          <w:sz w:val="28"/>
          <w:szCs w:val="28"/>
        </w:rPr>
        <w:t>Положение</w:t>
      </w:r>
    </w:p>
    <w:p w:rsidR="00A80024" w:rsidRPr="00210AA7" w:rsidRDefault="00FD35C9" w:rsidP="00210AA7">
      <w:pPr>
        <w:pStyle w:val="ConsPlusTitle"/>
        <w:jc w:val="center"/>
        <w:rPr>
          <w:rFonts w:ascii="Times New Roman" w:hAnsi="Times New Roman" w:cs="Times New Roman"/>
          <w:sz w:val="28"/>
          <w:szCs w:val="28"/>
        </w:rPr>
      </w:pPr>
      <w:r w:rsidRPr="00210AA7">
        <w:rPr>
          <w:rFonts w:ascii="Times New Roman" w:hAnsi="Times New Roman" w:cs="Times New Roman"/>
          <w:sz w:val="28"/>
          <w:szCs w:val="28"/>
        </w:rPr>
        <w:t>о порядке списания муниципального имущест</w:t>
      </w:r>
      <w:r w:rsidR="008F2000">
        <w:rPr>
          <w:rFonts w:ascii="Times New Roman" w:hAnsi="Times New Roman" w:cs="Times New Roman"/>
          <w:sz w:val="28"/>
          <w:szCs w:val="28"/>
        </w:rPr>
        <w:t>ва сельского поселения Балтийский</w:t>
      </w:r>
      <w:r w:rsidRPr="00210AA7">
        <w:rPr>
          <w:rFonts w:ascii="Times New Roman" w:hAnsi="Times New Roman" w:cs="Times New Roman"/>
          <w:sz w:val="28"/>
          <w:szCs w:val="28"/>
        </w:rPr>
        <w:t xml:space="preserve"> сельсовет муниципального района Иглинский район Республики Башкортостан</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1. О</w:t>
      </w:r>
      <w:r w:rsidR="00210AA7">
        <w:rPr>
          <w:rFonts w:ascii="Times New Roman" w:hAnsi="Times New Roman" w:cs="Times New Roman"/>
          <w:sz w:val="28"/>
          <w:szCs w:val="28"/>
        </w:rPr>
        <w:t>бщие положения</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1.1. Настоящее Положение определяет порядок списания движимого и недвижимого имущества, находящегося в собственности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имущество) и закрепленного на праве хозяйственного ведения за </w:t>
      </w:r>
      <w:r w:rsidR="00123670" w:rsidRPr="00210AA7">
        <w:rPr>
          <w:sz w:val="28"/>
          <w:szCs w:val="28"/>
        </w:rPr>
        <w:t>муниципальными</w:t>
      </w:r>
      <w:r w:rsidRPr="00210AA7">
        <w:rPr>
          <w:sz w:val="28"/>
          <w:szCs w:val="28"/>
        </w:rPr>
        <w:t xml:space="preserve"> унитарными предприятиями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предприятия) или на праве оперативного управления за </w:t>
      </w:r>
      <w:r w:rsidR="00FD35C9" w:rsidRPr="00210AA7">
        <w:rPr>
          <w:sz w:val="28"/>
          <w:szCs w:val="28"/>
        </w:rPr>
        <w:t>муниципальными</w:t>
      </w:r>
      <w:r w:rsidRPr="00210AA7">
        <w:rPr>
          <w:sz w:val="28"/>
          <w:szCs w:val="28"/>
        </w:rPr>
        <w:t xml:space="preserve"> учреждениями </w:t>
      </w:r>
      <w:r w:rsidR="008F2000">
        <w:rPr>
          <w:sz w:val="28"/>
          <w:szCs w:val="28"/>
        </w:rPr>
        <w:t>сельского поселения Балтийский</w:t>
      </w:r>
      <w:r w:rsidR="00FD35C9" w:rsidRPr="00210AA7">
        <w:rPr>
          <w:sz w:val="28"/>
          <w:szCs w:val="28"/>
        </w:rPr>
        <w:t xml:space="preserve"> </w:t>
      </w:r>
      <w:r w:rsidR="00E46F8E" w:rsidRPr="00210AA7">
        <w:rPr>
          <w:sz w:val="28"/>
          <w:szCs w:val="28"/>
        </w:rPr>
        <w:t xml:space="preserve">сельсовет </w:t>
      </w:r>
      <w:r w:rsidR="00FD35C9" w:rsidRPr="00210AA7">
        <w:rPr>
          <w:sz w:val="28"/>
          <w:szCs w:val="28"/>
        </w:rPr>
        <w:t xml:space="preserve">муниципального района Иглинский район </w:t>
      </w:r>
      <w:r w:rsidRPr="00210AA7">
        <w:rPr>
          <w:sz w:val="28"/>
          <w:szCs w:val="28"/>
        </w:rPr>
        <w:t xml:space="preserve">Республики Башкортостан (далее - </w:t>
      </w:r>
      <w:r w:rsidR="00FD35C9" w:rsidRPr="00210AA7">
        <w:rPr>
          <w:sz w:val="28"/>
          <w:szCs w:val="28"/>
        </w:rPr>
        <w:t>муниципальные</w:t>
      </w:r>
      <w:r w:rsidRPr="00210AA7">
        <w:rPr>
          <w:sz w:val="28"/>
          <w:szCs w:val="28"/>
        </w:rPr>
        <w:t xml:space="preserve"> учреждения</w:t>
      </w:r>
      <w:r w:rsidR="00BB5E22" w:rsidRPr="00210AA7">
        <w:rPr>
          <w:sz w:val="28"/>
          <w:szCs w:val="28"/>
        </w:rPr>
        <w:t>)</w:t>
      </w:r>
      <w:r w:rsidRPr="00210AA7">
        <w:rPr>
          <w:sz w:val="28"/>
          <w:szCs w:val="28"/>
        </w:rPr>
        <w:t xml:space="preserve">,  а также имущества, составляющего казну </w:t>
      </w:r>
      <w:r w:rsidR="008F2000">
        <w:rPr>
          <w:sz w:val="28"/>
          <w:szCs w:val="28"/>
        </w:rPr>
        <w:t>сельского поселения Балтийский</w:t>
      </w:r>
      <w:r w:rsidR="00FD35C9" w:rsidRPr="00210AA7">
        <w:rPr>
          <w:sz w:val="28"/>
          <w:szCs w:val="28"/>
        </w:rPr>
        <w:t xml:space="preserve"> сельсовет муниципального района Иглинский район </w:t>
      </w:r>
      <w:r w:rsidRPr="00210AA7">
        <w:rPr>
          <w:sz w:val="28"/>
          <w:szCs w:val="28"/>
        </w:rPr>
        <w:t>Республики Башкортостан, переданного в аренду, безвозмездное пользование, доверительное управление иным организациям либо свободного от прав третьих лиц, за исключением:</w:t>
      </w:r>
    </w:p>
    <w:p w:rsidR="00A80024" w:rsidRPr="00210AA7" w:rsidRDefault="00A80024" w:rsidP="00210AA7">
      <w:pPr>
        <w:pStyle w:val="ConsPlusNormal"/>
        <w:ind w:firstLine="540"/>
        <w:jc w:val="both"/>
        <w:rPr>
          <w:sz w:val="28"/>
          <w:szCs w:val="28"/>
        </w:rPr>
      </w:pPr>
      <w:r w:rsidRPr="00210AA7">
        <w:rPr>
          <w:sz w:val="28"/>
          <w:szCs w:val="28"/>
        </w:rPr>
        <w:t>музейных предметов и коллекций, включенных в состав Музейного фонда Российской Федерации;</w:t>
      </w:r>
    </w:p>
    <w:p w:rsidR="00A80024" w:rsidRPr="00210AA7" w:rsidRDefault="00A80024" w:rsidP="00210AA7">
      <w:pPr>
        <w:pStyle w:val="ConsPlusNormal"/>
        <w:ind w:firstLine="540"/>
        <w:jc w:val="both"/>
        <w:rPr>
          <w:sz w:val="28"/>
          <w:szCs w:val="28"/>
        </w:rPr>
      </w:pPr>
      <w:r w:rsidRPr="00210AA7">
        <w:rPr>
          <w:sz w:val="28"/>
          <w:szCs w:val="28"/>
        </w:rPr>
        <w:t>документов, включенных в Архивный фонд Российской Федерации и (или) Национальный библиотечный фонд.</w:t>
      </w:r>
    </w:p>
    <w:p w:rsidR="00A80024" w:rsidRPr="00210AA7" w:rsidRDefault="00A80024" w:rsidP="00210AA7">
      <w:pPr>
        <w:pStyle w:val="ConsPlusNormal"/>
        <w:ind w:firstLine="540"/>
        <w:jc w:val="both"/>
        <w:rPr>
          <w:sz w:val="28"/>
          <w:szCs w:val="28"/>
        </w:rPr>
      </w:pPr>
      <w:r w:rsidRPr="00210AA7">
        <w:rPr>
          <w:sz w:val="28"/>
          <w:szCs w:val="28"/>
        </w:rPr>
        <w:t>1.2. Основные понятия, применяемые в настоящем Положении:</w:t>
      </w:r>
    </w:p>
    <w:p w:rsidR="00B64071" w:rsidRPr="00210AA7" w:rsidRDefault="00A80024" w:rsidP="00210AA7">
      <w:pPr>
        <w:pStyle w:val="ConsPlusNormal"/>
        <w:ind w:firstLine="540"/>
        <w:jc w:val="both"/>
        <w:rPr>
          <w:sz w:val="28"/>
          <w:szCs w:val="28"/>
        </w:rPr>
      </w:pPr>
      <w:r w:rsidRPr="00210AA7">
        <w:rPr>
          <w:b/>
          <w:sz w:val="28"/>
          <w:szCs w:val="28"/>
        </w:rPr>
        <w:t>списание имущества</w:t>
      </w:r>
      <w:r w:rsidRPr="00210AA7">
        <w:rPr>
          <w:sz w:val="28"/>
          <w:szCs w:val="28"/>
        </w:rPr>
        <w:t xml:space="preserve"> - комплекс действий, связанных с признанием такого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255571" w:rsidRPr="00210AA7" w:rsidRDefault="00A80024" w:rsidP="00210AA7">
      <w:pPr>
        <w:pStyle w:val="ConsPlusNormal"/>
        <w:ind w:firstLine="540"/>
        <w:contextualSpacing/>
        <w:jc w:val="both"/>
        <w:rPr>
          <w:sz w:val="28"/>
          <w:szCs w:val="28"/>
        </w:rPr>
      </w:pPr>
      <w:r w:rsidRPr="00210AA7">
        <w:rPr>
          <w:b/>
          <w:sz w:val="28"/>
          <w:szCs w:val="28"/>
        </w:rPr>
        <w:t>учредитель</w:t>
      </w:r>
      <w:r w:rsidRPr="00210AA7">
        <w:rPr>
          <w:sz w:val="28"/>
          <w:szCs w:val="28"/>
        </w:rPr>
        <w:t xml:space="preserve"> </w:t>
      </w:r>
      <w:r w:rsidR="001F7652" w:rsidRPr="00210AA7">
        <w:rPr>
          <w:sz w:val="28"/>
          <w:szCs w:val="28"/>
        </w:rPr>
        <w:t>–</w:t>
      </w:r>
      <w:r w:rsidRPr="00210AA7">
        <w:rPr>
          <w:sz w:val="28"/>
          <w:szCs w:val="28"/>
        </w:rPr>
        <w:t xml:space="preserve"> </w:t>
      </w:r>
      <w:r w:rsidR="001F7652" w:rsidRPr="00210AA7">
        <w:rPr>
          <w:sz w:val="28"/>
          <w:szCs w:val="28"/>
        </w:rPr>
        <w:t>Администрац</w:t>
      </w:r>
      <w:r w:rsidR="008F2000">
        <w:rPr>
          <w:sz w:val="28"/>
          <w:szCs w:val="28"/>
        </w:rPr>
        <w:t>ия сельского поселения Балтийский</w:t>
      </w:r>
      <w:r w:rsidR="001F7652" w:rsidRPr="00210AA7">
        <w:rPr>
          <w:sz w:val="28"/>
          <w:szCs w:val="28"/>
        </w:rPr>
        <w:t xml:space="preserve"> сельсовет муниципального района Иглинский район </w:t>
      </w:r>
      <w:r w:rsidRPr="00210AA7">
        <w:rPr>
          <w:sz w:val="28"/>
          <w:szCs w:val="28"/>
        </w:rPr>
        <w:t>Республики Баш</w:t>
      </w:r>
      <w:r w:rsidR="001F7652" w:rsidRPr="00210AA7">
        <w:rPr>
          <w:sz w:val="28"/>
          <w:szCs w:val="28"/>
        </w:rPr>
        <w:t>кортостан</w:t>
      </w:r>
      <w:r w:rsidR="00343CCA" w:rsidRPr="00210AA7">
        <w:rPr>
          <w:sz w:val="28"/>
          <w:szCs w:val="28"/>
        </w:rPr>
        <w:t>;</w:t>
      </w:r>
    </w:p>
    <w:p w:rsidR="00255571" w:rsidRPr="00210AA7" w:rsidRDefault="00343CCA" w:rsidP="00210AA7">
      <w:pPr>
        <w:spacing w:after="0" w:line="240" w:lineRule="auto"/>
        <w:ind w:firstLine="539"/>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бюджетное учреждение</w:t>
      </w:r>
      <w:r w:rsidRPr="00210AA7">
        <w:rPr>
          <w:rFonts w:ascii="Times New Roman" w:hAnsi="Times New Roman"/>
          <w:color w:val="000000" w:themeColor="text1"/>
          <w:sz w:val="28"/>
          <w:szCs w:val="28"/>
        </w:rPr>
        <w:t xml:space="preserve"> </w:t>
      </w:r>
      <w:r w:rsidR="00090F5B" w:rsidRPr="00210AA7">
        <w:rPr>
          <w:rFonts w:ascii="Times New Roman" w:hAnsi="Times New Roman"/>
          <w:color w:val="000000" w:themeColor="text1"/>
          <w:sz w:val="28"/>
          <w:szCs w:val="28"/>
        </w:rPr>
        <w:t>- некоммерческая организация, созданн</w:t>
      </w:r>
      <w:r w:rsidR="008F2000">
        <w:rPr>
          <w:rFonts w:ascii="Times New Roman" w:hAnsi="Times New Roman"/>
          <w:color w:val="000000" w:themeColor="text1"/>
          <w:sz w:val="28"/>
          <w:szCs w:val="28"/>
        </w:rPr>
        <w:t>ая сельским поселением Балтийский</w:t>
      </w:r>
      <w:r w:rsidR="00090F5B" w:rsidRPr="00210AA7">
        <w:rPr>
          <w:rFonts w:ascii="Times New Roman" w:hAnsi="Times New Roman"/>
          <w:color w:val="000000" w:themeColor="text1"/>
          <w:sz w:val="28"/>
          <w:szCs w:val="28"/>
        </w:rPr>
        <w:t xml:space="preserve"> сельсовет для выполнения работ, </w:t>
      </w:r>
      <w:r w:rsidR="00090F5B" w:rsidRPr="00210AA7">
        <w:rPr>
          <w:rFonts w:ascii="Times New Roman" w:hAnsi="Times New Roman"/>
          <w:color w:val="000000" w:themeColor="text1"/>
          <w:sz w:val="28"/>
          <w:szCs w:val="28"/>
        </w:rPr>
        <w:lastRenderedPageBreak/>
        <w:t xml:space="preserve">оказания услуг в целях обеспечения реализации предусмотренных законодательством Российской Федерации полномочий </w:t>
      </w:r>
      <w:r w:rsidR="008F2000">
        <w:rPr>
          <w:rFonts w:ascii="Times New Roman" w:hAnsi="Times New Roman"/>
          <w:color w:val="000000" w:themeColor="text1"/>
          <w:sz w:val="28"/>
          <w:szCs w:val="28"/>
        </w:rPr>
        <w:t>сельского поселения Балтийский</w:t>
      </w:r>
      <w:r w:rsidR="00D06920" w:rsidRPr="00210AA7">
        <w:rPr>
          <w:rFonts w:ascii="Times New Roman" w:hAnsi="Times New Roman"/>
          <w:color w:val="000000" w:themeColor="text1"/>
          <w:sz w:val="28"/>
          <w:szCs w:val="28"/>
        </w:rPr>
        <w:t xml:space="preserve"> сельсовет </w:t>
      </w:r>
      <w:r w:rsidR="00090F5B" w:rsidRPr="00210AA7">
        <w:rPr>
          <w:rFonts w:ascii="Times New Roman" w:hAnsi="Times New Roman"/>
          <w:color w:val="000000" w:themeColor="text1"/>
          <w:sz w:val="28"/>
          <w:szCs w:val="28"/>
        </w:rPr>
        <w:t xml:space="preserve">в сферах науки, образования, здравоохранения, культуры, социальной защиты, занятости населения, физической культуры и спорта, а также в иных сферах. </w:t>
      </w:r>
    </w:p>
    <w:p w:rsidR="00494F23" w:rsidRPr="00210AA7" w:rsidRDefault="002F1877"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color w:val="000000" w:themeColor="text1"/>
          <w:sz w:val="28"/>
          <w:szCs w:val="28"/>
        </w:rPr>
        <w:t xml:space="preserve">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w:t>
      </w:r>
    </w:p>
    <w:p w:rsidR="002F1877" w:rsidRPr="00210AA7" w:rsidRDefault="00494F23"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автономное учреждение</w:t>
      </w:r>
      <w:r w:rsidRPr="00210AA7">
        <w:rPr>
          <w:rFonts w:ascii="Times New Roman" w:hAnsi="Times New Roman"/>
          <w:color w:val="000000" w:themeColor="text1"/>
          <w:sz w:val="28"/>
          <w:szCs w:val="28"/>
        </w:rPr>
        <w:t xml:space="preserve"> - некоммерческая организация, созданн</w:t>
      </w:r>
      <w:r w:rsidR="008F2000">
        <w:rPr>
          <w:rFonts w:ascii="Times New Roman" w:hAnsi="Times New Roman"/>
          <w:color w:val="000000" w:themeColor="text1"/>
          <w:sz w:val="28"/>
          <w:szCs w:val="28"/>
        </w:rPr>
        <w:t>ая сельским поселением Балтийский</w:t>
      </w:r>
      <w:r w:rsidRPr="00210AA7">
        <w:rPr>
          <w:rFonts w:ascii="Times New Roman" w:hAnsi="Times New Roman"/>
          <w:color w:val="000000" w:themeColor="text1"/>
          <w:sz w:val="28"/>
          <w:szCs w:val="28"/>
        </w:rPr>
        <w:t xml:space="preserve"> сельсовет для выполнения работ, оказания услуг в целях осуществления предусмотренных законодательством Российской Федерации полномоч</w:t>
      </w:r>
      <w:r w:rsidR="008F2000">
        <w:rPr>
          <w:rFonts w:ascii="Times New Roman" w:hAnsi="Times New Roman"/>
          <w:color w:val="000000" w:themeColor="text1"/>
          <w:sz w:val="28"/>
          <w:szCs w:val="28"/>
        </w:rPr>
        <w:t>ий сельского поселения Балтийский</w:t>
      </w:r>
      <w:r w:rsidRPr="00210AA7">
        <w:rPr>
          <w:rFonts w:ascii="Times New Roman" w:hAnsi="Times New Roman"/>
          <w:color w:val="000000" w:themeColor="text1"/>
          <w:sz w:val="28"/>
          <w:szCs w:val="28"/>
        </w:rPr>
        <w:t xml:space="preserve"> сельсовет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 </w:t>
      </w:r>
    </w:p>
    <w:p w:rsidR="00255571" w:rsidRPr="00210AA7" w:rsidRDefault="00210AA7" w:rsidP="00210AA7">
      <w:pPr>
        <w:spacing w:after="0" w:line="240" w:lineRule="auto"/>
        <w:ind w:firstLine="54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002F1877" w:rsidRPr="00210AA7">
        <w:rPr>
          <w:rFonts w:ascii="Times New Roman" w:hAnsi="Times New Roman"/>
          <w:color w:val="000000" w:themeColor="text1"/>
          <w:sz w:val="28"/>
          <w:szCs w:val="28"/>
        </w:rPr>
        <w:t xml:space="preserve">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t>
      </w:r>
    </w:p>
    <w:p w:rsidR="00255571"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муниципальное унитарное предприятие</w:t>
      </w:r>
      <w:r w:rsidRPr="00210AA7">
        <w:rPr>
          <w:rFonts w:ascii="Times New Roman" w:hAnsi="Times New Roman"/>
          <w:color w:val="000000" w:themeColor="text1"/>
          <w:sz w:val="28"/>
          <w:szCs w:val="28"/>
        </w:rPr>
        <w:t xml:space="preserve"> </w:t>
      </w:r>
      <w:r w:rsidR="00C235FF" w:rsidRPr="00210AA7">
        <w:rPr>
          <w:rFonts w:ascii="Times New Roman" w:hAnsi="Times New Roman"/>
          <w:color w:val="000000" w:themeColor="text1"/>
          <w:sz w:val="28"/>
          <w:szCs w:val="28"/>
        </w:rPr>
        <w:t>–</w:t>
      </w:r>
      <w:r w:rsidR="002F1877" w:rsidRPr="00210AA7">
        <w:rPr>
          <w:rFonts w:ascii="Times New Roman" w:hAnsi="Times New Roman"/>
          <w:color w:val="000000" w:themeColor="text1"/>
          <w:sz w:val="28"/>
          <w:szCs w:val="28"/>
        </w:rPr>
        <w:t xml:space="preserve">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Имущество муниципального унитарного предприятия находится в муниципальной собственности и принадлежит такому предприятию на праве хозяйственного ведения или оперативного управления. </w:t>
      </w:r>
    </w:p>
    <w:p w:rsidR="00D14C4B" w:rsidRPr="00210AA7" w:rsidRDefault="00343CCA" w:rsidP="00210AA7">
      <w:pPr>
        <w:spacing w:after="0" w:line="240" w:lineRule="auto"/>
        <w:ind w:firstLine="540"/>
        <w:contextualSpacing/>
        <w:jc w:val="both"/>
        <w:rPr>
          <w:rFonts w:ascii="Times New Roman" w:hAnsi="Times New Roman"/>
          <w:color w:val="000000" w:themeColor="text1"/>
          <w:sz w:val="28"/>
          <w:szCs w:val="28"/>
        </w:rPr>
      </w:pPr>
      <w:r w:rsidRPr="00210AA7">
        <w:rPr>
          <w:rFonts w:ascii="Times New Roman" w:hAnsi="Times New Roman"/>
          <w:b/>
          <w:color w:val="000000" w:themeColor="text1"/>
          <w:sz w:val="28"/>
          <w:szCs w:val="28"/>
        </w:rPr>
        <w:t>особо ценное имущество</w:t>
      </w:r>
      <w:r w:rsidRPr="00210AA7">
        <w:rPr>
          <w:rFonts w:ascii="Times New Roman" w:hAnsi="Times New Roman"/>
          <w:color w:val="000000" w:themeColor="text1"/>
          <w:sz w:val="28"/>
          <w:szCs w:val="28"/>
        </w:rPr>
        <w:t xml:space="preserve"> –</w:t>
      </w:r>
      <w:r w:rsidR="006A503A" w:rsidRPr="00210AA7">
        <w:rPr>
          <w:rFonts w:ascii="Times New Roman" w:hAnsi="Times New Roman"/>
          <w:color w:val="000000" w:themeColor="text1"/>
          <w:sz w:val="28"/>
          <w:szCs w:val="28"/>
        </w:rPr>
        <w:t xml:space="preserve"> </w:t>
      </w:r>
      <w:r w:rsidR="00D14C4B" w:rsidRPr="00210AA7">
        <w:rPr>
          <w:rFonts w:ascii="Times New Roman" w:hAnsi="Times New Roman"/>
          <w:color w:val="000000" w:themeColor="text1"/>
          <w:sz w:val="28"/>
          <w:szCs w:val="28"/>
        </w:rPr>
        <w:t xml:space="preserve">движимое имущество, без которого осуществление бюджетным </w:t>
      </w:r>
      <w:r w:rsidR="006A503A" w:rsidRPr="00210AA7">
        <w:rPr>
          <w:rFonts w:ascii="Times New Roman" w:hAnsi="Times New Roman"/>
          <w:color w:val="000000" w:themeColor="text1"/>
          <w:sz w:val="28"/>
          <w:szCs w:val="28"/>
        </w:rPr>
        <w:t xml:space="preserve">или автономным </w:t>
      </w:r>
      <w:r w:rsidR="00D14C4B" w:rsidRPr="00210AA7">
        <w:rPr>
          <w:rFonts w:ascii="Times New Roman" w:hAnsi="Times New Roman"/>
          <w:color w:val="000000" w:themeColor="text1"/>
          <w:sz w:val="28"/>
          <w:szCs w:val="28"/>
        </w:rPr>
        <w:t xml:space="preserve">учреждением своей уставной деятельности будет существенно затруднено. </w:t>
      </w:r>
      <w:hyperlink r:id="rId9" w:history="1">
        <w:r w:rsidR="00D14C4B" w:rsidRPr="00210AA7">
          <w:rPr>
            <w:rFonts w:ascii="Times New Roman" w:hAnsi="Times New Roman"/>
            <w:color w:val="000000" w:themeColor="text1"/>
            <w:sz w:val="28"/>
            <w:szCs w:val="28"/>
          </w:rPr>
          <w:t>Порядок</w:t>
        </w:r>
      </w:hyperlink>
      <w:r w:rsidR="00D14C4B" w:rsidRPr="00210AA7">
        <w:rPr>
          <w:rFonts w:ascii="Times New Roman" w:hAnsi="Times New Roman"/>
          <w:color w:val="000000" w:themeColor="text1"/>
          <w:sz w:val="28"/>
          <w:szCs w:val="28"/>
        </w:rPr>
        <w:t xml:space="preserve"> отнесения имущества к категории особо ценного движимого имущества устанавливается Правительством Российской Федерации. </w:t>
      </w:r>
    </w:p>
    <w:p w:rsidR="00A80024" w:rsidRPr="00210AA7" w:rsidRDefault="00A80024" w:rsidP="00210AA7">
      <w:pPr>
        <w:pStyle w:val="ConsPlusNormal"/>
        <w:jc w:val="center"/>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2. П</w:t>
      </w:r>
      <w:r w:rsidR="00210AA7">
        <w:rPr>
          <w:rFonts w:ascii="Times New Roman" w:hAnsi="Times New Roman" w:cs="Times New Roman"/>
          <w:sz w:val="28"/>
          <w:szCs w:val="28"/>
        </w:rPr>
        <w:t>орядок принятия решений о списании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bookmarkStart w:id="2" w:name="Par46"/>
      <w:bookmarkEnd w:id="2"/>
      <w:r w:rsidRPr="00210AA7">
        <w:rPr>
          <w:sz w:val="28"/>
          <w:szCs w:val="28"/>
        </w:rPr>
        <w:t>2.1. Решение о списании имущества принимается в случаях, если:</w:t>
      </w:r>
    </w:p>
    <w:p w:rsidR="00A80024" w:rsidRPr="00210AA7" w:rsidRDefault="00A80024" w:rsidP="00210AA7">
      <w:pPr>
        <w:pStyle w:val="ConsPlusNormal"/>
        <w:ind w:firstLine="540"/>
        <w:jc w:val="both"/>
        <w:rPr>
          <w:sz w:val="28"/>
          <w:szCs w:val="28"/>
        </w:rPr>
      </w:pPr>
      <w:r w:rsidRPr="00210AA7">
        <w:rPr>
          <w:sz w:val="28"/>
          <w:szCs w:val="28"/>
        </w:rPr>
        <w:t>а)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и восстановить его невозможно или экономически нецелесообразно;</w:t>
      </w:r>
    </w:p>
    <w:p w:rsidR="00A80024" w:rsidRPr="00210AA7" w:rsidRDefault="00A80024" w:rsidP="00210AA7">
      <w:pPr>
        <w:pStyle w:val="ConsPlusNormal"/>
        <w:ind w:firstLine="540"/>
        <w:jc w:val="both"/>
        <w:rPr>
          <w:sz w:val="28"/>
          <w:szCs w:val="28"/>
        </w:rPr>
      </w:pPr>
      <w:r w:rsidRPr="00210AA7">
        <w:rPr>
          <w:sz w:val="28"/>
          <w:szCs w:val="28"/>
        </w:rPr>
        <w:t xml:space="preserve">б) имущество выбыло из владения, пользования и распоряжения вследствие гибели или уничтожения, в том числе помимо воли владельца, а также вследствие </w:t>
      </w:r>
      <w:r w:rsidRPr="00210AA7">
        <w:rPr>
          <w:sz w:val="28"/>
          <w:szCs w:val="28"/>
        </w:rPr>
        <w:lastRenderedPageBreak/>
        <w:t>невозможности установления его местонахождения;</w:t>
      </w:r>
    </w:p>
    <w:p w:rsidR="000A6681" w:rsidRPr="00210AA7" w:rsidRDefault="000A6681" w:rsidP="00210AA7">
      <w:pPr>
        <w:pStyle w:val="ConsPlusNormal"/>
        <w:ind w:firstLine="540"/>
        <w:jc w:val="both"/>
        <w:rPr>
          <w:sz w:val="28"/>
          <w:szCs w:val="28"/>
        </w:rPr>
      </w:pPr>
      <w:r w:rsidRPr="00210AA7">
        <w:rPr>
          <w:sz w:val="28"/>
          <w:szCs w:val="28"/>
        </w:rPr>
        <w:t>в) в иных случаях.</w:t>
      </w:r>
    </w:p>
    <w:p w:rsidR="0012700F" w:rsidRPr="00210AA7" w:rsidRDefault="005845CE" w:rsidP="00210AA7">
      <w:pPr>
        <w:pStyle w:val="ConsPlusNormal"/>
        <w:ind w:firstLine="540"/>
        <w:jc w:val="both"/>
        <w:rPr>
          <w:color w:val="000000" w:themeColor="text1"/>
          <w:sz w:val="28"/>
          <w:szCs w:val="28"/>
        </w:rPr>
      </w:pPr>
      <w:bookmarkStart w:id="3" w:name="Par49"/>
      <w:bookmarkStart w:id="4" w:name="Par50"/>
      <w:bookmarkEnd w:id="3"/>
      <w:bookmarkEnd w:id="4"/>
      <w:r w:rsidRPr="00210AA7">
        <w:rPr>
          <w:color w:val="000000" w:themeColor="text1"/>
          <w:sz w:val="28"/>
          <w:szCs w:val="28"/>
        </w:rPr>
        <w:t>2.2</w:t>
      </w:r>
      <w:r w:rsidR="0012700F" w:rsidRPr="00210AA7">
        <w:rPr>
          <w:color w:val="000000" w:themeColor="text1"/>
          <w:sz w:val="28"/>
          <w:szCs w:val="28"/>
        </w:rPr>
        <w:t xml:space="preserve"> Списание муниципального </w:t>
      </w:r>
      <w:r w:rsidR="00BB5E22" w:rsidRPr="00210AA7">
        <w:rPr>
          <w:color w:val="000000" w:themeColor="text1"/>
          <w:sz w:val="28"/>
          <w:szCs w:val="28"/>
        </w:rPr>
        <w:t xml:space="preserve"> </w:t>
      </w:r>
      <w:r w:rsidR="0012700F" w:rsidRPr="00210AA7">
        <w:rPr>
          <w:color w:val="000000" w:themeColor="text1"/>
          <w:sz w:val="28"/>
          <w:szCs w:val="28"/>
        </w:rPr>
        <w:t>имущества, используемого для ведения деятельности органа местного самоуправления и находящегося на балан</w:t>
      </w:r>
      <w:r w:rsidR="008F2000">
        <w:rPr>
          <w:color w:val="000000" w:themeColor="text1"/>
          <w:sz w:val="28"/>
          <w:szCs w:val="28"/>
        </w:rPr>
        <w:t>се сельского поселения Балтийский</w:t>
      </w:r>
      <w:r w:rsidR="0012700F" w:rsidRPr="00210AA7">
        <w:rPr>
          <w:color w:val="000000" w:themeColor="text1"/>
          <w:sz w:val="28"/>
          <w:szCs w:val="28"/>
        </w:rPr>
        <w:t xml:space="preserve"> сельсовет, имущества, составляющего каз</w:t>
      </w:r>
      <w:r w:rsidR="008F2000">
        <w:rPr>
          <w:color w:val="000000" w:themeColor="text1"/>
          <w:sz w:val="28"/>
          <w:szCs w:val="28"/>
        </w:rPr>
        <w:t>ну сельского поселения 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w:t>
      </w:r>
      <w:r w:rsidR="008F2000">
        <w:rPr>
          <w:color w:val="000000" w:themeColor="text1"/>
          <w:sz w:val="28"/>
          <w:szCs w:val="28"/>
        </w:rPr>
        <w:t>не сельского поселения 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в следующем порядке:</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движимое имущество, балансовой стоимостью до 50 тыс. рублей, списывается на основании распоряжения гла</w:t>
      </w:r>
      <w:r w:rsidR="008F2000">
        <w:rPr>
          <w:color w:val="000000" w:themeColor="text1"/>
          <w:sz w:val="28"/>
          <w:szCs w:val="28"/>
        </w:rPr>
        <w:t>вы сельского поселения 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движимое имущество, балансовой стоимостью свыше 50 тыс. рублей списывается на основании решения Сове</w:t>
      </w:r>
      <w:r w:rsidR="008F2000">
        <w:rPr>
          <w:color w:val="000000" w:themeColor="text1"/>
          <w:sz w:val="28"/>
          <w:szCs w:val="28"/>
        </w:rPr>
        <w:t>та сельского поселения Балтийский</w:t>
      </w:r>
      <w:r w:rsidRPr="00210AA7">
        <w:rPr>
          <w:color w:val="000000" w:themeColor="text1"/>
          <w:sz w:val="28"/>
          <w:szCs w:val="28"/>
        </w:rPr>
        <w:t xml:space="preserve"> сельсовет и распоряжения гла</w:t>
      </w:r>
      <w:r w:rsidR="008F2000">
        <w:rPr>
          <w:color w:val="000000" w:themeColor="text1"/>
          <w:sz w:val="28"/>
          <w:szCs w:val="28"/>
        </w:rPr>
        <w:t>вы сельского поселения Балтийский</w:t>
      </w:r>
      <w:r w:rsidRPr="00210AA7">
        <w:rPr>
          <w:color w:val="000000" w:themeColor="text1"/>
          <w:sz w:val="28"/>
          <w:szCs w:val="28"/>
        </w:rPr>
        <w:t xml:space="preserve"> сельсовет.</w:t>
      </w:r>
    </w:p>
    <w:p w:rsidR="0012700F" w:rsidRPr="00210AA7" w:rsidRDefault="0012700F" w:rsidP="00210AA7">
      <w:pPr>
        <w:pStyle w:val="ConsPlusNormal"/>
        <w:ind w:firstLine="540"/>
        <w:jc w:val="both"/>
        <w:rPr>
          <w:color w:val="000000" w:themeColor="text1"/>
          <w:sz w:val="28"/>
          <w:szCs w:val="28"/>
        </w:rPr>
      </w:pPr>
      <w:r w:rsidRPr="00210AA7">
        <w:rPr>
          <w:color w:val="000000" w:themeColor="text1"/>
          <w:sz w:val="28"/>
          <w:szCs w:val="28"/>
        </w:rPr>
        <w:t>Списание муниципального движимого имущества сельскохозяйственного назначения осуществляется при наличии согласования Отдела сельского хозяйства Администрации муниципального района Иглинский район Республики Башкортостан.</w:t>
      </w:r>
    </w:p>
    <w:p w:rsidR="0012700F" w:rsidRPr="00210AA7" w:rsidRDefault="005845CE" w:rsidP="00210AA7">
      <w:pPr>
        <w:pStyle w:val="ConsPlusNormal"/>
        <w:ind w:firstLine="540"/>
        <w:jc w:val="both"/>
        <w:rPr>
          <w:color w:val="000000" w:themeColor="text1"/>
          <w:sz w:val="28"/>
          <w:szCs w:val="28"/>
        </w:rPr>
      </w:pPr>
      <w:r w:rsidRPr="00210AA7">
        <w:rPr>
          <w:color w:val="000000" w:themeColor="text1"/>
          <w:sz w:val="28"/>
          <w:szCs w:val="28"/>
        </w:rPr>
        <w:t>2.3</w:t>
      </w:r>
      <w:r w:rsidR="0012700F" w:rsidRPr="00210AA7">
        <w:rPr>
          <w:color w:val="000000" w:themeColor="text1"/>
          <w:sz w:val="28"/>
          <w:szCs w:val="28"/>
        </w:rPr>
        <w:t>. Списание недвижимого имущества, находящегося на балан</w:t>
      </w:r>
      <w:r w:rsidR="008F2000">
        <w:rPr>
          <w:color w:val="000000" w:themeColor="text1"/>
          <w:sz w:val="28"/>
          <w:szCs w:val="28"/>
        </w:rPr>
        <w:t>се сельского поселения Балтийский</w:t>
      </w:r>
      <w:r w:rsidR="0012700F" w:rsidRPr="00210AA7">
        <w:rPr>
          <w:color w:val="000000" w:themeColor="text1"/>
          <w:sz w:val="28"/>
          <w:szCs w:val="28"/>
        </w:rPr>
        <w:t xml:space="preserve"> сельсовет, имущества, составляющего казну сельского п</w:t>
      </w:r>
      <w:r w:rsidR="008F2000">
        <w:rPr>
          <w:color w:val="000000" w:themeColor="text1"/>
          <w:sz w:val="28"/>
          <w:szCs w:val="28"/>
        </w:rPr>
        <w:t>оселения Балтийский</w:t>
      </w:r>
      <w:r w:rsidR="0012700F" w:rsidRPr="00210AA7">
        <w:rPr>
          <w:color w:val="000000" w:themeColor="text1"/>
          <w:sz w:val="28"/>
          <w:szCs w:val="28"/>
        </w:rPr>
        <w:t xml:space="preserve"> сельсовет, свободного от прав третьих лиц, а также имущества, находящегося в каз</w:t>
      </w:r>
      <w:r w:rsidR="008F2000">
        <w:rPr>
          <w:color w:val="000000" w:themeColor="text1"/>
          <w:sz w:val="28"/>
          <w:szCs w:val="28"/>
        </w:rPr>
        <w:t>не сельского поселения Балтийский</w:t>
      </w:r>
      <w:r w:rsidR="0012700F" w:rsidRPr="00210AA7">
        <w:rPr>
          <w:color w:val="000000" w:themeColor="text1"/>
          <w:sz w:val="28"/>
          <w:szCs w:val="28"/>
        </w:rPr>
        <w:t xml:space="preserve"> сельсовет, переданного в аренду, безвозмездное пользование, доверительное управление иным организациям осуществляется на основании решения Сове</w:t>
      </w:r>
      <w:r w:rsidR="008F2000">
        <w:rPr>
          <w:color w:val="000000" w:themeColor="text1"/>
          <w:sz w:val="28"/>
          <w:szCs w:val="28"/>
        </w:rPr>
        <w:t>та сельского поселения Балтийский</w:t>
      </w:r>
      <w:r w:rsidR="0012700F" w:rsidRPr="00210AA7">
        <w:rPr>
          <w:color w:val="000000" w:themeColor="text1"/>
          <w:sz w:val="28"/>
          <w:szCs w:val="28"/>
        </w:rPr>
        <w:t xml:space="preserve"> сельсовет и распоряжения гла</w:t>
      </w:r>
      <w:r w:rsidR="008F2000">
        <w:rPr>
          <w:color w:val="000000" w:themeColor="text1"/>
          <w:sz w:val="28"/>
          <w:szCs w:val="28"/>
        </w:rPr>
        <w:t>вы сельского поселения Балтийский</w:t>
      </w:r>
      <w:r w:rsidR="0012700F" w:rsidRPr="00210AA7">
        <w:rPr>
          <w:color w:val="000000" w:themeColor="text1"/>
          <w:sz w:val="28"/>
          <w:szCs w:val="28"/>
        </w:rPr>
        <w:t xml:space="preserve"> сельсовет по согласованию с муниципальным казенным учреждением «Управление имуществом муниципального района Иглинский район Республики Башкортостан».</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4</w:t>
      </w:r>
      <w:r w:rsidRPr="00210AA7">
        <w:rPr>
          <w:sz w:val="28"/>
          <w:szCs w:val="28"/>
        </w:rPr>
        <w:t xml:space="preserve">. Решение о списании движимого имущества (кроме особо ценного движимого имущества), закрепленного на праве оперативного управления за </w:t>
      </w:r>
      <w:r w:rsidR="002300A7" w:rsidRPr="00210AA7">
        <w:rPr>
          <w:sz w:val="28"/>
          <w:szCs w:val="28"/>
        </w:rPr>
        <w:t xml:space="preserve">муниципальными </w:t>
      </w:r>
      <w:r w:rsidRPr="00210AA7">
        <w:rPr>
          <w:sz w:val="28"/>
          <w:szCs w:val="28"/>
        </w:rPr>
        <w:t xml:space="preserve">учреждениями  либо приобретенного за счет средств, выделенных </w:t>
      </w:r>
      <w:r w:rsidR="001F7652" w:rsidRPr="00210AA7">
        <w:rPr>
          <w:sz w:val="28"/>
          <w:szCs w:val="28"/>
        </w:rPr>
        <w:t>учредителем</w:t>
      </w:r>
      <w:r w:rsidRPr="00210AA7">
        <w:rPr>
          <w:sz w:val="28"/>
          <w:szCs w:val="28"/>
        </w:rPr>
        <w:t>, принимается с учетом стоимости его единицы в следующем порядке:</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до </w:t>
      </w:r>
      <w:r w:rsidR="004214F6" w:rsidRPr="00210AA7">
        <w:rPr>
          <w:sz w:val="28"/>
          <w:szCs w:val="28"/>
        </w:rPr>
        <w:t>5</w:t>
      </w:r>
      <w:r w:rsidRPr="00210AA7">
        <w:rPr>
          <w:sz w:val="28"/>
          <w:szCs w:val="28"/>
        </w:rPr>
        <w:t>0 тыс. рублей - указанными учреждениями и предприятиями самостоятельно;</w:t>
      </w:r>
    </w:p>
    <w:p w:rsidR="00A80024" w:rsidRPr="00210AA7" w:rsidRDefault="00A80024" w:rsidP="00210AA7">
      <w:pPr>
        <w:pStyle w:val="ConsPlusNormal"/>
        <w:ind w:firstLine="540"/>
        <w:jc w:val="both"/>
        <w:rPr>
          <w:sz w:val="28"/>
          <w:szCs w:val="28"/>
        </w:rPr>
      </w:pPr>
      <w:r w:rsidRPr="00210AA7">
        <w:rPr>
          <w:sz w:val="28"/>
          <w:szCs w:val="28"/>
        </w:rPr>
        <w:t xml:space="preserve">движимого имущества балансовой стоимостью свыше </w:t>
      </w:r>
      <w:r w:rsidR="00D9129D" w:rsidRPr="00210AA7">
        <w:rPr>
          <w:sz w:val="28"/>
          <w:szCs w:val="28"/>
        </w:rPr>
        <w:t>50</w:t>
      </w:r>
      <w:r w:rsidRPr="00210AA7">
        <w:rPr>
          <w:sz w:val="28"/>
          <w:szCs w:val="28"/>
        </w:rPr>
        <w:t xml:space="preserve"> тыс. рублей - указанными учреждениями </w:t>
      </w:r>
      <w:r w:rsidR="00EA4149" w:rsidRPr="00210AA7">
        <w:rPr>
          <w:sz w:val="28"/>
          <w:szCs w:val="28"/>
        </w:rPr>
        <w:t>по согласованию с Администраци</w:t>
      </w:r>
      <w:r w:rsidR="008F2000">
        <w:rPr>
          <w:sz w:val="28"/>
          <w:szCs w:val="28"/>
        </w:rPr>
        <w:t>ей сельского поселения Балтийский</w:t>
      </w:r>
      <w:r w:rsidR="00EA4149" w:rsidRPr="00210AA7">
        <w:rPr>
          <w:sz w:val="28"/>
          <w:szCs w:val="28"/>
        </w:rPr>
        <w:t xml:space="preserve"> сельсовет муниципального района Иглинский район Республики Башкортостан и </w:t>
      </w:r>
      <w:r w:rsidR="00D9129D" w:rsidRPr="00210AA7">
        <w:rPr>
          <w:sz w:val="28"/>
          <w:szCs w:val="28"/>
        </w:rPr>
        <w:t>с разрешения</w:t>
      </w:r>
      <w:r w:rsidRPr="00210AA7">
        <w:rPr>
          <w:sz w:val="28"/>
          <w:szCs w:val="28"/>
        </w:rPr>
        <w:t xml:space="preserve"> </w:t>
      </w:r>
      <w:r w:rsidR="00D9129D" w:rsidRPr="00210AA7">
        <w:rPr>
          <w:sz w:val="28"/>
          <w:szCs w:val="28"/>
        </w:rPr>
        <w:t>Сове</w:t>
      </w:r>
      <w:r w:rsidR="008F2000">
        <w:rPr>
          <w:sz w:val="28"/>
          <w:szCs w:val="28"/>
        </w:rPr>
        <w:t>та сельского поселения Балтийский</w:t>
      </w:r>
      <w:r w:rsidR="00D9129D" w:rsidRPr="00210AA7">
        <w:rPr>
          <w:sz w:val="28"/>
          <w:szCs w:val="28"/>
        </w:rPr>
        <w:t xml:space="preserve"> сельсовет муниципального района Иглинский 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bookmarkStart w:id="5" w:name="Par54"/>
      <w:bookmarkEnd w:id="5"/>
      <w:r w:rsidRPr="00210AA7">
        <w:rPr>
          <w:sz w:val="28"/>
          <w:szCs w:val="28"/>
        </w:rPr>
        <w:t>2.</w:t>
      </w:r>
      <w:r w:rsidR="005845CE" w:rsidRPr="00210AA7">
        <w:rPr>
          <w:sz w:val="28"/>
          <w:szCs w:val="28"/>
        </w:rPr>
        <w:t>5</w:t>
      </w:r>
      <w:r w:rsidRPr="00210AA7">
        <w:rPr>
          <w:sz w:val="28"/>
          <w:szCs w:val="28"/>
        </w:rPr>
        <w:t xml:space="preserve">. Решение о списании особо ценного движимого имущества, закрепленного на праве оперативного управления за </w:t>
      </w:r>
      <w:r w:rsidR="00D9129D" w:rsidRPr="00210AA7">
        <w:rPr>
          <w:sz w:val="28"/>
          <w:szCs w:val="28"/>
        </w:rPr>
        <w:t>муниципальными</w:t>
      </w:r>
      <w:r w:rsidRPr="00210AA7">
        <w:rPr>
          <w:sz w:val="28"/>
          <w:szCs w:val="28"/>
        </w:rPr>
        <w:t xml:space="preserve"> бюджетными и автономными учреждениями либо приобретенного за счет средств, выделенных учредителем, принимается этими учреждениями по согласованию с </w:t>
      </w:r>
      <w:r w:rsidR="00D9129D" w:rsidRPr="00210AA7">
        <w:rPr>
          <w:sz w:val="28"/>
          <w:szCs w:val="28"/>
        </w:rPr>
        <w:t>Администраци</w:t>
      </w:r>
      <w:r w:rsidR="008F2000">
        <w:rPr>
          <w:sz w:val="28"/>
          <w:szCs w:val="28"/>
        </w:rPr>
        <w:t>ей сельского поселения Балтийский</w:t>
      </w:r>
      <w:r w:rsidR="00D9129D" w:rsidRPr="00210AA7">
        <w:rPr>
          <w:sz w:val="28"/>
          <w:szCs w:val="28"/>
        </w:rPr>
        <w:t xml:space="preserve"> сельсовет муниципального района Иглинский район Республики Башкортостан</w:t>
      </w:r>
      <w:r w:rsidR="00011A7A" w:rsidRPr="00210AA7">
        <w:rPr>
          <w:sz w:val="28"/>
          <w:szCs w:val="28"/>
        </w:rPr>
        <w:t xml:space="preserve"> и с разрешения Сове</w:t>
      </w:r>
      <w:r w:rsidR="008F2000">
        <w:rPr>
          <w:sz w:val="28"/>
          <w:szCs w:val="28"/>
        </w:rPr>
        <w:t>та сельского поселения Балтийский</w:t>
      </w:r>
      <w:r w:rsidR="00011A7A" w:rsidRPr="00210AA7">
        <w:rPr>
          <w:sz w:val="28"/>
          <w:szCs w:val="28"/>
        </w:rPr>
        <w:t xml:space="preserve"> сельсовет муниципального района Иглинский </w:t>
      </w:r>
      <w:r w:rsidR="00011A7A" w:rsidRPr="00210AA7">
        <w:rPr>
          <w:sz w:val="28"/>
          <w:szCs w:val="28"/>
        </w:rPr>
        <w:lastRenderedPageBreak/>
        <w:t>район Республики Башкортостан</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6</w:t>
      </w:r>
      <w:r w:rsidRPr="00210AA7">
        <w:rPr>
          <w:sz w:val="28"/>
          <w:szCs w:val="28"/>
        </w:rPr>
        <w:t xml:space="preserve">. Решение о списании движимого имущества, находящегося в хозяйственном ведении </w:t>
      </w:r>
      <w:r w:rsidR="002F393B" w:rsidRPr="00210AA7">
        <w:rPr>
          <w:sz w:val="28"/>
          <w:szCs w:val="28"/>
        </w:rPr>
        <w:t>муниципальных</w:t>
      </w:r>
      <w:r w:rsidRPr="00210AA7">
        <w:rPr>
          <w:sz w:val="28"/>
          <w:szCs w:val="28"/>
        </w:rPr>
        <w:t xml:space="preserve"> предприятий, принимается этими предприятиями самостоятельно.</w:t>
      </w:r>
    </w:p>
    <w:p w:rsidR="00A80024" w:rsidRPr="00210AA7" w:rsidRDefault="002314B5" w:rsidP="00210AA7">
      <w:pPr>
        <w:pStyle w:val="ConsPlusNormal"/>
        <w:ind w:firstLine="540"/>
        <w:jc w:val="both"/>
        <w:rPr>
          <w:sz w:val="28"/>
          <w:szCs w:val="28"/>
        </w:rPr>
      </w:pPr>
      <w:r w:rsidRPr="00210AA7">
        <w:rPr>
          <w:sz w:val="28"/>
          <w:szCs w:val="28"/>
        </w:rPr>
        <w:t xml:space="preserve"> В случае </w:t>
      </w:r>
      <w:r w:rsidR="00A80024" w:rsidRPr="00210AA7">
        <w:rPr>
          <w:sz w:val="28"/>
          <w:szCs w:val="28"/>
        </w:rPr>
        <w:t>списани</w:t>
      </w:r>
      <w:r w:rsidRPr="00210AA7">
        <w:rPr>
          <w:sz w:val="28"/>
          <w:szCs w:val="28"/>
        </w:rPr>
        <w:t>и</w:t>
      </w:r>
      <w:r w:rsidR="00A80024" w:rsidRPr="00210AA7">
        <w:rPr>
          <w:sz w:val="28"/>
          <w:szCs w:val="28"/>
        </w:rPr>
        <w:t xml:space="preserve"> транспортных средств и сельскохозяйственной техники </w:t>
      </w:r>
      <w:r w:rsidRPr="00210AA7">
        <w:rPr>
          <w:sz w:val="28"/>
          <w:szCs w:val="28"/>
        </w:rPr>
        <w:t>муниципальные</w:t>
      </w:r>
      <w:r w:rsidR="00A80024" w:rsidRPr="00210AA7">
        <w:rPr>
          <w:sz w:val="28"/>
          <w:szCs w:val="28"/>
        </w:rPr>
        <w:t xml:space="preserve"> предприятия уведомляют </w:t>
      </w:r>
      <w:r w:rsidR="002F393B" w:rsidRPr="00210AA7">
        <w:rPr>
          <w:sz w:val="28"/>
          <w:szCs w:val="28"/>
        </w:rPr>
        <w:t>Администрац</w:t>
      </w:r>
      <w:r w:rsidR="0003154B">
        <w:rPr>
          <w:sz w:val="28"/>
          <w:szCs w:val="28"/>
        </w:rPr>
        <w:t>ию сельского поселения Балтийский</w:t>
      </w:r>
      <w:r w:rsidR="002F393B" w:rsidRPr="00210AA7">
        <w:rPr>
          <w:sz w:val="28"/>
          <w:szCs w:val="28"/>
        </w:rPr>
        <w:t xml:space="preserve"> сельсовет муниципального района Иглинский район Республики Башкортостан</w:t>
      </w:r>
      <w:r w:rsidR="00A80024" w:rsidRPr="00210AA7">
        <w:rPr>
          <w:sz w:val="28"/>
          <w:szCs w:val="28"/>
        </w:rPr>
        <w:t xml:space="preserve"> в течение 5 дней после списания.</w:t>
      </w:r>
    </w:p>
    <w:p w:rsidR="00A80024" w:rsidRPr="00210AA7" w:rsidRDefault="00A80024" w:rsidP="00210AA7">
      <w:pPr>
        <w:pStyle w:val="ConsPlusNormal"/>
        <w:ind w:firstLine="540"/>
        <w:jc w:val="both"/>
        <w:rPr>
          <w:sz w:val="28"/>
          <w:szCs w:val="28"/>
        </w:rPr>
      </w:pPr>
      <w:r w:rsidRPr="00210AA7">
        <w:rPr>
          <w:sz w:val="28"/>
          <w:szCs w:val="28"/>
        </w:rPr>
        <w:t>2.</w:t>
      </w:r>
      <w:r w:rsidR="005845CE" w:rsidRPr="00210AA7">
        <w:rPr>
          <w:sz w:val="28"/>
          <w:szCs w:val="28"/>
        </w:rPr>
        <w:t>7</w:t>
      </w:r>
      <w:r w:rsidRPr="00210AA7">
        <w:rPr>
          <w:sz w:val="28"/>
          <w:szCs w:val="28"/>
        </w:rPr>
        <w:t xml:space="preserve">. Решение о списании недвижимого имущества, находящегося у </w:t>
      </w:r>
      <w:r w:rsidR="000423FB" w:rsidRPr="00210AA7">
        <w:rPr>
          <w:sz w:val="28"/>
          <w:szCs w:val="28"/>
        </w:rPr>
        <w:t>муниципальных</w:t>
      </w:r>
      <w:r w:rsidRPr="00210AA7">
        <w:rPr>
          <w:sz w:val="28"/>
          <w:szCs w:val="28"/>
        </w:rPr>
        <w:t xml:space="preserve"> автономных учреждений и приобретенного за счет средств от приносящей доход деятельности, а также движимого имущества (в том числе особо ценного движимого имущества), находящегося у </w:t>
      </w:r>
      <w:r w:rsidR="000423FB" w:rsidRPr="00210AA7">
        <w:rPr>
          <w:sz w:val="28"/>
          <w:szCs w:val="28"/>
        </w:rPr>
        <w:t>муниципальных</w:t>
      </w:r>
      <w:r w:rsidRPr="00210AA7">
        <w:rPr>
          <w:sz w:val="28"/>
          <w:szCs w:val="28"/>
        </w:rPr>
        <w:t xml:space="preserve"> бюджетных и автономных учреждений и приобретенного за счет средств от приносящей доход деятельности, принимается этими учреждениями самостоятельно с последующим уведомлением </w:t>
      </w:r>
      <w:r w:rsidR="000423FB" w:rsidRPr="00210AA7">
        <w:rPr>
          <w:sz w:val="28"/>
          <w:szCs w:val="28"/>
        </w:rPr>
        <w:t>Администрац</w:t>
      </w:r>
      <w:r w:rsidR="0003154B">
        <w:rPr>
          <w:sz w:val="28"/>
          <w:szCs w:val="28"/>
        </w:rPr>
        <w:t>ии сельского поселения Балтийский сельсовет муниципального района Иглинский</w:t>
      </w:r>
      <w:r w:rsidR="000423FB" w:rsidRPr="00210AA7">
        <w:rPr>
          <w:sz w:val="28"/>
          <w:szCs w:val="28"/>
        </w:rPr>
        <w:t xml:space="preserve"> район Республики Башкортостан</w:t>
      </w:r>
      <w:r w:rsidRPr="00210AA7">
        <w:rPr>
          <w:sz w:val="28"/>
          <w:szCs w:val="28"/>
        </w:rPr>
        <w:t xml:space="preserve"> о списании указанного имущества в течение 5 дней после списания.</w:t>
      </w:r>
    </w:p>
    <w:p w:rsidR="00A80024" w:rsidRPr="00210AA7" w:rsidRDefault="005845CE" w:rsidP="00210AA7">
      <w:pPr>
        <w:pStyle w:val="ConsPlusNormal"/>
        <w:ind w:firstLine="540"/>
        <w:jc w:val="both"/>
        <w:rPr>
          <w:sz w:val="28"/>
          <w:szCs w:val="28"/>
        </w:rPr>
      </w:pPr>
      <w:bookmarkStart w:id="6" w:name="Par58"/>
      <w:bookmarkEnd w:id="6"/>
      <w:r w:rsidRPr="00210AA7">
        <w:rPr>
          <w:sz w:val="28"/>
          <w:szCs w:val="28"/>
        </w:rPr>
        <w:t>2.8</w:t>
      </w:r>
      <w:r w:rsidR="00A80024" w:rsidRPr="00210AA7">
        <w:rPr>
          <w:sz w:val="28"/>
          <w:szCs w:val="28"/>
        </w:rPr>
        <w:t xml:space="preserve">. Решение о списании недвижимого имущества, закрепленного на праве хозяйственного ведения за </w:t>
      </w:r>
      <w:r w:rsidR="000423FB" w:rsidRPr="00210AA7">
        <w:rPr>
          <w:sz w:val="28"/>
          <w:szCs w:val="28"/>
        </w:rPr>
        <w:t>муниципальными</w:t>
      </w:r>
      <w:r w:rsidR="00A80024" w:rsidRPr="00210AA7">
        <w:rPr>
          <w:sz w:val="28"/>
          <w:szCs w:val="28"/>
        </w:rPr>
        <w:t xml:space="preserve"> предприятиями или на праве оперативного управления за </w:t>
      </w:r>
      <w:r w:rsidR="000423FB" w:rsidRPr="00210AA7">
        <w:rPr>
          <w:sz w:val="28"/>
          <w:szCs w:val="28"/>
        </w:rPr>
        <w:t>муниципальными</w:t>
      </w:r>
      <w:r w:rsidR="00A80024" w:rsidRPr="00210AA7">
        <w:rPr>
          <w:sz w:val="28"/>
          <w:szCs w:val="28"/>
        </w:rPr>
        <w:t xml:space="preserve"> учреждениями либо приобретенного за счет средств, выделенных их учредителями, принимается этими организациями по согласованию с </w:t>
      </w:r>
      <w:r w:rsidR="000423FB" w:rsidRPr="00210AA7">
        <w:rPr>
          <w:sz w:val="28"/>
          <w:szCs w:val="28"/>
        </w:rPr>
        <w:t>Администраци</w:t>
      </w:r>
      <w:r w:rsidR="0003154B">
        <w:rPr>
          <w:sz w:val="28"/>
          <w:szCs w:val="28"/>
        </w:rPr>
        <w:t>ей сельского поселения Балтийский</w:t>
      </w:r>
      <w:r w:rsidR="000423FB" w:rsidRPr="00210AA7">
        <w:rPr>
          <w:sz w:val="28"/>
          <w:szCs w:val="28"/>
        </w:rPr>
        <w:t xml:space="preserve"> сельсовет муниципального района Иглинский район и с разрешения Сове</w:t>
      </w:r>
      <w:r w:rsidR="0003154B">
        <w:rPr>
          <w:sz w:val="28"/>
          <w:szCs w:val="28"/>
        </w:rPr>
        <w:t>та сельского поселения Балтийский</w:t>
      </w:r>
      <w:r w:rsidR="000423FB" w:rsidRPr="00210AA7">
        <w:rPr>
          <w:sz w:val="28"/>
          <w:szCs w:val="28"/>
        </w:rPr>
        <w:t xml:space="preserve"> сельсовет муниципального района</w:t>
      </w:r>
      <w:r w:rsidR="00DC6F4F" w:rsidRPr="00210AA7">
        <w:rPr>
          <w:sz w:val="28"/>
          <w:szCs w:val="28"/>
        </w:rPr>
        <w:t xml:space="preserve"> Иглинский район Республики Башкортостан</w:t>
      </w:r>
      <w:r w:rsidR="00A80024" w:rsidRPr="00210AA7">
        <w:rPr>
          <w:sz w:val="28"/>
          <w:szCs w:val="28"/>
        </w:rPr>
        <w:t>.</w:t>
      </w:r>
    </w:p>
    <w:p w:rsidR="00A80024" w:rsidRPr="00210AA7" w:rsidRDefault="005845CE" w:rsidP="00210AA7">
      <w:pPr>
        <w:pStyle w:val="ConsPlusNormal"/>
        <w:ind w:firstLine="540"/>
        <w:jc w:val="both"/>
        <w:rPr>
          <w:sz w:val="28"/>
          <w:szCs w:val="28"/>
        </w:rPr>
      </w:pPr>
      <w:r w:rsidRPr="00210AA7">
        <w:rPr>
          <w:sz w:val="28"/>
          <w:szCs w:val="28"/>
        </w:rPr>
        <w:t>2.9</w:t>
      </w:r>
      <w:r w:rsidR="00A80024" w:rsidRPr="00210AA7">
        <w:rPr>
          <w:sz w:val="28"/>
          <w:szCs w:val="28"/>
        </w:rPr>
        <w:t xml:space="preserve">. Решение о списании недвижимого имущества, находящегося у </w:t>
      </w:r>
      <w:r w:rsidR="00DC6F4F" w:rsidRPr="00210AA7">
        <w:rPr>
          <w:sz w:val="28"/>
          <w:szCs w:val="28"/>
        </w:rPr>
        <w:t>муниципальных</w:t>
      </w:r>
      <w:r w:rsidR="00A80024" w:rsidRPr="00210AA7">
        <w:rPr>
          <w:sz w:val="28"/>
          <w:szCs w:val="28"/>
        </w:rPr>
        <w:t xml:space="preserve"> бюджетных учреждений на праве оперативного управления и приобретенного за счет средств от приносящей доход деятельности, принимается этими учреждениями по согласованию с </w:t>
      </w:r>
      <w:r w:rsidR="00DC6F4F" w:rsidRPr="00210AA7">
        <w:rPr>
          <w:sz w:val="28"/>
          <w:szCs w:val="28"/>
        </w:rPr>
        <w:t>Администраци</w:t>
      </w:r>
      <w:r w:rsidR="0003154B">
        <w:rPr>
          <w:sz w:val="28"/>
          <w:szCs w:val="28"/>
        </w:rPr>
        <w:t>ей сельского поселения Балтийский</w:t>
      </w:r>
      <w:r w:rsidR="00DC6F4F" w:rsidRPr="00210AA7">
        <w:rPr>
          <w:sz w:val="28"/>
          <w:szCs w:val="28"/>
        </w:rPr>
        <w:t xml:space="preserve"> сельсовет муниципального района Иглинский район и с разрешения Сове</w:t>
      </w:r>
      <w:r w:rsidR="0003154B">
        <w:rPr>
          <w:sz w:val="28"/>
          <w:szCs w:val="28"/>
        </w:rPr>
        <w:t>та сельского поселения Балтийский</w:t>
      </w:r>
      <w:r w:rsidR="00DC6F4F" w:rsidRPr="00210AA7">
        <w:rPr>
          <w:sz w:val="28"/>
          <w:szCs w:val="28"/>
        </w:rPr>
        <w:t xml:space="preserve"> сельсовет муниципального района Иглинский район Республики Башкортостан.</w:t>
      </w:r>
    </w:p>
    <w:p w:rsidR="00B33A31" w:rsidRPr="00210AA7" w:rsidRDefault="00B33A31" w:rsidP="00210AA7">
      <w:pPr>
        <w:pStyle w:val="ConsPlusTitle"/>
        <w:jc w:val="center"/>
        <w:outlineLvl w:val="1"/>
        <w:rPr>
          <w:rFonts w:ascii="Times New Roman" w:hAnsi="Times New Roman" w:cs="Times New Roman"/>
          <w:sz w:val="28"/>
          <w:szCs w:val="28"/>
        </w:rPr>
      </w:pPr>
      <w:bookmarkStart w:id="7" w:name="Par61"/>
      <w:bookmarkEnd w:id="7"/>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3. П</w:t>
      </w:r>
      <w:r w:rsidR="00210AA7">
        <w:rPr>
          <w:rFonts w:ascii="Times New Roman" w:hAnsi="Times New Roman" w:cs="Times New Roman"/>
          <w:sz w:val="28"/>
          <w:szCs w:val="28"/>
        </w:rPr>
        <w:t>орядок списания имущества</w:t>
      </w:r>
    </w:p>
    <w:p w:rsidR="00A80024" w:rsidRPr="00210AA7" w:rsidRDefault="00A80024" w:rsidP="00210AA7">
      <w:pPr>
        <w:pStyle w:val="ConsPlusNormal"/>
        <w:jc w:val="center"/>
        <w:rPr>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3.1. Для определения непригодности имущества для дальнейшего использования по целевому назначению, невозможности или экономической нецелесообразности его восстановления, а также для оформления необходимой документации по списанию в </w:t>
      </w:r>
      <w:r w:rsidR="00AE0C5A" w:rsidRPr="00210AA7">
        <w:rPr>
          <w:sz w:val="28"/>
          <w:szCs w:val="28"/>
        </w:rPr>
        <w:t xml:space="preserve">организациях создается </w:t>
      </w:r>
      <w:r w:rsidRPr="00210AA7">
        <w:rPr>
          <w:sz w:val="28"/>
          <w:szCs w:val="28"/>
        </w:rPr>
        <w:t>постоянно действующая комиссия (далее - комиссия).</w:t>
      </w:r>
    </w:p>
    <w:p w:rsidR="00A80024" w:rsidRPr="00210AA7" w:rsidRDefault="00A80024" w:rsidP="00210AA7">
      <w:pPr>
        <w:pStyle w:val="ConsPlusNormal"/>
        <w:ind w:firstLine="540"/>
        <w:jc w:val="both"/>
        <w:rPr>
          <w:sz w:val="28"/>
          <w:szCs w:val="28"/>
        </w:rPr>
      </w:pPr>
      <w:r w:rsidRPr="00210AA7">
        <w:rPr>
          <w:sz w:val="28"/>
          <w:szCs w:val="28"/>
        </w:rPr>
        <w:t>3.2. В компетенцию комиссии входит:</w:t>
      </w:r>
    </w:p>
    <w:p w:rsidR="00A80024" w:rsidRPr="00210AA7" w:rsidRDefault="00A80024" w:rsidP="00210AA7">
      <w:pPr>
        <w:pStyle w:val="ConsPlusNormal"/>
        <w:ind w:firstLine="540"/>
        <w:jc w:val="both"/>
        <w:rPr>
          <w:sz w:val="28"/>
          <w:szCs w:val="28"/>
        </w:rPr>
      </w:pPr>
      <w:r w:rsidRPr="00210AA7">
        <w:rPr>
          <w:sz w:val="28"/>
          <w:szCs w:val="28"/>
        </w:rPr>
        <w:t>осмотр имущества, подлежащего списанию, с использованием необходимой технической документации, заключения специализированной организации, данных бухгалтерского учета;</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возможности/невозможности или экономической целесообразности восстановления данного имущества;</w:t>
      </w:r>
    </w:p>
    <w:p w:rsidR="00A80024" w:rsidRPr="00210AA7" w:rsidRDefault="00A80024" w:rsidP="00210AA7">
      <w:pPr>
        <w:pStyle w:val="ConsPlusNormal"/>
        <w:ind w:firstLine="540"/>
        <w:jc w:val="both"/>
        <w:rPr>
          <w:sz w:val="28"/>
          <w:szCs w:val="28"/>
        </w:rPr>
      </w:pPr>
      <w:r w:rsidRPr="00210AA7">
        <w:rPr>
          <w:sz w:val="28"/>
          <w:szCs w:val="28"/>
        </w:rPr>
        <w:lastRenderedPageBreak/>
        <w:t>установление причин списания имущества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и другие причины);</w:t>
      </w:r>
    </w:p>
    <w:p w:rsidR="00A80024" w:rsidRPr="00210AA7" w:rsidRDefault="00A80024" w:rsidP="00210AA7">
      <w:pPr>
        <w:pStyle w:val="ConsPlusNormal"/>
        <w:ind w:firstLine="540"/>
        <w:jc w:val="both"/>
        <w:rPr>
          <w:sz w:val="28"/>
          <w:szCs w:val="28"/>
        </w:rPr>
      </w:pPr>
      <w:r w:rsidRPr="00210AA7">
        <w:rPr>
          <w:sz w:val="28"/>
          <w:szCs w:val="28"/>
        </w:rPr>
        <w:t>выявление лиц, по вине которых произошло преждевременное выбытие имущества из эксплуатации, внесение предложений о привлечении виновных лиц к ответственности, установленной законодательством;</w:t>
      </w:r>
    </w:p>
    <w:p w:rsidR="00A80024" w:rsidRPr="00210AA7" w:rsidRDefault="00A80024" w:rsidP="00210AA7">
      <w:pPr>
        <w:pStyle w:val="ConsPlusNormal"/>
        <w:ind w:firstLine="540"/>
        <w:jc w:val="both"/>
        <w:rPr>
          <w:sz w:val="28"/>
          <w:szCs w:val="28"/>
        </w:rPr>
      </w:pPr>
      <w:r w:rsidRPr="00210AA7">
        <w:rPr>
          <w:sz w:val="28"/>
          <w:szCs w:val="28"/>
        </w:rPr>
        <w:t>определение возможности использования отдельных комплектующих деталей, узлов и материалов списываемого имущества и их оценка исходя из текущей рыночной стоимости;</w:t>
      </w:r>
    </w:p>
    <w:p w:rsidR="00A80024" w:rsidRPr="00210AA7" w:rsidRDefault="00A80024" w:rsidP="00210AA7">
      <w:pPr>
        <w:pStyle w:val="ConsPlusNormal"/>
        <w:ind w:firstLine="540"/>
        <w:jc w:val="both"/>
        <w:rPr>
          <w:sz w:val="28"/>
          <w:szCs w:val="28"/>
        </w:rPr>
      </w:pPr>
      <w:r w:rsidRPr="00210AA7">
        <w:rPr>
          <w:sz w:val="28"/>
          <w:szCs w:val="28"/>
        </w:rPr>
        <w:t>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 xml:space="preserve">Акт на списание имущества утверждается </w:t>
      </w:r>
      <w:r w:rsidR="00AE0C5A" w:rsidRPr="00210AA7">
        <w:rPr>
          <w:sz w:val="28"/>
          <w:szCs w:val="28"/>
        </w:rPr>
        <w:t>руководителем организации</w:t>
      </w:r>
      <w:r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 xml:space="preserve">3.3. Разборка и демонтаж имущества, указанного в </w:t>
      </w:r>
      <w:hyperlink w:anchor="Par50" w:tooltip="2.2. Решение о списании движимого имущества (кроме особо ценного движимого имущества), закрепленного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с учетом стоимости его единицы в следующем порядке:" w:history="1">
        <w:r w:rsidRPr="00210AA7">
          <w:rPr>
            <w:sz w:val="28"/>
            <w:szCs w:val="28"/>
          </w:rPr>
          <w:t>пунктах 2.2</w:t>
        </w:r>
      </w:hyperlink>
      <w:r w:rsidRPr="00210AA7">
        <w:rPr>
          <w:sz w:val="28"/>
          <w:szCs w:val="28"/>
        </w:rPr>
        <w:t xml:space="preserve">, </w:t>
      </w:r>
      <w:hyperlink w:anchor="Par54" w:tooltip="2.3. Решение о списании особо ценного движимого имущества, закрепленного на праве оперативного управления за государственными бюджетными и автономными учреждениями либо приобретенного за счет средств, выделенных учредителем, принимается этими учреждениями по согласованию с их учредителями и Минземимуществом РБ." w:history="1">
        <w:r w:rsidRPr="00210AA7">
          <w:rPr>
            <w:sz w:val="28"/>
            <w:szCs w:val="28"/>
          </w:rPr>
          <w:t>2.3</w:t>
        </w:r>
      </w:hyperlink>
      <w:r w:rsidRPr="00210AA7">
        <w:rPr>
          <w:sz w:val="28"/>
          <w:szCs w:val="28"/>
        </w:rPr>
        <w:t xml:space="preserve">, </w:t>
      </w:r>
      <w:hyperlink w:anchor="Par58" w:tooltip="2.6. Решение о списании недвижимого имущества,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 выделенных их учредителями, принимается этими организациями по согласованию с их учредителями и Минземимуществом РБ." w:history="1">
        <w:r w:rsidRPr="00210AA7">
          <w:rPr>
            <w:sz w:val="28"/>
            <w:szCs w:val="28"/>
          </w:rPr>
          <w:t>2.6</w:t>
        </w:r>
      </w:hyperlink>
      <w:r w:rsidRPr="00210AA7">
        <w:rPr>
          <w:sz w:val="28"/>
          <w:szCs w:val="28"/>
        </w:rPr>
        <w:t xml:space="preserve"> - </w:t>
      </w:r>
      <w:hyperlink w:anchor="Par61" w:tooltip="2.9. Решение о списании имущества, составляющего казну Республики Башкортостан и переданного в аренду, безвозмездное пользование, доверительное управление иным организациям, принимается этими организациями по согласованию с Минземимуществом РБ." w:history="1">
        <w:r w:rsidRPr="00210AA7">
          <w:rPr>
            <w:sz w:val="28"/>
            <w:szCs w:val="28"/>
          </w:rPr>
          <w:t>2.</w:t>
        </w:r>
      </w:hyperlink>
      <w:r w:rsidR="00CD2230" w:rsidRPr="00210AA7">
        <w:rPr>
          <w:sz w:val="28"/>
          <w:szCs w:val="28"/>
        </w:rPr>
        <w:t>8</w:t>
      </w:r>
      <w:r w:rsidRPr="00210AA7">
        <w:rPr>
          <w:sz w:val="28"/>
          <w:szCs w:val="28"/>
        </w:rPr>
        <w:t xml:space="preserve"> настоящего Положения, до согласования его списания не допускаются.</w:t>
      </w:r>
    </w:p>
    <w:p w:rsidR="00A80024" w:rsidRPr="00210AA7" w:rsidRDefault="00A80024" w:rsidP="00210AA7">
      <w:pPr>
        <w:pStyle w:val="ConsPlusNormal"/>
        <w:ind w:firstLine="540"/>
        <w:jc w:val="both"/>
        <w:rPr>
          <w:sz w:val="28"/>
          <w:szCs w:val="28"/>
        </w:rPr>
      </w:pPr>
      <w:r w:rsidRPr="00210AA7">
        <w:rPr>
          <w:sz w:val="28"/>
          <w:szCs w:val="28"/>
        </w:rPr>
        <w:t>Разборка, демонтаж и тра</w:t>
      </w:r>
      <w:r w:rsidR="00372282" w:rsidRPr="00210AA7">
        <w:rPr>
          <w:sz w:val="28"/>
          <w:szCs w:val="28"/>
        </w:rPr>
        <w:t xml:space="preserve">нспортировка в отношении </w:t>
      </w:r>
      <w:r w:rsidRPr="00210AA7">
        <w:rPr>
          <w:sz w:val="28"/>
          <w:szCs w:val="28"/>
        </w:rPr>
        <w:t xml:space="preserve">списываемого имущества </w:t>
      </w:r>
      <w:r w:rsidR="0003154B">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Pr="00210AA7">
        <w:rPr>
          <w:sz w:val="28"/>
          <w:szCs w:val="28"/>
        </w:rPr>
        <w:t xml:space="preserve">Республики Башкортостан осуществляется за счет средств бюджета </w:t>
      </w:r>
      <w:r w:rsidR="0003154B">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00AE0C5A" w:rsidRPr="00210AA7">
        <w:rPr>
          <w:sz w:val="28"/>
          <w:szCs w:val="28"/>
        </w:rPr>
        <w:t>Республики Башкортостан либо за счет пользователя этого имущества, если такое условие предусмотрено договором пользования.</w:t>
      </w:r>
    </w:p>
    <w:p w:rsidR="00A80024" w:rsidRPr="00210AA7" w:rsidRDefault="00A80024" w:rsidP="00210AA7">
      <w:pPr>
        <w:pStyle w:val="ConsPlusNormal"/>
        <w:ind w:firstLine="540"/>
        <w:jc w:val="both"/>
        <w:rPr>
          <w:sz w:val="28"/>
          <w:szCs w:val="28"/>
        </w:rPr>
      </w:pPr>
      <w:r w:rsidRPr="00210AA7">
        <w:rPr>
          <w:sz w:val="28"/>
          <w:szCs w:val="28"/>
        </w:rPr>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подлежат утилизации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Детали и узлы, изготовленные с применением драгоценных металлов, подлежат сдаче в Государственный фонд драгоценных металлов и драгоценных камней Республики Башкортостан, а детали и узлы, изготовленные из цветных металлов и не используемые для ремонта других машин, инструментов, приборов и оборудования, - сдаче организациям, занимающимся сбором лома цветных металлов.</w:t>
      </w:r>
    </w:p>
    <w:p w:rsidR="00A80024" w:rsidRPr="00210AA7" w:rsidRDefault="00A80024" w:rsidP="00210AA7">
      <w:pPr>
        <w:pStyle w:val="ConsPlusNormal"/>
        <w:ind w:firstLine="540"/>
        <w:jc w:val="both"/>
        <w:rPr>
          <w:sz w:val="28"/>
          <w:szCs w:val="28"/>
        </w:rPr>
      </w:pPr>
      <w:bookmarkStart w:id="8" w:name="Par80"/>
      <w:bookmarkEnd w:id="8"/>
      <w:r w:rsidRPr="00210AA7">
        <w:rPr>
          <w:sz w:val="28"/>
          <w:szCs w:val="28"/>
        </w:rPr>
        <w:t>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w:t>
      </w:r>
    </w:p>
    <w:p w:rsidR="00A80024" w:rsidRPr="00210AA7" w:rsidRDefault="00A80024" w:rsidP="00210AA7">
      <w:pPr>
        <w:pStyle w:val="ConsPlusNormal"/>
        <w:ind w:firstLine="540"/>
        <w:jc w:val="both"/>
        <w:rPr>
          <w:sz w:val="28"/>
          <w:szCs w:val="28"/>
        </w:rPr>
      </w:pPr>
    </w:p>
    <w:p w:rsidR="00A80024" w:rsidRPr="00210AA7"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 xml:space="preserve">4. </w:t>
      </w:r>
      <w:r w:rsidR="007A2186" w:rsidRPr="00210AA7">
        <w:rPr>
          <w:rFonts w:ascii="Times New Roman" w:hAnsi="Times New Roman" w:cs="Times New Roman"/>
          <w:sz w:val="28"/>
          <w:szCs w:val="28"/>
        </w:rPr>
        <w:t>Порядок согласования</w:t>
      </w:r>
      <w:r w:rsidRPr="00210AA7">
        <w:rPr>
          <w:rFonts w:ascii="Times New Roman" w:hAnsi="Times New Roman" w:cs="Times New Roman"/>
          <w:sz w:val="28"/>
          <w:szCs w:val="28"/>
        </w:rPr>
        <w:t xml:space="preserve"> </w:t>
      </w:r>
      <w:r w:rsidR="007A2186" w:rsidRPr="00210AA7">
        <w:rPr>
          <w:rFonts w:ascii="Times New Roman" w:hAnsi="Times New Roman" w:cs="Times New Roman"/>
          <w:sz w:val="28"/>
          <w:szCs w:val="28"/>
        </w:rPr>
        <w:t xml:space="preserve">списания </w:t>
      </w:r>
      <w:r w:rsidR="00E01A67" w:rsidRPr="00210AA7">
        <w:rPr>
          <w:rFonts w:ascii="Times New Roman" w:hAnsi="Times New Roman" w:cs="Times New Roman"/>
          <w:sz w:val="28"/>
          <w:szCs w:val="28"/>
        </w:rPr>
        <w:t xml:space="preserve">муниципального имущества </w:t>
      </w:r>
    </w:p>
    <w:p w:rsidR="007A2186" w:rsidRPr="00210AA7" w:rsidRDefault="007A2186"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bookmarkStart w:id="9" w:name="Par85"/>
      <w:bookmarkEnd w:id="9"/>
      <w:r w:rsidRPr="00210AA7">
        <w:rPr>
          <w:sz w:val="28"/>
          <w:szCs w:val="28"/>
        </w:rPr>
        <w:t xml:space="preserve">4.1. </w:t>
      </w:r>
      <w:r w:rsidR="00AE0C5A" w:rsidRPr="00210AA7">
        <w:rPr>
          <w:sz w:val="28"/>
          <w:szCs w:val="28"/>
        </w:rPr>
        <w:t>Для</w:t>
      </w:r>
      <w:r w:rsidRPr="00210AA7">
        <w:rPr>
          <w:sz w:val="28"/>
          <w:szCs w:val="28"/>
        </w:rPr>
        <w:t xml:space="preserve"> согласования списания объектов основных средств </w:t>
      </w:r>
      <w:r w:rsidR="00AE0C5A" w:rsidRPr="00210AA7">
        <w:rPr>
          <w:sz w:val="28"/>
          <w:szCs w:val="28"/>
        </w:rPr>
        <w:t xml:space="preserve">необходимы </w:t>
      </w:r>
      <w:r w:rsidRPr="00210AA7">
        <w:rPr>
          <w:sz w:val="28"/>
          <w:szCs w:val="28"/>
        </w:rPr>
        <w:t>следующие документы:</w:t>
      </w:r>
    </w:p>
    <w:p w:rsidR="00A80024" w:rsidRPr="00210AA7" w:rsidRDefault="00A80024" w:rsidP="00210AA7">
      <w:pPr>
        <w:pStyle w:val="ConsPlusNormal"/>
        <w:ind w:firstLine="540"/>
        <w:jc w:val="both"/>
        <w:rPr>
          <w:sz w:val="28"/>
          <w:szCs w:val="28"/>
        </w:rPr>
      </w:pPr>
      <w:r w:rsidRPr="00210AA7">
        <w:rPr>
          <w:sz w:val="28"/>
          <w:szCs w:val="28"/>
        </w:rPr>
        <w:t>а) заявление о согласовании списания объектов основных средств;</w:t>
      </w:r>
    </w:p>
    <w:p w:rsidR="00A80024" w:rsidRPr="00210AA7" w:rsidRDefault="00A80024" w:rsidP="00210AA7">
      <w:pPr>
        <w:pStyle w:val="ConsPlusNormal"/>
        <w:ind w:firstLine="540"/>
        <w:jc w:val="both"/>
        <w:rPr>
          <w:sz w:val="28"/>
          <w:szCs w:val="28"/>
        </w:rPr>
      </w:pPr>
      <w:r w:rsidRPr="00210AA7">
        <w:rPr>
          <w:sz w:val="28"/>
          <w:szCs w:val="28"/>
        </w:rPr>
        <w:t>б) заверенные в установленном порядке копии приказа о создании комиссии по списанию объектов основных средств и протокола заседания комиссии;</w:t>
      </w:r>
    </w:p>
    <w:p w:rsidR="00A80024" w:rsidRPr="00210AA7" w:rsidRDefault="00A80024" w:rsidP="00210AA7">
      <w:pPr>
        <w:pStyle w:val="ConsPlusNormal"/>
        <w:ind w:firstLine="540"/>
        <w:jc w:val="both"/>
        <w:rPr>
          <w:sz w:val="28"/>
          <w:szCs w:val="28"/>
        </w:rPr>
      </w:pPr>
      <w:r w:rsidRPr="00210AA7">
        <w:rPr>
          <w:sz w:val="28"/>
          <w:szCs w:val="28"/>
        </w:rPr>
        <w:t>в) заполненные в установленном порядке:</w:t>
      </w:r>
    </w:p>
    <w:p w:rsidR="00A80024" w:rsidRPr="00210AA7" w:rsidRDefault="00A80024" w:rsidP="00210AA7">
      <w:pPr>
        <w:pStyle w:val="ConsPlusNormal"/>
        <w:ind w:firstLine="540"/>
        <w:jc w:val="both"/>
        <w:rPr>
          <w:sz w:val="28"/>
          <w:szCs w:val="28"/>
        </w:rPr>
      </w:pPr>
      <w:r w:rsidRPr="00210AA7">
        <w:rPr>
          <w:sz w:val="28"/>
          <w:szCs w:val="28"/>
        </w:rPr>
        <w:t xml:space="preserve">инвентарную карточку учета объектов основных средств, заверенную главным </w:t>
      </w:r>
      <w:r w:rsidRPr="00210AA7">
        <w:rPr>
          <w:sz w:val="28"/>
          <w:szCs w:val="28"/>
        </w:rPr>
        <w:lastRenderedPageBreak/>
        <w:t>бухгалтером и печатью организации (при наличии);</w:t>
      </w:r>
    </w:p>
    <w:p w:rsidR="00A80024" w:rsidRPr="00210AA7" w:rsidRDefault="00A80024" w:rsidP="00210AA7">
      <w:pPr>
        <w:pStyle w:val="ConsPlusNormal"/>
        <w:ind w:firstLine="540"/>
        <w:jc w:val="both"/>
        <w:rPr>
          <w:sz w:val="28"/>
          <w:szCs w:val="28"/>
        </w:rPr>
      </w:pPr>
      <w:r w:rsidRPr="00210AA7">
        <w:rPr>
          <w:sz w:val="28"/>
          <w:szCs w:val="28"/>
        </w:rPr>
        <w:t>акт о списании объекта основных средств (оригинал, 2 экземпляра);</w:t>
      </w:r>
    </w:p>
    <w:p w:rsidR="00A80024" w:rsidRPr="00210AA7" w:rsidRDefault="00A80024" w:rsidP="00210AA7">
      <w:pPr>
        <w:pStyle w:val="ConsPlusNormal"/>
        <w:ind w:firstLine="540"/>
        <w:jc w:val="both"/>
        <w:rPr>
          <w:sz w:val="28"/>
          <w:szCs w:val="28"/>
        </w:rPr>
      </w:pPr>
      <w:bookmarkStart w:id="10" w:name="Par91"/>
      <w:bookmarkEnd w:id="10"/>
      <w:r w:rsidRPr="00210AA7">
        <w:rPr>
          <w:sz w:val="28"/>
          <w:szCs w:val="28"/>
        </w:rPr>
        <w:t>г) техническую документацию на объект недвижимости;</w:t>
      </w:r>
    </w:p>
    <w:p w:rsidR="00A80024" w:rsidRPr="00210AA7" w:rsidRDefault="00A80024" w:rsidP="00210AA7">
      <w:pPr>
        <w:pStyle w:val="ConsPlusNormal"/>
        <w:ind w:firstLine="540"/>
        <w:jc w:val="both"/>
        <w:rPr>
          <w:sz w:val="28"/>
          <w:szCs w:val="28"/>
        </w:rPr>
      </w:pPr>
      <w:r w:rsidRPr="00210AA7">
        <w:rPr>
          <w:sz w:val="28"/>
          <w:szCs w:val="28"/>
        </w:rPr>
        <w:t>д) копию паспорта транспортного средства;</w:t>
      </w:r>
    </w:p>
    <w:p w:rsidR="00A80024" w:rsidRPr="00210AA7" w:rsidRDefault="00A80024" w:rsidP="00210AA7">
      <w:pPr>
        <w:pStyle w:val="ConsPlusNormal"/>
        <w:ind w:firstLine="540"/>
        <w:jc w:val="both"/>
        <w:rPr>
          <w:sz w:val="28"/>
          <w:szCs w:val="28"/>
        </w:rPr>
      </w:pPr>
      <w:bookmarkStart w:id="11" w:name="Par93"/>
      <w:bookmarkEnd w:id="11"/>
      <w:r w:rsidRPr="00210AA7">
        <w:rPr>
          <w:sz w:val="28"/>
          <w:szCs w:val="28"/>
        </w:rPr>
        <w:t>е) выписку из Единого государственного реестра недвижимости об объекте недвижимого имущества;</w:t>
      </w:r>
    </w:p>
    <w:p w:rsidR="00A80024" w:rsidRPr="00210AA7" w:rsidRDefault="00372282" w:rsidP="00210AA7">
      <w:pPr>
        <w:pStyle w:val="ConsPlusNormal"/>
        <w:ind w:firstLine="540"/>
        <w:jc w:val="both"/>
        <w:rPr>
          <w:sz w:val="28"/>
          <w:szCs w:val="28"/>
        </w:rPr>
      </w:pPr>
      <w:bookmarkStart w:id="12" w:name="Par96"/>
      <w:bookmarkStart w:id="13" w:name="Par97"/>
      <w:bookmarkEnd w:id="12"/>
      <w:bookmarkEnd w:id="13"/>
      <w:r w:rsidRPr="00210AA7">
        <w:rPr>
          <w:sz w:val="28"/>
          <w:szCs w:val="28"/>
        </w:rPr>
        <w:t>ж</w:t>
      </w:r>
      <w:r w:rsidR="00A80024" w:rsidRPr="00210AA7">
        <w:rPr>
          <w:sz w:val="28"/>
          <w:szCs w:val="28"/>
        </w:rPr>
        <w:t>) заключение специализированной организации о техническом сос</w:t>
      </w:r>
      <w:r w:rsidR="00592405" w:rsidRPr="00210AA7">
        <w:rPr>
          <w:sz w:val="28"/>
          <w:szCs w:val="28"/>
        </w:rPr>
        <w:t xml:space="preserve">тоянии объекта основных средств, </w:t>
      </w:r>
      <w:r w:rsidR="00A80024" w:rsidRPr="00210AA7">
        <w:rPr>
          <w:sz w:val="28"/>
          <w:szCs w:val="28"/>
        </w:rPr>
        <w:t>(срок действия заключения - 6 месяцев с момента выдачи заключения на момент обращения о согласовании списания)</w:t>
      </w:r>
      <w:r w:rsidR="00AE0C5A" w:rsidRPr="00210AA7">
        <w:rPr>
          <w:sz w:val="28"/>
          <w:szCs w:val="28"/>
        </w:rPr>
        <w:t>.</w:t>
      </w:r>
      <w:r w:rsidR="00592405" w:rsidRPr="00210AA7">
        <w:rPr>
          <w:sz w:val="28"/>
          <w:szCs w:val="28"/>
        </w:rPr>
        <w:t xml:space="preserve"> Заключение специализированной организации не предоставляется в случае списания движимого имущества</w:t>
      </w:r>
      <w:r w:rsidR="00AE0C5A" w:rsidRPr="00210AA7">
        <w:rPr>
          <w:sz w:val="28"/>
          <w:szCs w:val="28"/>
        </w:rPr>
        <w:t>, за исключе</w:t>
      </w:r>
      <w:r w:rsidR="00B612A8" w:rsidRPr="00210AA7">
        <w:rPr>
          <w:sz w:val="28"/>
          <w:szCs w:val="28"/>
        </w:rPr>
        <w:t>нием транспортных средств</w:t>
      </w:r>
      <w:r w:rsidR="00A80024" w:rsidRPr="00210AA7">
        <w:rPr>
          <w:sz w:val="28"/>
          <w:szCs w:val="28"/>
        </w:rPr>
        <w:t>;</w:t>
      </w:r>
    </w:p>
    <w:p w:rsidR="00A80024" w:rsidRPr="00210AA7" w:rsidRDefault="00A80024" w:rsidP="00210AA7">
      <w:pPr>
        <w:pStyle w:val="ConsPlusNormal"/>
        <w:ind w:firstLine="540"/>
        <w:jc w:val="both"/>
        <w:rPr>
          <w:sz w:val="28"/>
          <w:szCs w:val="28"/>
        </w:rPr>
      </w:pPr>
      <w:r w:rsidRPr="00210AA7">
        <w:rPr>
          <w:sz w:val="28"/>
          <w:szCs w:val="28"/>
        </w:rPr>
        <w:t>При списании имущества, выбывшего по причине аварий, пожаров, дорожно-транспортных происшествий, гибели или порчи вследствие стихийных бедствий, хищений, к акту о списании объекта основных средств дополнительно прилагаются:</w:t>
      </w:r>
    </w:p>
    <w:p w:rsidR="00A80024" w:rsidRPr="00210AA7" w:rsidRDefault="00A80024" w:rsidP="00210AA7">
      <w:pPr>
        <w:pStyle w:val="ConsPlusNormal"/>
        <w:ind w:firstLine="540"/>
        <w:jc w:val="both"/>
        <w:rPr>
          <w:sz w:val="28"/>
          <w:szCs w:val="28"/>
        </w:rPr>
      </w:pPr>
      <w:r w:rsidRPr="00210AA7">
        <w:rPr>
          <w:sz w:val="28"/>
          <w:szCs w:val="28"/>
        </w:rPr>
        <w:t>копия акта (справки) об аварии (хищении, пожаре, дорожно-транспортном происшествии, стихийном бедствии), выданная уполномоченным органом (организацией);</w:t>
      </w:r>
    </w:p>
    <w:p w:rsidR="00A80024" w:rsidRPr="00210AA7" w:rsidRDefault="00A80024" w:rsidP="00210AA7">
      <w:pPr>
        <w:pStyle w:val="ConsPlusNormal"/>
        <w:ind w:firstLine="540"/>
        <w:jc w:val="both"/>
        <w:rPr>
          <w:sz w:val="28"/>
          <w:szCs w:val="28"/>
        </w:rPr>
      </w:pPr>
      <w:r w:rsidRPr="00210AA7">
        <w:rPr>
          <w:sz w:val="28"/>
          <w:szCs w:val="28"/>
        </w:rPr>
        <w:t>информация о причинах, вызвавших аварию, а также о мерах, принятых в отношении виновных лиц;</w:t>
      </w:r>
    </w:p>
    <w:p w:rsidR="00A80024" w:rsidRPr="00210AA7" w:rsidRDefault="00A80024" w:rsidP="00210AA7">
      <w:pPr>
        <w:pStyle w:val="ConsPlusNormal"/>
        <w:ind w:firstLine="540"/>
        <w:jc w:val="both"/>
        <w:rPr>
          <w:sz w:val="28"/>
          <w:szCs w:val="28"/>
        </w:rPr>
      </w:pPr>
      <w:r w:rsidRPr="00210AA7">
        <w:rPr>
          <w:sz w:val="28"/>
          <w:szCs w:val="28"/>
        </w:rPr>
        <w:t>справка о возмещении ущерба за счет виновных лиц или документы, подтверждающие невозможность такого возмещения.</w:t>
      </w:r>
    </w:p>
    <w:p w:rsidR="00A80024" w:rsidRPr="00210AA7" w:rsidRDefault="006F44D8" w:rsidP="00210AA7">
      <w:pPr>
        <w:pStyle w:val="ConsPlusNormal"/>
        <w:ind w:firstLine="540"/>
        <w:jc w:val="both"/>
        <w:rPr>
          <w:sz w:val="28"/>
          <w:szCs w:val="28"/>
        </w:rPr>
      </w:pPr>
      <w:bookmarkStart w:id="14" w:name="Par103"/>
      <w:bookmarkEnd w:id="14"/>
      <w:r w:rsidRPr="00210AA7">
        <w:rPr>
          <w:sz w:val="28"/>
          <w:szCs w:val="28"/>
        </w:rPr>
        <w:t>Отказ</w:t>
      </w:r>
      <w:r w:rsidR="00A80024" w:rsidRPr="00210AA7">
        <w:rPr>
          <w:sz w:val="28"/>
          <w:szCs w:val="28"/>
        </w:rPr>
        <w:t xml:space="preserve"> в согласовании списания имущества </w:t>
      </w:r>
      <w:r w:rsidRPr="00210AA7">
        <w:rPr>
          <w:sz w:val="28"/>
          <w:szCs w:val="28"/>
        </w:rPr>
        <w:t xml:space="preserve">выносится </w:t>
      </w:r>
      <w:r w:rsidR="00A80024" w:rsidRPr="00210AA7">
        <w:rPr>
          <w:sz w:val="28"/>
          <w:szCs w:val="28"/>
        </w:rPr>
        <w:t>в следующих случаях:</w:t>
      </w:r>
    </w:p>
    <w:p w:rsidR="00372282" w:rsidRPr="00210AA7" w:rsidRDefault="00A80024" w:rsidP="00210AA7">
      <w:pPr>
        <w:pStyle w:val="ConsPlusNormal"/>
        <w:ind w:firstLine="540"/>
        <w:jc w:val="both"/>
        <w:rPr>
          <w:sz w:val="28"/>
          <w:szCs w:val="28"/>
        </w:rPr>
      </w:pPr>
      <w:r w:rsidRPr="00210AA7">
        <w:rPr>
          <w:sz w:val="28"/>
          <w:szCs w:val="28"/>
        </w:rPr>
        <w:t xml:space="preserve">непредставление (представление не в полном объеме) документов, указанных в </w:t>
      </w:r>
      <w:hyperlink w:anchor="Par85" w:tooltip="4.1. Организации, указанные в пунктах 2.2 - 2.9 настоящего Положения, для согласования списания объектов основных средств представляют в Минземимущество РБ следующие документы:" w:history="1">
        <w:r w:rsidRPr="00210AA7">
          <w:rPr>
            <w:sz w:val="28"/>
            <w:szCs w:val="28"/>
          </w:rPr>
          <w:t>пункте 4.1</w:t>
        </w:r>
      </w:hyperlink>
      <w:r w:rsidRPr="00210AA7">
        <w:rPr>
          <w:sz w:val="28"/>
          <w:szCs w:val="28"/>
        </w:rPr>
        <w:t xml:space="preserve"> настоящего Положения</w:t>
      </w:r>
      <w:r w:rsidR="00372282" w:rsidRPr="00210AA7">
        <w:rPr>
          <w:sz w:val="28"/>
          <w:szCs w:val="28"/>
        </w:rPr>
        <w:t>;</w:t>
      </w:r>
      <w:r w:rsidRPr="00210AA7">
        <w:rPr>
          <w:sz w:val="28"/>
          <w:szCs w:val="28"/>
        </w:rPr>
        <w:t xml:space="preserve"> </w:t>
      </w:r>
    </w:p>
    <w:p w:rsidR="00A80024" w:rsidRPr="00210AA7" w:rsidRDefault="00A80024" w:rsidP="00210AA7">
      <w:pPr>
        <w:pStyle w:val="ConsPlusNormal"/>
        <w:ind w:firstLine="540"/>
        <w:jc w:val="both"/>
        <w:rPr>
          <w:sz w:val="28"/>
          <w:szCs w:val="28"/>
        </w:rPr>
      </w:pPr>
      <w:r w:rsidRPr="00210AA7">
        <w:rPr>
          <w:sz w:val="28"/>
          <w:szCs w:val="28"/>
        </w:rPr>
        <w:t xml:space="preserve">истечение срока действия заключения, указанного в </w:t>
      </w:r>
      <w:hyperlink w:anchor="Par97" w:tooltip="к) заключение специализированной организации о техническом состоянии объекта основных средств (срок действия заключения - 6 месяцев с момента выдачи заключения на момент обращения о согласовании списания);" w:history="1">
        <w:r w:rsidRPr="00210AA7">
          <w:rPr>
            <w:sz w:val="28"/>
            <w:szCs w:val="28"/>
          </w:rPr>
          <w:t>подпункте "к" пункта 4.1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не подтверждают наличие оснований для списания имущества, предусмотренных </w:t>
      </w:r>
      <w:hyperlink w:anchor="Par46" w:tooltip="2.1. Решение о списании имущества принимается в случаях, если:" w:history="1">
        <w:r w:rsidRPr="00210AA7">
          <w:rPr>
            <w:sz w:val="28"/>
            <w:szCs w:val="28"/>
          </w:rPr>
          <w:t>пунктом 2.1</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представленные документы содержат информацию о наличии обстоятельств, предусмотренных </w:t>
      </w:r>
      <w:hyperlink w:anchor="Par80" w:tooltip="3.4. Истечение установленных сроков эксплуатации (службы) имущества не может служить основанием для его списания, если оно по своему техническому состоянию или после ремонта пригодно для дальнейшего использования по прямому назначению." w:history="1">
        <w:r w:rsidRPr="00210AA7">
          <w:rPr>
            <w:sz w:val="28"/>
            <w:szCs w:val="28"/>
          </w:rPr>
          <w:t>пунктом 3.4</w:t>
        </w:r>
      </w:hyperlink>
      <w:r w:rsidRPr="00210AA7">
        <w:rPr>
          <w:sz w:val="28"/>
          <w:szCs w:val="28"/>
        </w:rPr>
        <w:t xml:space="preserve"> настоящего Положения;</w:t>
      </w:r>
    </w:p>
    <w:p w:rsidR="00A80024" w:rsidRPr="00210AA7" w:rsidRDefault="00A80024" w:rsidP="00210AA7">
      <w:pPr>
        <w:pStyle w:val="ConsPlusNormal"/>
        <w:ind w:firstLine="540"/>
        <w:jc w:val="both"/>
        <w:rPr>
          <w:sz w:val="28"/>
          <w:szCs w:val="28"/>
        </w:rPr>
      </w:pPr>
      <w:r w:rsidRPr="00210AA7">
        <w:rPr>
          <w:sz w:val="28"/>
          <w:szCs w:val="28"/>
        </w:rPr>
        <w:t xml:space="preserve">существует наличие потребности в данном имуществе у </w:t>
      </w:r>
      <w:r w:rsidR="007A2186" w:rsidRPr="00210AA7">
        <w:rPr>
          <w:sz w:val="28"/>
          <w:szCs w:val="28"/>
        </w:rPr>
        <w:t>муниципальных</w:t>
      </w:r>
      <w:r w:rsidRPr="00210AA7">
        <w:rPr>
          <w:sz w:val="28"/>
          <w:szCs w:val="28"/>
        </w:rPr>
        <w:t xml:space="preserve"> органов власти </w:t>
      </w:r>
      <w:r w:rsidR="0092336A">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Республики Башкортостан</w:t>
      </w:r>
      <w:r w:rsidRPr="00210AA7">
        <w:rPr>
          <w:sz w:val="28"/>
          <w:szCs w:val="28"/>
        </w:rPr>
        <w:t xml:space="preserve">, </w:t>
      </w:r>
      <w:r w:rsidR="007A2186" w:rsidRPr="00210AA7">
        <w:rPr>
          <w:sz w:val="28"/>
          <w:szCs w:val="28"/>
        </w:rPr>
        <w:t>муниципальных</w:t>
      </w:r>
      <w:r w:rsidRPr="00210AA7">
        <w:rPr>
          <w:sz w:val="28"/>
          <w:szCs w:val="28"/>
        </w:rPr>
        <w:t xml:space="preserve"> предприятий, </w:t>
      </w:r>
      <w:r w:rsidR="007A2186" w:rsidRPr="00210AA7">
        <w:rPr>
          <w:sz w:val="28"/>
          <w:szCs w:val="28"/>
        </w:rPr>
        <w:t>муниципальных</w:t>
      </w:r>
      <w:r w:rsidRPr="00210AA7">
        <w:rPr>
          <w:sz w:val="28"/>
          <w:szCs w:val="28"/>
        </w:rPr>
        <w:t xml:space="preserve"> учреждений</w:t>
      </w:r>
      <w:r w:rsidR="00494F23" w:rsidRPr="00210AA7">
        <w:rPr>
          <w:sz w:val="28"/>
          <w:szCs w:val="28"/>
        </w:rPr>
        <w:t>.</w:t>
      </w:r>
    </w:p>
    <w:p w:rsidR="00A80024" w:rsidRPr="00210AA7" w:rsidRDefault="00372282" w:rsidP="00210AA7">
      <w:pPr>
        <w:pStyle w:val="ConsPlusNormal"/>
        <w:ind w:firstLine="540"/>
        <w:jc w:val="both"/>
        <w:rPr>
          <w:sz w:val="28"/>
          <w:szCs w:val="28"/>
        </w:rPr>
      </w:pPr>
      <w:r w:rsidRPr="00210AA7">
        <w:rPr>
          <w:sz w:val="28"/>
          <w:szCs w:val="28"/>
        </w:rPr>
        <w:t>4.2</w:t>
      </w:r>
      <w:r w:rsidR="00A80024" w:rsidRPr="00210AA7">
        <w:rPr>
          <w:sz w:val="28"/>
          <w:szCs w:val="28"/>
        </w:rPr>
        <w:t xml:space="preserve">. Лица, виновные в уничтожении или повреждении </w:t>
      </w:r>
      <w:r w:rsidR="009B11F4" w:rsidRPr="00210AA7">
        <w:rPr>
          <w:sz w:val="28"/>
          <w:szCs w:val="28"/>
        </w:rPr>
        <w:t>муниципального</w:t>
      </w:r>
      <w:r w:rsidR="00A80024" w:rsidRPr="00210AA7">
        <w:rPr>
          <w:sz w:val="28"/>
          <w:szCs w:val="28"/>
        </w:rPr>
        <w:t xml:space="preserve"> имущества </w:t>
      </w:r>
      <w:r w:rsidR="009B11F4" w:rsidRPr="00210AA7">
        <w:rPr>
          <w:sz w:val="28"/>
          <w:szCs w:val="28"/>
        </w:rPr>
        <w:t>сельского по</w:t>
      </w:r>
      <w:r w:rsidR="0092336A">
        <w:rPr>
          <w:sz w:val="28"/>
          <w:szCs w:val="28"/>
        </w:rPr>
        <w:t>селения Балтийский</w:t>
      </w:r>
      <w:r w:rsidR="009B11F4" w:rsidRPr="00210AA7">
        <w:rPr>
          <w:sz w:val="28"/>
          <w:szCs w:val="28"/>
        </w:rPr>
        <w:t xml:space="preserve"> сельсовет муниципального района Иглинский район </w:t>
      </w:r>
      <w:r w:rsidR="00A80024" w:rsidRPr="00210AA7">
        <w:rPr>
          <w:sz w:val="28"/>
          <w:szCs w:val="28"/>
        </w:rPr>
        <w:t>Республики Башкортостан, несут ответственность в порядке, установленном законодательством.</w:t>
      </w:r>
    </w:p>
    <w:p w:rsidR="00A80024" w:rsidRPr="00210AA7" w:rsidRDefault="00A80024" w:rsidP="00210AA7">
      <w:pPr>
        <w:pStyle w:val="ConsPlusNormal"/>
        <w:ind w:firstLine="540"/>
        <w:jc w:val="both"/>
        <w:rPr>
          <w:sz w:val="28"/>
          <w:szCs w:val="28"/>
        </w:rPr>
      </w:pPr>
      <w:r w:rsidRPr="00210AA7">
        <w:rPr>
          <w:sz w:val="28"/>
          <w:szCs w:val="28"/>
        </w:rPr>
        <w:t xml:space="preserve">Суммы, поступившие в возмещение ущерба, причиненного </w:t>
      </w:r>
      <w:r w:rsidR="007A2186" w:rsidRPr="00210AA7">
        <w:rPr>
          <w:sz w:val="28"/>
          <w:szCs w:val="28"/>
        </w:rPr>
        <w:t>муниципальному</w:t>
      </w:r>
      <w:r w:rsidRPr="00210AA7">
        <w:rPr>
          <w:sz w:val="28"/>
          <w:szCs w:val="28"/>
        </w:rPr>
        <w:t xml:space="preserve"> имуществу </w:t>
      </w:r>
      <w:r w:rsidR="0092336A">
        <w:rPr>
          <w:sz w:val="28"/>
          <w:szCs w:val="28"/>
        </w:rPr>
        <w:t>Балтийский</w:t>
      </w:r>
      <w:r w:rsidR="007A2186" w:rsidRPr="00210AA7">
        <w:rPr>
          <w:sz w:val="28"/>
          <w:szCs w:val="28"/>
        </w:rPr>
        <w:t xml:space="preserve"> сельсовет муниципального района Иглинский район Республики Башкортостан </w:t>
      </w:r>
      <w:r w:rsidRPr="00210AA7">
        <w:rPr>
          <w:sz w:val="28"/>
          <w:szCs w:val="28"/>
        </w:rPr>
        <w:t xml:space="preserve">вследствие действия (бездействия) или принятого решения виновных лиц, перечисляются в бюджет </w:t>
      </w:r>
      <w:r w:rsidR="0092336A">
        <w:rPr>
          <w:sz w:val="28"/>
          <w:szCs w:val="28"/>
        </w:rPr>
        <w:t>сельского поселения Балтийский</w:t>
      </w:r>
      <w:r w:rsidR="007A2186" w:rsidRPr="00210AA7">
        <w:rPr>
          <w:sz w:val="28"/>
          <w:szCs w:val="28"/>
        </w:rPr>
        <w:t xml:space="preserve"> сельсовет муниципального района Иглинский район </w:t>
      </w:r>
      <w:r w:rsidRPr="00210AA7">
        <w:rPr>
          <w:sz w:val="28"/>
          <w:szCs w:val="28"/>
        </w:rPr>
        <w:t>Республики Башкортостан.</w:t>
      </w:r>
    </w:p>
    <w:p w:rsidR="00A80024"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3</w:t>
      </w:r>
      <w:r w:rsidR="00A80024" w:rsidRPr="00210AA7">
        <w:rPr>
          <w:sz w:val="28"/>
          <w:szCs w:val="28"/>
        </w:rPr>
        <w:t xml:space="preserve">. Денежные средства, вырученные организациями (за исключением </w:t>
      </w:r>
      <w:r w:rsidR="007A2186" w:rsidRPr="00210AA7">
        <w:rPr>
          <w:sz w:val="28"/>
          <w:szCs w:val="28"/>
        </w:rPr>
        <w:t>муниципальных</w:t>
      </w:r>
      <w:r w:rsidR="00A80024" w:rsidRPr="00210AA7">
        <w:rPr>
          <w:sz w:val="28"/>
          <w:szCs w:val="28"/>
        </w:rPr>
        <w:t xml:space="preserve"> предприятий, </w:t>
      </w:r>
      <w:r w:rsidR="007A2186" w:rsidRPr="00210AA7">
        <w:rPr>
          <w:sz w:val="28"/>
          <w:szCs w:val="28"/>
        </w:rPr>
        <w:t>муниципальных</w:t>
      </w:r>
      <w:r w:rsidR="00A80024" w:rsidRPr="00210AA7">
        <w:rPr>
          <w:sz w:val="28"/>
          <w:szCs w:val="28"/>
        </w:rPr>
        <w:t xml:space="preserve"> бюджетных и автономных </w:t>
      </w:r>
      <w:r w:rsidR="00A80024" w:rsidRPr="00210AA7">
        <w:rPr>
          <w:sz w:val="28"/>
          <w:szCs w:val="28"/>
        </w:rPr>
        <w:lastRenderedPageBreak/>
        <w:t xml:space="preserve">учреждений) в результате продажи материальных ценностей, полученных от разборки и демонтажа объектов основных средств, а также сдачи их в металлолом, за вычетом расходов, связанных с указанными разборкой, демонтажем и транспортировкой, перечисляются в бюджет </w:t>
      </w:r>
      <w:r w:rsidR="0092336A">
        <w:rPr>
          <w:sz w:val="28"/>
          <w:szCs w:val="28"/>
        </w:rPr>
        <w:t xml:space="preserve">сельского поселения Балтийский </w:t>
      </w:r>
      <w:r w:rsidR="007A2186" w:rsidRPr="00210AA7">
        <w:rPr>
          <w:sz w:val="28"/>
          <w:szCs w:val="28"/>
        </w:rPr>
        <w:t>сельсовет муниципального района Иглинский район Республики Башкортостан</w:t>
      </w:r>
      <w:r w:rsidR="00A80024" w:rsidRPr="00210AA7">
        <w:rPr>
          <w:sz w:val="28"/>
          <w:szCs w:val="28"/>
        </w:rPr>
        <w:t>.</w:t>
      </w:r>
    </w:p>
    <w:p w:rsidR="0047026E" w:rsidRPr="00210AA7" w:rsidRDefault="001F561B" w:rsidP="00210AA7">
      <w:pPr>
        <w:pStyle w:val="ConsPlusNormal"/>
        <w:ind w:firstLine="540"/>
        <w:jc w:val="both"/>
        <w:rPr>
          <w:sz w:val="28"/>
          <w:szCs w:val="28"/>
        </w:rPr>
      </w:pPr>
      <w:r w:rsidRPr="00210AA7">
        <w:rPr>
          <w:sz w:val="28"/>
          <w:szCs w:val="28"/>
        </w:rPr>
        <w:t>4.</w:t>
      </w:r>
      <w:r w:rsidR="00372282" w:rsidRPr="00210AA7">
        <w:rPr>
          <w:sz w:val="28"/>
          <w:szCs w:val="28"/>
        </w:rPr>
        <w:t>4</w:t>
      </w:r>
      <w:r w:rsidR="00A80024" w:rsidRPr="00210AA7">
        <w:rPr>
          <w:sz w:val="28"/>
          <w:szCs w:val="28"/>
        </w:rPr>
        <w:t xml:space="preserve">. После согласования списания объектов основных средств в </w:t>
      </w:r>
      <w:r w:rsidR="00717C74" w:rsidRPr="00210AA7">
        <w:rPr>
          <w:sz w:val="28"/>
          <w:szCs w:val="28"/>
        </w:rPr>
        <w:t>Администрац</w:t>
      </w:r>
      <w:r w:rsidR="0092336A">
        <w:rPr>
          <w:sz w:val="28"/>
          <w:szCs w:val="28"/>
        </w:rPr>
        <w:t>ии сельского поселения Балтийский</w:t>
      </w:r>
      <w:r w:rsidR="00717C74" w:rsidRPr="00210AA7">
        <w:rPr>
          <w:sz w:val="28"/>
          <w:szCs w:val="28"/>
        </w:rPr>
        <w:t xml:space="preserve"> сельсовет</w:t>
      </w:r>
      <w:r w:rsidR="00A80024" w:rsidRPr="00210AA7">
        <w:rPr>
          <w:sz w:val="28"/>
          <w:szCs w:val="28"/>
        </w:rPr>
        <w:t xml:space="preserve"> и отражения в актах о списании основных средств результатов списания объектов организации, списывающие </w:t>
      </w:r>
      <w:r w:rsidR="00717C74" w:rsidRPr="00210AA7">
        <w:rPr>
          <w:sz w:val="28"/>
          <w:szCs w:val="28"/>
        </w:rPr>
        <w:t xml:space="preserve">муниципальное </w:t>
      </w:r>
      <w:r w:rsidR="00192031" w:rsidRPr="00210AA7">
        <w:rPr>
          <w:sz w:val="28"/>
          <w:szCs w:val="28"/>
        </w:rPr>
        <w:t xml:space="preserve">имущество, </w:t>
      </w:r>
      <w:r w:rsidR="00A80024" w:rsidRPr="00210AA7">
        <w:rPr>
          <w:sz w:val="28"/>
          <w:szCs w:val="28"/>
        </w:rPr>
        <w:t xml:space="preserve">в месячный срок представляют в </w:t>
      </w:r>
      <w:r w:rsidR="00717C74" w:rsidRPr="00210AA7">
        <w:rPr>
          <w:sz w:val="28"/>
          <w:szCs w:val="28"/>
        </w:rPr>
        <w:t>Администрац</w:t>
      </w:r>
      <w:r w:rsidR="008F0F83">
        <w:rPr>
          <w:sz w:val="28"/>
          <w:szCs w:val="28"/>
        </w:rPr>
        <w:t>ию сельского поселения Балтийский</w:t>
      </w:r>
      <w:r w:rsidR="00717C74" w:rsidRPr="00210AA7">
        <w:rPr>
          <w:sz w:val="28"/>
          <w:szCs w:val="28"/>
        </w:rPr>
        <w:t xml:space="preserve"> сельсовет</w:t>
      </w:r>
      <w:r w:rsidR="00A80024" w:rsidRPr="00210AA7">
        <w:rPr>
          <w:sz w:val="28"/>
          <w:szCs w:val="28"/>
        </w:rPr>
        <w:t xml:space="preserve"> обновленные сведения в Реестр </w:t>
      </w:r>
      <w:r w:rsidR="00717C74" w:rsidRPr="00210AA7">
        <w:rPr>
          <w:sz w:val="28"/>
          <w:szCs w:val="28"/>
        </w:rPr>
        <w:t xml:space="preserve">муниципального </w:t>
      </w:r>
      <w:r w:rsidR="00A80024" w:rsidRPr="00210AA7">
        <w:rPr>
          <w:sz w:val="28"/>
          <w:szCs w:val="28"/>
        </w:rPr>
        <w:t xml:space="preserve">имущества </w:t>
      </w:r>
      <w:r w:rsidR="008F0F83">
        <w:rPr>
          <w:sz w:val="28"/>
          <w:szCs w:val="28"/>
        </w:rPr>
        <w:t>сельского поселения Балтийский</w:t>
      </w:r>
      <w:r w:rsidR="00717C74" w:rsidRPr="00210AA7">
        <w:rPr>
          <w:sz w:val="28"/>
          <w:szCs w:val="28"/>
        </w:rPr>
        <w:t xml:space="preserve"> сельс</w:t>
      </w:r>
      <w:r w:rsidR="00E01A67" w:rsidRPr="00210AA7">
        <w:rPr>
          <w:sz w:val="28"/>
          <w:szCs w:val="28"/>
        </w:rPr>
        <w:t>ов</w:t>
      </w:r>
      <w:r w:rsidR="00717C74" w:rsidRPr="00210AA7">
        <w:rPr>
          <w:sz w:val="28"/>
          <w:szCs w:val="28"/>
        </w:rPr>
        <w:t>ет</w:t>
      </w:r>
      <w:r w:rsidR="0047026E" w:rsidRPr="00210AA7">
        <w:rPr>
          <w:sz w:val="28"/>
          <w:szCs w:val="28"/>
        </w:rPr>
        <w:t>.</w:t>
      </w:r>
    </w:p>
    <w:p w:rsidR="00A80024" w:rsidRPr="00210AA7" w:rsidRDefault="00A80024" w:rsidP="00210AA7">
      <w:pPr>
        <w:pStyle w:val="ConsPlusNormal"/>
        <w:ind w:firstLine="540"/>
        <w:jc w:val="both"/>
        <w:rPr>
          <w:sz w:val="28"/>
          <w:szCs w:val="28"/>
        </w:rPr>
      </w:pPr>
    </w:p>
    <w:p w:rsidR="00A80024" w:rsidRDefault="00A80024" w:rsidP="00210AA7">
      <w:pPr>
        <w:pStyle w:val="ConsPlusTitle"/>
        <w:jc w:val="center"/>
        <w:outlineLvl w:val="1"/>
        <w:rPr>
          <w:rFonts w:ascii="Times New Roman" w:hAnsi="Times New Roman" w:cs="Times New Roman"/>
          <w:sz w:val="28"/>
          <w:szCs w:val="28"/>
        </w:rPr>
      </w:pPr>
      <w:r w:rsidRPr="00210AA7">
        <w:rPr>
          <w:rFonts w:ascii="Times New Roman" w:hAnsi="Times New Roman" w:cs="Times New Roman"/>
          <w:sz w:val="28"/>
          <w:szCs w:val="28"/>
        </w:rPr>
        <w:t>5. З</w:t>
      </w:r>
      <w:r w:rsidR="00210AA7">
        <w:rPr>
          <w:rFonts w:ascii="Times New Roman" w:hAnsi="Times New Roman" w:cs="Times New Roman"/>
          <w:sz w:val="28"/>
          <w:szCs w:val="28"/>
        </w:rPr>
        <w:t>аключительные положения</w:t>
      </w:r>
    </w:p>
    <w:p w:rsidR="00210AA7" w:rsidRPr="00210AA7" w:rsidRDefault="00210AA7" w:rsidP="00210AA7">
      <w:pPr>
        <w:pStyle w:val="ConsPlusTitle"/>
        <w:jc w:val="center"/>
        <w:outlineLvl w:val="1"/>
        <w:rPr>
          <w:rFonts w:ascii="Times New Roman" w:hAnsi="Times New Roman" w:cs="Times New Roman"/>
          <w:sz w:val="28"/>
          <w:szCs w:val="28"/>
        </w:rPr>
      </w:pPr>
    </w:p>
    <w:p w:rsidR="00A80024" w:rsidRPr="00210AA7" w:rsidRDefault="00A80024" w:rsidP="00210AA7">
      <w:pPr>
        <w:pStyle w:val="ConsPlusNormal"/>
        <w:ind w:firstLine="540"/>
        <w:jc w:val="both"/>
        <w:rPr>
          <w:sz w:val="28"/>
          <w:szCs w:val="28"/>
        </w:rPr>
      </w:pPr>
      <w:r w:rsidRPr="00210AA7">
        <w:rPr>
          <w:sz w:val="28"/>
          <w:szCs w:val="28"/>
        </w:rPr>
        <w:t xml:space="preserve">5.1. При списании отдельных видов </w:t>
      </w:r>
      <w:r w:rsidR="00717C74" w:rsidRPr="00210AA7">
        <w:rPr>
          <w:sz w:val="28"/>
          <w:szCs w:val="28"/>
        </w:rPr>
        <w:t>муниципального</w:t>
      </w:r>
      <w:r w:rsidRPr="00210AA7">
        <w:rPr>
          <w:sz w:val="28"/>
          <w:szCs w:val="28"/>
        </w:rPr>
        <w:t xml:space="preserve"> имущества </w:t>
      </w:r>
      <w:r w:rsidR="00717C74" w:rsidRPr="00210AA7">
        <w:rPr>
          <w:sz w:val="28"/>
          <w:szCs w:val="28"/>
        </w:rPr>
        <w:t>сельского поселения</w:t>
      </w:r>
      <w:r w:rsidR="008F0F83">
        <w:rPr>
          <w:sz w:val="28"/>
          <w:szCs w:val="28"/>
        </w:rPr>
        <w:t xml:space="preserve"> Балтийский</w:t>
      </w:r>
      <w:r w:rsidR="00717C74" w:rsidRPr="00210AA7">
        <w:rPr>
          <w:sz w:val="28"/>
          <w:szCs w:val="28"/>
        </w:rPr>
        <w:t xml:space="preserve"> сельсовет </w:t>
      </w:r>
      <w:r w:rsidRPr="00210AA7">
        <w:rPr>
          <w:sz w:val="28"/>
          <w:szCs w:val="28"/>
        </w:rPr>
        <w:t>организации руководствуются в том числе соответствующими актами, изданными федеральными органами исполнительной власти (Министерством Российской Федерации по делам гражданской обороны, чрезвычайным ситуациям и ликвидации последствий стихийных бедствий, Федеральной службой по экологическому, технологическому и атомному надзору и другими федеральными органами исполнительной власти).</w:t>
      </w:r>
    </w:p>
    <w:p w:rsidR="00A80024" w:rsidRPr="00210AA7" w:rsidRDefault="00A80024" w:rsidP="00210AA7">
      <w:pPr>
        <w:pStyle w:val="ConsPlusNormal"/>
        <w:ind w:firstLine="540"/>
        <w:jc w:val="both"/>
        <w:rPr>
          <w:sz w:val="28"/>
          <w:szCs w:val="28"/>
        </w:rPr>
      </w:pPr>
      <w:r w:rsidRPr="00210AA7">
        <w:rPr>
          <w:sz w:val="28"/>
          <w:szCs w:val="28"/>
        </w:rPr>
        <w:t>5.2. Споры, возникающие при неисполнении требований настоящего Положения, разрешаются в порядке, установленном законодательством.</w:t>
      </w:r>
    </w:p>
    <w:p w:rsidR="00A80024" w:rsidRPr="00210AA7" w:rsidRDefault="00A80024">
      <w:pPr>
        <w:pStyle w:val="ConsPlusNormal"/>
        <w:jc w:val="both"/>
        <w:rPr>
          <w:sz w:val="28"/>
          <w:szCs w:val="28"/>
        </w:rPr>
      </w:pPr>
    </w:p>
    <w:sectPr w:rsidR="00A80024" w:rsidRPr="00210AA7" w:rsidSect="0049751F">
      <w:footerReference w:type="default" r:id="rId10"/>
      <w:pgSz w:w="11906" w:h="16838"/>
      <w:pgMar w:top="993" w:right="566" w:bottom="993"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980" w:rsidRDefault="00032980">
      <w:pPr>
        <w:spacing w:after="0" w:line="240" w:lineRule="auto"/>
      </w:pPr>
      <w:r>
        <w:separator/>
      </w:r>
    </w:p>
  </w:endnote>
  <w:endnote w:type="continuationSeparator" w:id="0">
    <w:p w:rsidR="00032980" w:rsidRDefault="0003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74" w:rsidRDefault="00550974">
    <w:pPr>
      <w:pStyle w:val="a5"/>
      <w:jc w:val="right"/>
    </w:pPr>
    <w:r>
      <w:fldChar w:fldCharType="begin"/>
    </w:r>
    <w:r>
      <w:instrText>PAGE   \* MERGEFORMAT</w:instrText>
    </w:r>
    <w:r>
      <w:fldChar w:fldCharType="separate"/>
    </w:r>
    <w:r w:rsidR="00F849BF">
      <w:rPr>
        <w:noProof/>
      </w:rPr>
      <w:t>1</w:t>
    </w:r>
    <w:r>
      <w:fldChar w:fldCharType="end"/>
    </w:r>
  </w:p>
  <w:p w:rsidR="00550974" w:rsidRDefault="005509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980" w:rsidRDefault="00032980">
      <w:pPr>
        <w:spacing w:after="0" w:line="240" w:lineRule="auto"/>
      </w:pPr>
      <w:r>
        <w:separator/>
      </w:r>
    </w:p>
  </w:footnote>
  <w:footnote w:type="continuationSeparator" w:id="0">
    <w:p w:rsidR="00032980" w:rsidRDefault="0003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964"/>
    <w:multiLevelType w:val="multilevel"/>
    <w:tmpl w:val="DF48585C"/>
    <w:lvl w:ilvl="0">
      <w:start w:val="1"/>
      <w:numFmt w:val="decimal"/>
      <w:lvlText w:val="%1."/>
      <w:lvlJc w:val="left"/>
      <w:pPr>
        <w:ind w:left="900" w:hanging="360"/>
      </w:pPr>
      <w:rPr>
        <w:rFonts w:cs="Times New Roman" w:hint="default"/>
      </w:rPr>
    </w:lvl>
    <w:lvl w:ilvl="1">
      <w:start w:val="8"/>
      <w:numFmt w:val="decimal"/>
      <w:isLgl/>
      <w:lvlText w:val="%1.%2."/>
      <w:lvlJc w:val="left"/>
      <w:pPr>
        <w:ind w:left="990" w:hanging="45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87"/>
    <w:rsid w:val="00011A7A"/>
    <w:rsid w:val="00023422"/>
    <w:rsid w:val="0003154B"/>
    <w:rsid w:val="00032980"/>
    <w:rsid w:val="000423FB"/>
    <w:rsid w:val="000733B6"/>
    <w:rsid w:val="00090F5B"/>
    <w:rsid w:val="000A6681"/>
    <w:rsid w:val="000B07AE"/>
    <w:rsid w:val="0010279D"/>
    <w:rsid w:val="00114D8E"/>
    <w:rsid w:val="00123670"/>
    <w:rsid w:val="0012700F"/>
    <w:rsid w:val="00130AE5"/>
    <w:rsid w:val="00175C13"/>
    <w:rsid w:val="00192031"/>
    <w:rsid w:val="00193F58"/>
    <w:rsid w:val="001A32EC"/>
    <w:rsid w:val="001B0CEC"/>
    <w:rsid w:val="001D1783"/>
    <w:rsid w:val="001E2614"/>
    <w:rsid w:val="001E6F4B"/>
    <w:rsid w:val="001E718C"/>
    <w:rsid w:val="001F561B"/>
    <w:rsid w:val="001F7652"/>
    <w:rsid w:val="00203506"/>
    <w:rsid w:val="00210AA7"/>
    <w:rsid w:val="002300A7"/>
    <w:rsid w:val="002314B5"/>
    <w:rsid w:val="0025519C"/>
    <w:rsid w:val="00255571"/>
    <w:rsid w:val="00255F5B"/>
    <w:rsid w:val="00296CBD"/>
    <w:rsid w:val="002D18D8"/>
    <w:rsid w:val="002F1877"/>
    <w:rsid w:val="002F393B"/>
    <w:rsid w:val="002F5EB6"/>
    <w:rsid w:val="00300AC6"/>
    <w:rsid w:val="003044BD"/>
    <w:rsid w:val="0030496C"/>
    <w:rsid w:val="00342411"/>
    <w:rsid w:val="00343CCA"/>
    <w:rsid w:val="00353C77"/>
    <w:rsid w:val="00372282"/>
    <w:rsid w:val="003B7ADD"/>
    <w:rsid w:val="003D0651"/>
    <w:rsid w:val="003E2977"/>
    <w:rsid w:val="00401ED5"/>
    <w:rsid w:val="004214F6"/>
    <w:rsid w:val="00422D95"/>
    <w:rsid w:val="00425EBB"/>
    <w:rsid w:val="00447A79"/>
    <w:rsid w:val="0045382D"/>
    <w:rsid w:val="004560C6"/>
    <w:rsid w:val="0047026E"/>
    <w:rsid w:val="00472F96"/>
    <w:rsid w:val="004824AB"/>
    <w:rsid w:val="00483B04"/>
    <w:rsid w:val="00494F23"/>
    <w:rsid w:val="0049751F"/>
    <w:rsid w:val="004C50F1"/>
    <w:rsid w:val="004E7B2C"/>
    <w:rsid w:val="00503A1A"/>
    <w:rsid w:val="00514849"/>
    <w:rsid w:val="00515905"/>
    <w:rsid w:val="00533D35"/>
    <w:rsid w:val="00550974"/>
    <w:rsid w:val="00572751"/>
    <w:rsid w:val="005845CE"/>
    <w:rsid w:val="00592405"/>
    <w:rsid w:val="00593207"/>
    <w:rsid w:val="005B0E50"/>
    <w:rsid w:val="005B1217"/>
    <w:rsid w:val="005C3789"/>
    <w:rsid w:val="005F1666"/>
    <w:rsid w:val="00612679"/>
    <w:rsid w:val="00622926"/>
    <w:rsid w:val="00641D4B"/>
    <w:rsid w:val="00684963"/>
    <w:rsid w:val="006A503A"/>
    <w:rsid w:val="006B4355"/>
    <w:rsid w:val="006C4545"/>
    <w:rsid w:val="006C729B"/>
    <w:rsid w:val="006D3B1E"/>
    <w:rsid w:val="006D612B"/>
    <w:rsid w:val="006F44D8"/>
    <w:rsid w:val="00705606"/>
    <w:rsid w:val="00705B8A"/>
    <w:rsid w:val="00717C74"/>
    <w:rsid w:val="00722382"/>
    <w:rsid w:val="00740647"/>
    <w:rsid w:val="00750F09"/>
    <w:rsid w:val="0075290B"/>
    <w:rsid w:val="007A2186"/>
    <w:rsid w:val="007A38AE"/>
    <w:rsid w:val="007A5626"/>
    <w:rsid w:val="007C5361"/>
    <w:rsid w:val="007D43CC"/>
    <w:rsid w:val="007D443C"/>
    <w:rsid w:val="007E1515"/>
    <w:rsid w:val="007F091C"/>
    <w:rsid w:val="00824965"/>
    <w:rsid w:val="00873B78"/>
    <w:rsid w:val="00877EE0"/>
    <w:rsid w:val="00895A4E"/>
    <w:rsid w:val="0089623C"/>
    <w:rsid w:val="008D51BB"/>
    <w:rsid w:val="008D6477"/>
    <w:rsid w:val="008D65A5"/>
    <w:rsid w:val="008F0F83"/>
    <w:rsid w:val="008F2000"/>
    <w:rsid w:val="008F53C8"/>
    <w:rsid w:val="0092336A"/>
    <w:rsid w:val="0093479E"/>
    <w:rsid w:val="009948F9"/>
    <w:rsid w:val="009A2734"/>
    <w:rsid w:val="009B11F4"/>
    <w:rsid w:val="009C45FE"/>
    <w:rsid w:val="009E5775"/>
    <w:rsid w:val="00A14EFF"/>
    <w:rsid w:val="00A44DB8"/>
    <w:rsid w:val="00A47F10"/>
    <w:rsid w:val="00A57A7F"/>
    <w:rsid w:val="00A7754F"/>
    <w:rsid w:val="00A80024"/>
    <w:rsid w:val="00A81910"/>
    <w:rsid w:val="00A96FAB"/>
    <w:rsid w:val="00A97CC9"/>
    <w:rsid w:val="00AA3EFB"/>
    <w:rsid w:val="00AA7C28"/>
    <w:rsid w:val="00AB12E1"/>
    <w:rsid w:val="00AB2E21"/>
    <w:rsid w:val="00AD4643"/>
    <w:rsid w:val="00AE0C5A"/>
    <w:rsid w:val="00AE3335"/>
    <w:rsid w:val="00B15290"/>
    <w:rsid w:val="00B21B26"/>
    <w:rsid w:val="00B32349"/>
    <w:rsid w:val="00B33A31"/>
    <w:rsid w:val="00B612A8"/>
    <w:rsid w:val="00B64071"/>
    <w:rsid w:val="00B915A6"/>
    <w:rsid w:val="00B96008"/>
    <w:rsid w:val="00BA1A38"/>
    <w:rsid w:val="00BB5E22"/>
    <w:rsid w:val="00BD2938"/>
    <w:rsid w:val="00BE2F5A"/>
    <w:rsid w:val="00BF49CE"/>
    <w:rsid w:val="00BF72CA"/>
    <w:rsid w:val="00C17FB5"/>
    <w:rsid w:val="00C20F35"/>
    <w:rsid w:val="00C235FF"/>
    <w:rsid w:val="00C33F02"/>
    <w:rsid w:val="00C35607"/>
    <w:rsid w:val="00C43F2B"/>
    <w:rsid w:val="00C44A51"/>
    <w:rsid w:val="00C62D87"/>
    <w:rsid w:val="00C70B00"/>
    <w:rsid w:val="00CB0151"/>
    <w:rsid w:val="00CC2FB5"/>
    <w:rsid w:val="00CD2230"/>
    <w:rsid w:val="00CD2640"/>
    <w:rsid w:val="00CE5C74"/>
    <w:rsid w:val="00D0393A"/>
    <w:rsid w:val="00D05B5D"/>
    <w:rsid w:val="00D06920"/>
    <w:rsid w:val="00D07363"/>
    <w:rsid w:val="00D14C4B"/>
    <w:rsid w:val="00D26C20"/>
    <w:rsid w:val="00D30BC1"/>
    <w:rsid w:val="00D37085"/>
    <w:rsid w:val="00D55DD2"/>
    <w:rsid w:val="00D63910"/>
    <w:rsid w:val="00D8768D"/>
    <w:rsid w:val="00D87BFB"/>
    <w:rsid w:val="00D9129D"/>
    <w:rsid w:val="00DA7DE0"/>
    <w:rsid w:val="00DB2A31"/>
    <w:rsid w:val="00DC6F4F"/>
    <w:rsid w:val="00DF05E4"/>
    <w:rsid w:val="00E01A67"/>
    <w:rsid w:val="00E14D72"/>
    <w:rsid w:val="00E34F85"/>
    <w:rsid w:val="00E35AE7"/>
    <w:rsid w:val="00E36FE6"/>
    <w:rsid w:val="00E4369C"/>
    <w:rsid w:val="00E46F8E"/>
    <w:rsid w:val="00E55CF2"/>
    <w:rsid w:val="00E71102"/>
    <w:rsid w:val="00E75CB9"/>
    <w:rsid w:val="00E868F8"/>
    <w:rsid w:val="00EA338C"/>
    <w:rsid w:val="00EA4149"/>
    <w:rsid w:val="00EE0CE6"/>
    <w:rsid w:val="00F06DB4"/>
    <w:rsid w:val="00F15749"/>
    <w:rsid w:val="00F268EA"/>
    <w:rsid w:val="00F33E36"/>
    <w:rsid w:val="00F6274E"/>
    <w:rsid w:val="00F849BF"/>
    <w:rsid w:val="00FB77F6"/>
    <w:rsid w:val="00FD35C9"/>
    <w:rsid w:val="00FE176C"/>
    <w:rsid w:val="00FE28A2"/>
    <w:rsid w:val="00FE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765928-846D-4418-9F52-93B6D60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96CBD"/>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96CBD"/>
    <w:rPr>
      <w:rFonts w:ascii="Times New Roman CYR" w:hAnsi="Times New Roman CYR" w:cs="Times New Roman CYR"/>
      <w:b/>
      <w:bCs/>
      <w:color w:val="26282F"/>
      <w:sz w:val="24"/>
      <w:szCs w:val="24"/>
    </w:rPr>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C35607"/>
    <w:pPr>
      <w:tabs>
        <w:tab w:val="center" w:pos="4677"/>
        <w:tab w:val="right" w:pos="9355"/>
      </w:tabs>
    </w:pPr>
  </w:style>
  <w:style w:type="character" w:customStyle="1" w:styleId="a4">
    <w:name w:val="Верхний колонтитул Знак"/>
    <w:basedOn w:val="a0"/>
    <w:link w:val="a3"/>
    <w:uiPriority w:val="99"/>
    <w:locked/>
    <w:rsid w:val="00C35607"/>
    <w:rPr>
      <w:rFonts w:cs="Times New Roman"/>
    </w:rPr>
  </w:style>
  <w:style w:type="paragraph" w:styleId="a5">
    <w:name w:val="footer"/>
    <w:basedOn w:val="a"/>
    <w:link w:val="a6"/>
    <w:uiPriority w:val="99"/>
    <w:unhideWhenUsed/>
    <w:rsid w:val="00C35607"/>
    <w:pPr>
      <w:tabs>
        <w:tab w:val="center" w:pos="4677"/>
        <w:tab w:val="right" w:pos="9355"/>
      </w:tabs>
    </w:pPr>
  </w:style>
  <w:style w:type="character" w:customStyle="1" w:styleId="a6">
    <w:name w:val="Нижний колонтитул Знак"/>
    <w:basedOn w:val="a0"/>
    <w:link w:val="a5"/>
    <w:uiPriority w:val="99"/>
    <w:locked/>
    <w:rsid w:val="00C35607"/>
    <w:rPr>
      <w:rFonts w:cs="Times New Roman"/>
    </w:rPr>
  </w:style>
  <w:style w:type="paragraph" w:styleId="a7">
    <w:name w:val="Balloon Text"/>
    <w:basedOn w:val="a"/>
    <w:link w:val="a8"/>
    <w:uiPriority w:val="99"/>
    <w:semiHidden/>
    <w:unhideWhenUsed/>
    <w:rsid w:val="00E46F8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E46F8E"/>
    <w:rPr>
      <w:rFonts w:ascii="Segoe UI" w:hAnsi="Segoe UI" w:cs="Segoe UI"/>
      <w:sz w:val="18"/>
      <w:szCs w:val="18"/>
    </w:rPr>
  </w:style>
  <w:style w:type="character" w:customStyle="1" w:styleId="a9">
    <w:name w:val="Основной текст_"/>
    <w:link w:val="11"/>
    <w:locked/>
    <w:rsid w:val="008F2000"/>
    <w:rPr>
      <w:sz w:val="27"/>
      <w:shd w:val="clear" w:color="auto" w:fill="FFFFFF"/>
    </w:rPr>
  </w:style>
  <w:style w:type="paragraph" w:customStyle="1" w:styleId="11">
    <w:name w:val="Основной текст1"/>
    <w:basedOn w:val="a"/>
    <w:link w:val="a9"/>
    <w:rsid w:val="008F2000"/>
    <w:pPr>
      <w:shd w:val="clear" w:color="auto" w:fill="FFFFFF"/>
      <w:spacing w:after="240" w:line="370" w:lineRule="exact"/>
      <w:ind w:hanging="700"/>
      <w:jc w:val="righ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46592">
      <w:marLeft w:val="0"/>
      <w:marRight w:val="0"/>
      <w:marTop w:val="0"/>
      <w:marBottom w:val="0"/>
      <w:divBdr>
        <w:top w:val="none" w:sz="0" w:space="0" w:color="auto"/>
        <w:left w:val="none" w:sz="0" w:space="0" w:color="auto"/>
        <w:bottom w:val="none" w:sz="0" w:space="0" w:color="auto"/>
        <w:right w:val="none" w:sz="0" w:space="0" w:color="auto"/>
      </w:divBdr>
    </w:div>
    <w:div w:id="209146593">
      <w:marLeft w:val="0"/>
      <w:marRight w:val="0"/>
      <w:marTop w:val="0"/>
      <w:marBottom w:val="0"/>
      <w:divBdr>
        <w:top w:val="none" w:sz="0" w:space="0" w:color="auto"/>
        <w:left w:val="none" w:sz="0" w:space="0" w:color="auto"/>
        <w:bottom w:val="none" w:sz="0" w:space="0" w:color="auto"/>
        <w:right w:val="none" w:sz="0" w:space="0" w:color="auto"/>
      </w:divBdr>
    </w:div>
    <w:div w:id="209146594">
      <w:marLeft w:val="0"/>
      <w:marRight w:val="0"/>
      <w:marTop w:val="0"/>
      <w:marBottom w:val="0"/>
      <w:divBdr>
        <w:top w:val="none" w:sz="0" w:space="0" w:color="auto"/>
        <w:left w:val="none" w:sz="0" w:space="0" w:color="auto"/>
        <w:bottom w:val="none" w:sz="0" w:space="0" w:color="auto"/>
        <w:right w:val="none" w:sz="0" w:space="0" w:color="auto"/>
      </w:divBdr>
    </w:div>
    <w:div w:id="209146595">
      <w:marLeft w:val="0"/>
      <w:marRight w:val="0"/>
      <w:marTop w:val="0"/>
      <w:marBottom w:val="0"/>
      <w:divBdr>
        <w:top w:val="none" w:sz="0" w:space="0" w:color="auto"/>
        <w:left w:val="none" w:sz="0" w:space="0" w:color="auto"/>
        <w:bottom w:val="none" w:sz="0" w:space="0" w:color="auto"/>
        <w:right w:val="none" w:sz="0" w:space="0" w:color="auto"/>
      </w:divBdr>
    </w:div>
    <w:div w:id="209146596">
      <w:marLeft w:val="0"/>
      <w:marRight w:val="0"/>
      <w:marTop w:val="0"/>
      <w:marBottom w:val="0"/>
      <w:divBdr>
        <w:top w:val="none" w:sz="0" w:space="0" w:color="auto"/>
        <w:left w:val="none" w:sz="0" w:space="0" w:color="auto"/>
        <w:bottom w:val="none" w:sz="0" w:space="0" w:color="auto"/>
        <w:right w:val="none" w:sz="0" w:space="0" w:color="auto"/>
      </w:divBdr>
    </w:div>
    <w:div w:id="209146597">
      <w:marLeft w:val="0"/>
      <w:marRight w:val="0"/>
      <w:marTop w:val="0"/>
      <w:marBottom w:val="0"/>
      <w:divBdr>
        <w:top w:val="none" w:sz="0" w:space="0" w:color="auto"/>
        <w:left w:val="none" w:sz="0" w:space="0" w:color="auto"/>
        <w:bottom w:val="none" w:sz="0" w:space="0" w:color="auto"/>
        <w:right w:val="none" w:sz="0" w:space="0" w:color="auto"/>
      </w:divBdr>
    </w:div>
    <w:div w:id="209146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103061&amp;date=15.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BC9C-E97B-4881-BFC5-0A8F7548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3271</Words>
  <Characters>18650</Characters>
  <Application>Microsoft Office Word</Application>
  <DocSecurity>2</DocSecurity>
  <Lines>155</Lines>
  <Paragraphs>43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vt:lpstr>
    </vt:vector>
  </TitlesOfParts>
  <Company>КонсультантПлюс Версия 4021.00.20</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17.02.2020 N 86"Об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dc:title>
  <dc:subject/>
  <dc:creator>МКУ1</dc:creator>
  <cp:keywords/>
  <dc:description/>
  <cp:lastModifiedBy>1</cp:lastModifiedBy>
  <cp:revision>2</cp:revision>
  <cp:lastPrinted>2022-09-22T07:06:00Z</cp:lastPrinted>
  <dcterms:created xsi:type="dcterms:W3CDTF">2022-09-26T04:31:00Z</dcterms:created>
  <dcterms:modified xsi:type="dcterms:W3CDTF">2022-09-26T04:31:00Z</dcterms:modified>
</cp:coreProperties>
</file>