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CE2F12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</w:t>
      </w:r>
      <w:r w:rsidR="009B40C2">
        <w:t xml:space="preserve">ствах имущественного характера </w:t>
      </w:r>
      <w:r w:rsidR="006374E7">
        <w:t xml:space="preserve">депутатов </w:t>
      </w:r>
      <w:r w:rsidR="00CE2F12">
        <w:t xml:space="preserve">сельских поселений </w:t>
      </w:r>
      <w:r w:rsidR="006374E7">
        <w:t xml:space="preserve">муниципального района </w:t>
      </w:r>
    </w:p>
    <w:p w:rsidR="009B40C2" w:rsidRDefault="009B40C2" w:rsidP="006374E7">
      <w:pPr>
        <w:jc w:val="center"/>
      </w:pPr>
      <w:r>
        <w:t xml:space="preserve">Иглинский район </w:t>
      </w:r>
      <w:r w:rsidR="006374E7">
        <w:t>Республики Башкортостан, а также</w:t>
      </w:r>
      <w:r w:rsidR="007B6B10" w:rsidRPr="0003712B">
        <w:t xml:space="preserve"> супруги (супру</w:t>
      </w:r>
      <w:r>
        <w:t xml:space="preserve">га) и несовершеннолетних детей </w:t>
      </w:r>
    </w:p>
    <w:p w:rsidR="007B6B10" w:rsidRPr="0003712B" w:rsidRDefault="009B40C2" w:rsidP="006374E7">
      <w:pPr>
        <w:jc w:val="center"/>
      </w:pPr>
      <w:r>
        <w:t xml:space="preserve">за период с 01 января </w:t>
      </w:r>
      <w:r w:rsidR="00314956">
        <w:t>2020 года по 31 декабря 2020</w:t>
      </w:r>
      <w:r>
        <w:t xml:space="preserve"> года</w:t>
      </w:r>
      <w:r w:rsidR="007B6B10" w:rsidRPr="0003712B">
        <w:t xml:space="preserve"> 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D94451" w:rsidRPr="00D3300D" w:rsidTr="00861683">
        <w:trPr>
          <w:trHeight w:val="351"/>
        </w:trPr>
        <w:tc>
          <w:tcPr>
            <w:tcW w:w="611" w:type="dxa"/>
          </w:tcPr>
          <w:p w:rsidR="00D944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D94451" w:rsidRPr="00E20839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Бугвин Ирина Михайловна</w:t>
            </w:r>
          </w:p>
        </w:tc>
        <w:tc>
          <w:tcPr>
            <w:tcW w:w="1134" w:type="dxa"/>
          </w:tcPr>
          <w:p w:rsidR="00D94451" w:rsidRDefault="00BF1351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D944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D944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D944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D944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44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94451" w:rsidRDefault="00D944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4451" w:rsidRDefault="00D944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44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Флюинс</w:t>
            </w:r>
            <w:proofErr w:type="spellEnd"/>
          </w:p>
          <w:p w:rsidR="00314956" w:rsidRPr="00314956" w:rsidRDefault="00314956" w:rsidP="00C45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417" w:type="dxa"/>
          </w:tcPr>
          <w:p w:rsidR="00D94451" w:rsidRDefault="00314956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705 431,19</w:t>
            </w:r>
          </w:p>
        </w:tc>
        <w:tc>
          <w:tcPr>
            <w:tcW w:w="1163" w:type="dxa"/>
          </w:tcPr>
          <w:p w:rsidR="00D94451" w:rsidRPr="00FD46AE" w:rsidRDefault="00D944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ДУКАТО</w:t>
            </w:r>
          </w:p>
        </w:tc>
        <w:tc>
          <w:tcPr>
            <w:tcW w:w="1417" w:type="dxa"/>
          </w:tcPr>
          <w:p w:rsidR="00BF1351" w:rsidRDefault="00314956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350 813,64</w:t>
            </w:r>
            <w:bookmarkStart w:id="0" w:name="_GoBack"/>
            <w:bookmarkEnd w:id="0"/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 w:rsidRPr="00BF1351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F1351" w:rsidRDefault="00BF1351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0,0</w:t>
            </w:r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01E" w:rsidRDefault="00F0401E" w:rsidP="00AB33E1">
      <w:r>
        <w:separator/>
      </w:r>
    </w:p>
  </w:endnote>
  <w:endnote w:type="continuationSeparator" w:id="0">
    <w:p w:rsidR="00F0401E" w:rsidRDefault="00F0401E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01E" w:rsidRDefault="00F0401E" w:rsidP="00AB33E1">
      <w:r>
        <w:separator/>
      </w:r>
    </w:p>
  </w:footnote>
  <w:footnote w:type="continuationSeparator" w:id="0">
    <w:p w:rsidR="00F0401E" w:rsidRDefault="00F0401E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34B0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4956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10E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6EB4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A8B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351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6DF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451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839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01E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C9542-4629-41CC-85A1-620936A1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baltikassch1</cp:lastModifiedBy>
  <cp:revision>2</cp:revision>
  <cp:lastPrinted>2020-01-14T07:32:00Z</cp:lastPrinted>
  <dcterms:created xsi:type="dcterms:W3CDTF">2021-05-11T05:31:00Z</dcterms:created>
  <dcterms:modified xsi:type="dcterms:W3CDTF">2021-05-11T05:31:00Z</dcterms:modified>
</cp:coreProperties>
</file>