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87" w:rsidRPr="00710B87" w:rsidRDefault="00710B87" w:rsidP="00710B8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10B87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4B0A568C" wp14:editId="66A70D00">
            <wp:extent cx="6584950" cy="188341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B87" w:rsidRPr="00710B87" w:rsidRDefault="00710B87" w:rsidP="00710B87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710B87" w:rsidRPr="00710B87" w:rsidRDefault="00710B87" w:rsidP="00710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710B87" w:rsidRPr="00710B87" w:rsidRDefault="00710B87" w:rsidP="00710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10B87" w:rsidRPr="00710B87" w:rsidRDefault="00710B87" w:rsidP="00710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 проекте решения Совета сельского поселения Балтийский сельсовет муниципального района Иглинский район Республики Башкортостан « О внесении изменений и дополнений в Устав сельского поселения Балтийский сельсовет муниципального района Иглинский район Республики Башкортостан»</w:t>
      </w:r>
    </w:p>
    <w:p w:rsidR="00710B87" w:rsidRPr="00710B87" w:rsidRDefault="00710B87" w:rsidP="00710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10B87" w:rsidRPr="00710B87" w:rsidRDefault="00710B87" w:rsidP="00710B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Федеральным законом от 06 октября 2003 года  № 131</w:t>
      </w:r>
      <w:r w:rsidRPr="00710B8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-</w:t>
      </w:r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710B87" w:rsidRPr="00710B87" w:rsidRDefault="00710B87" w:rsidP="00710B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10B87" w:rsidRPr="00710B87" w:rsidRDefault="00710B87" w:rsidP="00710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 Утвердить проект решения Совета сельского поселения Балтийский сельсовет «О внесении изменений и дополнений в Устав сельского поселения Балтийский сельсовет муниципального района Иглинский район Республики Башкортостан» (прилагается).</w:t>
      </w:r>
    </w:p>
    <w:p w:rsidR="00710B87" w:rsidRPr="00710B87" w:rsidRDefault="00710B87" w:rsidP="00710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10B87" w:rsidRPr="00710B87" w:rsidRDefault="00710B87" w:rsidP="00710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 Обнародовать настоящее решение на информационном стенде в здании администрации сельского поселения Балтийский сельсовет по адресу: Республика Башкортостан, Иглинский район, с.Балтика, ул.Центральная, д.43.</w:t>
      </w:r>
    </w:p>
    <w:p w:rsidR="00710B87" w:rsidRPr="00710B87" w:rsidRDefault="00710B87" w:rsidP="00710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10B87" w:rsidRPr="00710B87" w:rsidRDefault="00710B87" w:rsidP="00710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 </w:t>
      </w:r>
      <w:proofErr w:type="gramStart"/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за</w:t>
      </w:r>
      <w:proofErr w:type="gramEnd"/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исполнением настоящего решения возложить на главу сельского поселения Балтийский сельсовет муниципального района Иглинский район Республики Башкортостан.</w:t>
      </w:r>
    </w:p>
    <w:p w:rsidR="00710B87" w:rsidRPr="00710B87" w:rsidRDefault="00710B87" w:rsidP="00710B8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10B87" w:rsidRPr="00710B87" w:rsidRDefault="00710B87" w:rsidP="00710B8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10B87" w:rsidRDefault="00710B87" w:rsidP="00710B8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Глава сельского поселения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И.М.Бугвин</w:t>
      </w:r>
      <w:proofErr w:type="spellEnd"/>
    </w:p>
    <w:p w:rsidR="00710B87" w:rsidRDefault="00710B87" w:rsidP="00710B8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10B87" w:rsidRPr="00710B87" w:rsidRDefault="00710B87" w:rsidP="00710B8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10B87" w:rsidRPr="00710B87" w:rsidRDefault="00710B87" w:rsidP="00710B8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10B87" w:rsidRPr="00710B87" w:rsidRDefault="00710B87" w:rsidP="00710B8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09</w:t>
      </w:r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октября 2020</w:t>
      </w:r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г.</w:t>
      </w:r>
    </w:p>
    <w:p w:rsidR="00710B87" w:rsidRPr="00710B87" w:rsidRDefault="00710B87" w:rsidP="00710B8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0B8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_____</w:t>
      </w:r>
    </w:p>
    <w:p w:rsidR="007E21A5" w:rsidRPr="00571F77" w:rsidRDefault="00571F77" w:rsidP="00571F77">
      <w:pPr>
        <w:pStyle w:val="af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1F77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571F77" w:rsidRDefault="00571F77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642D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6642D"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Pr="004012A2">
        <w:rPr>
          <w:rFonts w:ascii="Times New Roman" w:hAnsi="Times New Roman" w:cs="Times New Roman"/>
          <w:sz w:val="28"/>
          <w:szCs w:val="28"/>
        </w:rPr>
        <w:t>в Устав</w:t>
      </w:r>
    </w:p>
    <w:p w:rsidR="001E23A2" w:rsidRPr="004012A2" w:rsidRDefault="008F403B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B708A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3A2"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C7853">
        <w:rPr>
          <w:rFonts w:ascii="Times New Roman" w:hAnsi="Times New Roman" w:cs="Times New Roman"/>
          <w:sz w:val="28"/>
          <w:szCs w:val="28"/>
        </w:rPr>
        <w:t xml:space="preserve">Балтийский </w:t>
      </w:r>
      <w:r>
        <w:rPr>
          <w:rFonts w:ascii="Times New Roman" w:hAnsi="Times New Roman" w:cs="Times New Roman"/>
          <w:sz w:val="28"/>
          <w:szCs w:val="28"/>
        </w:rPr>
        <w:t>сельсовет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8F403B">
        <w:rPr>
          <w:rFonts w:ascii="Times New Roman" w:hAnsi="Times New Roman" w:cs="Times New Roman"/>
          <w:sz w:val="28"/>
          <w:szCs w:val="28"/>
        </w:rPr>
        <w:t xml:space="preserve">она </w:t>
      </w:r>
      <w:r w:rsidR="00604B7E">
        <w:rPr>
          <w:rFonts w:ascii="Times New Roman" w:hAnsi="Times New Roman" w:cs="Times New Roman"/>
          <w:sz w:val="28"/>
          <w:szCs w:val="28"/>
        </w:rPr>
        <w:t>Иглинский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571F7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</w:t>
      </w:r>
      <w:r w:rsidR="008F403B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9C7853">
        <w:rPr>
          <w:rFonts w:ascii="Times New Roman" w:hAnsi="Times New Roman" w:cs="Times New Roman"/>
          <w:sz w:val="28"/>
          <w:szCs w:val="28"/>
        </w:rPr>
        <w:t>Балтийский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04B7E">
        <w:rPr>
          <w:rFonts w:ascii="Times New Roman" w:hAnsi="Times New Roman" w:cs="Times New Roman"/>
          <w:sz w:val="28"/>
          <w:szCs w:val="28"/>
        </w:rPr>
        <w:t>го района 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</w:t>
      </w:r>
      <w:r w:rsidR="00571F77">
        <w:rPr>
          <w:rFonts w:ascii="Times New Roman" w:hAnsi="Times New Roman" w:cs="Times New Roman"/>
          <w:sz w:val="28"/>
          <w:szCs w:val="28"/>
        </w:rPr>
        <w:t>решил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1E23A2" w:rsidRPr="004012A2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A2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</w:t>
      </w:r>
      <w:r w:rsidR="008F403B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9C7853">
        <w:rPr>
          <w:rFonts w:ascii="Times New Roman" w:hAnsi="Times New Roman" w:cs="Times New Roman"/>
          <w:sz w:val="28"/>
          <w:szCs w:val="28"/>
        </w:rPr>
        <w:t>Балтийский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</w:t>
      </w:r>
      <w:r w:rsidR="008F403B"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 w:rsidR="00604B7E">
        <w:rPr>
          <w:rFonts w:ascii="Times New Roman" w:hAnsi="Times New Roman" w:cs="Times New Roman"/>
          <w:sz w:val="28"/>
          <w:szCs w:val="28"/>
        </w:rPr>
        <w:t>Иглинский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</w:t>
      </w:r>
      <w:r w:rsidR="0055225A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546CE0" w:rsidRDefault="00546CE0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38" w:rsidRDefault="004F2C10" w:rsidP="002E75D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94138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2E75D0" w:rsidRDefault="00A94138" w:rsidP="002E75D0">
      <w:pPr>
        <w:pStyle w:val="af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E75D0">
        <w:rPr>
          <w:rFonts w:ascii="Times New Roman" w:hAnsi="Times New Roman" w:cs="Times New Roman"/>
          <w:sz w:val="28"/>
          <w:szCs w:val="28"/>
        </w:rPr>
        <w:t>В пункте 21 после слов «территории, выдача» дополнить словами «</w:t>
      </w:r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градостроительного </w:t>
      </w:r>
      <w:hyperlink r:id="rId8" w:history="1">
        <w:r w:rsidR="002E75D0" w:rsidRPr="002E75D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плана</w:t>
        </w:r>
      </w:hyperlink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земельного участка, расположенного в границах поселения, выдача</w:t>
      </w:r>
      <w:r w:rsid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».</w:t>
      </w:r>
    </w:p>
    <w:p w:rsidR="00A94138" w:rsidRPr="00E40FBA" w:rsidRDefault="00A94138" w:rsidP="00A94138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В пункте 40 слова «государственном кадастре недвижимости» заменить словами «кадастровой деятельности».</w:t>
      </w:r>
    </w:p>
    <w:p w:rsidR="002E75D0" w:rsidRDefault="002E75D0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C10" w:rsidRDefault="002E75D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83119">
        <w:rPr>
          <w:rFonts w:ascii="Times New Roman" w:hAnsi="Times New Roman" w:cs="Times New Roman"/>
          <w:sz w:val="28"/>
          <w:szCs w:val="28"/>
        </w:rPr>
        <w:t>В</w:t>
      </w:r>
      <w:r w:rsidR="004F2C10">
        <w:rPr>
          <w:rFonts w:ascii="Times New Roman" w:hAnsi="Times New Roman" w:cs="Times New Roman"/>
          <w:sz w:val="28"/>
          <w:szCs w:val="28"/>
        </w:rPr>
        <w:t xml:space="preserve"> пункте 13 части 1 статьи 4 слова</w:t>
      </w:r>
      <w:r w:rsidR="00270349">
        <w:rPr>
          <w:rFonts w:ascii="Times New Roman" w:hAnsi="Times New Roman" w:cs="Times New Roman"/>
          <w:sz w:val="28"/>
          <w:szCs w:val="28"/>
        </w:rPr>
        <w:t xml:space="preserve"> 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отлову и содержанию безнадзорных животных, обитающих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</w:t>
      </w:r>
      <w:r w:rsidR="008F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71E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обращению с животными без владельцев, обитающими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46CE0" w:rsidRDefault="00546CE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DDF" w:rsidRDefault="00B83119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3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1 статьи 5:</w:t>
      </w:r>
    </w:p>
    <w:p w:rsidR="009C0995" w:rsidRDefault="00933DD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5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:rsidR="00933DDF" w:rsidRPr="008143EF" w:rsidRDefault="00933DDF" w:rsidP="00933D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>«, если иное не предусмотрено Законом Республики Башкортостан «О местном самоуправлении в Республике Башкортостан».</w:t>
      </w:r>
    </w:p>
    <w:p w:rsidR="009C0995" w:rsidRDefault="00325F3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второй части 1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8.1 изложить в следующей редакции:</w:t>
      </w:r>
    </w:p>
    <w:p w:rsidR="009C0995" w:rsidRDefault="009C0995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</w:t>
      </w:r>
      <w:r w:rsidRPr="009C0995">
        <w:rPr>
          <w:rFonts w:ascii="Times New Roman" w:hAnsi="Times New Roman" w:cs="Times New Roman"/>
          <w:sz w:val="28"/>
          <w:szCs w:val="28"/>
        </w:rPr>
        <w:t>В случае, если в населенном пункте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hAnsi="Times New Roman" w:cs="Times New Roman"/>
          <w:sz w:val="28"/>
          <w:szCs w:val="28"/>
        </w:rPr>
        <w:t>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схода граждан считается принятым, если за него проголосовало более половины участников схода граждан.</w:t>
      </w:r>
      <w:r w:rsidR="00B831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6CE0" w:rsidRDefault="00546CE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FD7" w:rsidRDefault="00325F3F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статьи 11 слова «по проектам и вопросам, указанным               в части 3 настоящей статьи,» исключить.</w:t>
      </w:r>
    </w:p>
    <w:p w:rsidR="00EA5FD7" w:rsidRDefault="00EA5FD7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B7E" w:rsidRDefault="00EA5FD7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04B7E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бзац первый части </w:t>
      </w:r>
      <w:r w:rsidR="0060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604B7E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1</w:t>
      </w:r>
      <w:r w:rsidR="0060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604B7E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«11. Нормативный правовой акт, принятый Советом, направляется главе Сельского поселения для подписания и обнародования в течение 10 дней. Глава Сельского поселения имеет право отклонить нормативный правовой акт, принятый Советом.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дополнений. Если глава Сельского поселения отклонит нормативный правовой акт, он вновь рассматривается Советом.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Совета, он подлежит подписанию главой Сельского поселения в течение семи дней и обнародованию.».</w:t>
      </w:r>
    </w:p>
    <w:p w:rsidR="00604B7E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F3F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25F3F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 части 2 статьи 19 дополнить словами «, но, как правило, не более двух сроков подряд в о</w:t>
      </w:r>
      <w:r w:rsidR="00EA5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тношении одного и того же лица».</w:t>
      </w:r>
    </w:p>
    <w:p w:rsidR="00546CE0" w:rsidRPr="00325F3F" w:rsidRDefault="00546CE0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5FD7" w:rsidRDefault="00EA5FD7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 w:rsidR="009977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статье 22:</w:t>
      </w:r>
    </w:p>
    <w:p w:rsidR="00EA5FD7" w:rsidRDefault="00D077DE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 Часть 5 изложить в следующей редакции: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7DE">
        <w:rPr>
          <w:rFonts w:ascii="Times New Roman" w:hAnsi="Times New Roman" w:cs="Times New Roman"/>
          <w:color w:val="auto"/>
          <w:sz w:val="28"/>
          <w:szCs w:val="28"/>
        </w:rPr>
        <w:t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законом.».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04B7E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В абзаце втором части 5.1 после слов «</w:t>
      </w:r>
      <w:r w:rsidRPr="00D07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выборного должностного лица местного самоуправления» дополнить словами «</w:t>
      </w:r>
      <w:r w:rsidRPr="00D077DE">
        <w:rPr>
          <w:rFonts w:ascii="Times New Roman" w:hAnsi="Times New Roman" w:cs="Times New Roman"/>
          <w:sz w:val="28"/>
          <w:szCs w:val="28"/>
        </w:rPr>
        <w:t>или применении в отношении указанных лиц иной меры ответственности».</w:t>
      </w:r>
    </w:p>
    <w:p w:rsidR="00D077DE" w:rsidRDefault="000F1292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 Дополнить частью 5.2 следующего содержания: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«5.2. К депутату, члену выборного органа местного самоуправления, выборному должностному лицу местного самоуправления, представившим 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1) предупреждение;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5) запрет исполнять полномочия на постоянной основе до прекращения срока его полномочий.».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04B7E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.4. Дополнить частью 5.3 следующего содержания:</w:t>
      </w:r>
    </w:p>
    <w:p w:rsidR="000F1292" w:rsidRPr="000F1292" w:rsidRDefault="000F1292" w:rsidP="000F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="002805B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.2 настоящей статьи, определяется муниципальным правовым актом в соответствии с законом Республики Башкортостан.».</w:t>
      </w:r>
    </w:p>
    <w:p w:rsidR="00EA5FD7" w:rsidRDefault="00EA5FD7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763" w:rsidRPr="00997763" w:rsidRDefault="00EA5FD7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30D1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9977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дополнить 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седьмым 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997763" w:rsidRDefault="00997763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763">
        <w:rPr>
          <w:color w:val="000000" w:themeColor="text1"/>
          <w:sz w:val="28"/>
          <w:szCs w:val="28"/>
        </w:rPr>
        <w:t>«Официальным опублико</w:t>
      </w:r>
      <w:r w:rsidR="003018F9">
        <w:rPr>
          <w:color w:val="000000" w:themeColor="text1"/>
          <w:sz w:val="28"/>
          <w:szCs w:val="28"/>
        </w:rPr>
        <w:t>ванием (обнародованием) устава С</w:t>
      </w:r>
      <w:r w:rsidRPr="00997763">
        <w:rPr>
          <w:color w:val="000000" w:themeColor="text1"/>
          <w:sz w:val="28"/>
          <w:szCs w:val="28"/>
        </w:rPr>
        <w:t>ельского поселения и муниципальных правовых акто</w:t>
      </w:r>
      <w:r w:rsidR="003018F9">
        <w:rPr>
          <w:color w:val="000000" w:themeColor="text1"/>
          <w:sz w:val="28"/>
          <w:szCs w:val="28"/>
        </w:rPr>
        <w:t>в о внесении изменений в устав С</w:t>
      </w:r>
      <w:r w:rsidRPr="00997763">
        <w:rPr>
          <w:color w:val="000000" w:themeColor="text1"/>
          <w:sz w:val="28"/>
          <w:szCs w:val="28"/>
        </w:rPr>
        <w:t>ельского поселения является также публикация их текстов на портале Министерства юстиции Российской Федерации «Нормативные правовые акты</w:t>
      </w:r>
      <w:r w:rsidR="00DE4FC8"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в Российской Федерации» в информационно-телекоммуникационной сети «Интернет» (</w:t>
      </w:r>
      <w:hyperlink r:id="rId9" w:history="1">
        <w:r w:rsidRPr="00997763">
          <w:rPr>
            <w:rStyle w:val="af0"/>
            <w:color w:val="000000" w:themeColor="text1"/>
            <w:sz w:val="28"/>
            <w:szCs w:val="28"/>
          </w:rPr>
          <w:t>http://pravo.minjust.ru</w:t>
        </w:r>
      </w:hyperlink>
      <w:r w:rsidRPr="00997763">
        <w:rPr>
          <w:color w:val="000000" w:themeColor="text1"/>
          <w:sz w:val="28"/>
          <w:szCs w:val="28"/>
        </w:rPr>
        <w:t xml:space="preserve">, </w:t>
      </w:r>
      <w:r w:rsidRPr="00997763">
        <w:rPr>
          <w:color w:val="000000" w:themeColor="text1"/>
          <w:sz w:val="28"/>
          <w:szCs w:val="28"/>
          <w:lang w:val="en-US"/>
        </w:rPr>
        <w:t>http</w:t>
      </w:r>
      <w:r w:rsidRPr="00997763">
        <w:rPr>
          <w:color w:val="000000" w:themeColor="text1"/>
          <w:sz w:val="28"/>
          <w:szCs w:val="28"/>
        </w:rPr>
        <w:t>://право-</w:t>
      </w:r>
      <w:proofErr w:type="spellStart"/>
      <w:r w:rsidRPr="00997763">
        <w:rPr>
          <w:color w:val="000000" w:themeColor="text1"/>
          <w:sz w:val="28"/>
          <w:szCs w:val="28"/>
        </w:rPr>
        <w:t>минюст.рф</w:t>
      </w:r>
      <w:proofErr w:type="spellEnd"/>
      <w:r w:rsidRPr="00997763">
        <w:rPr>
          <w:color w:val="000000" w:themeColor="text1"/>
          <w:sz w:val="28"/>
          <w:szCs w:val="28"/>
        </w:rPr>
        <w:t xml:space="preserve">, регистрационный номер и дата принятия решения о регистрации средства массовой информации в форме сетевого издания: серия Эл № ФС77-72471 </w:t>
      </w:r>
      <w:r w:rsidR="009635A6">
        <w:rPr>
          <w:color w:val="000000" w:themeColor="text1"/>
          <w:sz w:val="28"/>
          <w:szCs w:val="28"/>
        </w:rPr>
        <w:t>от 05.03.2018 г.).».</w:t>
      </w:r>
    </w:p>
    <w:p w:rsidR="00087CFA" w:rsidRDefault="00087CFA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A5BF1" w:rsidRDefault="00492B7E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2.</w:t>
      </w:r>
      <w:r w:rsidR="00571F77">
        <w:rPr>
          <w:rFonts w:ascii="Times New Roman" w:hAnsi="Times New Roman" w:cs="Times New Roman"/>
          <w:sz w:val="28"/>
          <w:szCs w:val="28"/>
        </w:rPr>
        <w:t xml:space="preserve"> </w:t>
      </w:r>
      <w:r w:rsidR="00232D2F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</w:t>
      </w:r>
      <w:r w:rsidR="000D10ED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Башкортостан для его государственной регистрации</w:t>
      </w:r>
      <w:r w:rsidR="00EF0F6C">
        <w:rPr>
          <w:rFonts w:ascii="Times New Roman" w:hAnsi="Times New Roman" w:cs="Times New Roman"/>
          <w:sz w:val="28"/>
          <w:szCs w:val="28"/>
        </w:rPr>
        <w:t xml:space="preserve"> в </w:t>
      </w:r>
      <w:r w:rsidR="006064E0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EF0F6C">
        <w:rPr>
          <w:rFonts w:ascii="Times New Roman" w:hAnsi="Times New Roman" w:cs="Times New Roman"/>
          <w:sz w:val="28"/>
          <w:szCs w:val="28"/>
        </w:rPr>
        <w:t>срок</w:t>
      </w:r>
      <w:r w:rsidR="00697755">
        <w:rPr>
          <w:rFonts w:ascii="Times New Roman" w:hAnsi="Times New Roman" w:cs="Times New Roman"/>
          <w:sz w:val="28"/>
          <w:szCs w:val="28"/>
        </w:rPr>
        <w:t>и</w:t>
      </w:r>
      <w:r w:rsidR="00EF0F6C">
        <w:rPr>
          <w:rFonts w:ascii="Times New Roman" w:hAnsi="Times New Roman" w:cs="Times New Roman"/>
          <w:sz w:val="28"/>
          <w:szCs w:val="28"/>
        </w:rPr>
        <w:t>, установленные действующим законодательством.</w:t>
      </w:r>
    </w:p>
    <w:p w:rsidR="00087CFA" w:rsidRPr="000D10ED" w:rsidRDefault="00087CFA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B5B" w:rsidRPr="001A0B35" w:rsidRDefault="00B86B5B" w:rsidP="00B86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решение обнародовать </w:t>
      </w:r>
      <w:r w:rsidR="00083510" w:rsidRPr="001A0B35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r w:rsidR="008F403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C7853">
        <w:rPr>
          <w:rFonts w:ascii="Times New Roman" w:hAnsi="Times New Roman" w:cs="Times New Roman"/>
          <w:sz w:val="28"/>
          <w:szCs w:val="28"/>
        </w:rPr>
        <w:t>Балтийский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04B7E">
        <w:rPr>
          <w:rFonts w:ascii="Times New Roman" w:hAnsi="Times New Roman" w:cs="Times New Roman"/>
          <w:sz w:val="28"/>
          <w:szCs w:val="28"/>
        </w:rPr>
        <w:t>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в течение семи дней со дня его поступления из </w:t>
      </w:r>
      <w:r w:rsidRPr="001A0B35">
        <w:rPr>
          <w:rFonts w:ascii="Times New Roman" w:hAnsi="Times New Roman" w:cs="Times New Roman"/>
          <w:sz w:val="28"/>
          <w:szCs w:val="28"/>
        </w:rPr>
        <w:t>Управления Министерства юстиции Российской Федерации по Республике Башкортостан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 после государственной регистрации.</w:t>
      </w:r>
    </w:p>
    <w:p w:rsidR="00B86B5B" w:rsidRDefault="00B86B5B" w:rsidP="00B86B5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color w:val="auto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0D52D7" w:rsidRDefault="000D52D7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FC8" w:rsidRDefault="00DE4FC8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FC8" w:rsidRDefault="00DE4FC8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9C7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853">
        <w:rPr>
          <w:rFonts w:ascii="Times New Roman" w:hAnsi="Times New Roman" w:cs="Times New Roman"/>
          <w:sz w:val="28"/>
          <w:szCs w:val="28"/>
        </w:rPr>
        <w:t>Балтийский</w:t>
      </w:r>
      <w:proofErr w:type="gramEnd"/>
    </w:p>
    <w:p w:rsidR="008F403B" w:rsidRDefault="008F403B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C51017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</w:p>
    <w:p w:rsidR="008F403B" w:rsidRDefault="00604B7E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="00C51017"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C51017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8F403B" w:rsidRDefault="008F403B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E450E0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октября</w:t>
      </w:r>
      <w:r w:rsidR="00DE4FC8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DE4FC8" w:rsidRDefault="00DE4FC8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E450E0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№116</w:t>
      </w:r>
      <w:bookmarkStart w:id="0" w:name="_GoBack"/>
      <w:bookmarkEnd w:id="0"/>
    </w:p>
    <w:p w:rsidR="00C51017" w:rsidRPr="007464D4" w:rsidRDefault="00C51017" w:rsidP="00C51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B7E" w:rsidRPr="004F2C10" w:rsidRDefault="00492B7E" w:rsidP="00492B7E">
      <w:pPr>
        <w:pStyle w:val="a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2B7E" w:rsidRPr="004F2C10" w:rsidRDefault="00492B7E" w:rsidP="00DE3A9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sectPr w:rsidR="00492B7E" w:rsidRPr="004F2C10" w:rsidSect="00B61D53">
      <w:headerReference w:type="default" r:id="rId10"/>
      <w:pgSz w:w="11906" w:h="16838" w:code="9"/>
      <w:pgMar w:top="851" w:right="851" w:bottom="851" w:left="1701" w:header="284" w:footer="28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92" w:rsidRDefault="00204C92" w:rsidP="0098109C">
      <w:pPr>
        <w:spacing w:after="0" w:line="240" w:lineRule="auto"/>
      </w:pPr>
      <w:r>
        <w:separator/>
      </w:r>
    </w:p>
  </w:endnote>
  <w:endnote w:type="continuationSeparator" w:id="0">
    <w:p w:rsidR="00204C92" w:rsidRDefault="00204C92" w:rsidP="0098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92" w:rsidRDefault="00204C92" w:rsidP="0098109C">
      <w:pPr>
        <w:spacing w:after="0" w:line="240" w:lineRule="auto"/>
      </w:pPr>
      <w:r>
        <w:separator/>
      </w:r>
    </w:p>
  </w:footnote>
  <w:footnote w:type="continuationSeparator" w:id="0">
    <w:p w:rsidR="00204C92" w:rsidRDefault="00204C92" w:rsidP="0098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785930"/>
      <w:docPartObj>
        <w:docPartGallery w:val="Page Numbers (Top of Page)"/>
        <w:docPartUnique/>
      </w:docPartObj>
    </w:sdtPr>
    <w:sdtEndPr/>
    <w:sdtContent>
      <w:p w:rsidR="00DD31CF" w:rsidRDefault="00DD31CF">
        <w:pPr>
          <w:pStyle w:val="a9"/>
          <w:jc w:val="center"/>
        </w:pPr>
      </w:p>
      <w:p w:rsidR="00D030D1" w:rsidRPr="00D030D1" w:rsidRDefault="00A749C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30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D31CF" w:rsidRPr="00D030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0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31CF" w:rsidRDefault="00204C92">
        <w:pPr>
          <w:pStyle w:val="a9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6F4"/>
    <w:rsid w:val="00044B74"/>
    <w:rsid w:val="00063BD2"/>
    <w:rsid w:val="00083510"/>
    <w:rsid w:val="00087CFA"/>
    <w:rsid w:val="000A2AE9"/>
    <w:rsid w:val="000B708A"/>
    <w:rsid w:val="000D10ED"/>
    <w:rsid w:val="000D52D7"/>
    <w:rsid w:val="000D5D90"/>
    <w:rsid w:val="000F1292"/>
    <w:rsid w:val="00130F9F"/>
    <w:rsid w:val="00137FFC"/>
    <w:rsid w:val="001829A4"/>
    <w:rsid w:val="001A0B35"/>
    <w:rsid w:val="001A2A34"/>
    <w:rsid w:val="001D1618"/>
    <w:rsid w:val="001E23A2"/>
    <w:rsid w:val="00204C92"/>
    <w:rsid w:val="00232D2F"/>
    <w:rsid w:val="00270349"/>
    <w:rsid w:val="00275AE9"/>
    <w:rsid w:val="002805BB"/>
    <w:rsid w:val="00283EA5"/>
    <w:rsid w:val="00297B64"/>
    <w:rsid w:val="002E75D0"/>
    <w:rsid w:val="003018F9"/>
    <w:rsid w:val="003135C4"/>
    <w:rsid w:val="00325F3F"/>
    <w:rsid w:val="00354944"/>
    <w:rsid w:val="00360B0E"/>
    <w:rsid w:val="003A5BF1"/>
    <w:rsid w:val="003B1511"/>
    <w:rsid w:val="003B78D8"/>
    <w:rsid w:val="003C418A"/>
    <w:rsid w:val="003E2A7C"/>
    <w:rsid w:val="00471283"/>
    <w:rsid w:val="0049090E"/>
    <w:rsid w:val="00492B7E"/>
    <w:rsid w:val="004A6C78"/>
    <w:rsid w:val="004C316B"/>
    <w:rsid w:val="004E63CD"/>
    <w:rsid w:val="004F2C10"/>
    <w:rsid w:val="0054171E"/>
    <w:rsid w:val="00541D4C"/>
    <w:rsid w:val="00546CE0"/>
    <w:rsid w:val="0055225A"/>
    <w:rsid w:val="00565C46"/>
    <w:rsid w:val="0056642D"/>
    <w:rsid w:val="00571F77"/>
    <w:rsid w:val="00583D7B"/>
    <w:rsid w:val="005C1D30"/>
    <w:rsid w:val="005D57A1"/>
    <w:rsid w:val="005E5C46"/>
    <w:rsid w:val="00604B7E"/>
    <w:rsid w:val="006064E0"/>
    <w:rsid w:val="0062146A"/>
    <w:rsid w:val="00624366"/>
    <w:rsid w:val="006761C2"/>
    <w:rsid w:val="00697755"/>
    <w:rsid w:val="007037E8"/>
    <w:rsid w:val="00710B87"/>
    <w:rsid w:val="00721114"/>
    <w:rsid w:val="00741ACE"/>
    <w:rsid w:val="007464D4"/>
    <w:rsid w:val="00762B06"/>
    <w:rsid w:val="0079659D"/>
    <w:rsid w:val="007C2853"/>
    <w:rsid w:val="007E21A5"/>
    <w:rsid w:val="008039CB"/>
    <w:rsid w:val="008106BB"/>
    <w:rsid w:val="00832558"/>
    <w:rsid w:val="008757D5"/>
    <w:rsid w:val="00897D29"/>
    <w:rsid w:val="008C755F"/>
    <w:rsid w:val="008F403B"/>
    <w:rsid w:val="0091704F"/>
    <w:rsid w:val="00924AB1"/>
    <w:rsid w:val="00926B4F"/>
    <w:rsid w:val="00933DDF"/>
    <w:rsid w:val="00956873"/>
    <w:rsid w:val="00957752"/>
    <w:rsid w:val="009635A6"/>
    <w:rsid w:val="0098109C"/>
    <w:rsid w:val="0098671A"/>
    <w:rsid w:val="00997763"/>
    <w:rsid w:val="009B6031"/>
    <w:rsid w:val="009C0995"/>
    <w:rsid w:val="009C7853"/>
    <w:rsid w:val="009D0625"/>
    <w:rsid w:val="009F3CB6"/>
    <w:rsid w:val="00A12232"/>
    <w:rsid w:val="00A72FF0"/>
    <w:rsid w:val="00A749C7"/>
    <w:rsid w:val="00A94138"/>
    <w:rsid w:val="00AA47C0"/>
    <w:rsid w:val="00AC205A"/>
    <w:rsid w:val="00AE1F33"/>
    <w:rsid w:val="00B42ED1"/>
    <w:rsid w:val="00B4512D"/>
    <w:rsid w:val="00B61D53"/>
    <w:rsid w:val="00B83119"/>
    <w:rsid w:val="00B86B5B"/>
    <w:rsid w:val="00B87546"/>
    <w:rsid w:val="00B90DCC"/>
    <w:rsid w:val="00BA0615"/>
    <w:rsid w:val="00BB1E29"/>
    <w:rsid w:val="00BB4477"/>
    <w:rsid w:val="00C136F4"/>
    <w:rsid w:val="00C51017"/>
    <w:rsid w:val="00C56FE2"/>
    <w:rsid w:val="00C85115"/>
    <w:rsid w:val="00CA488D"/>
    <w:rsid w:val="00CD1E8A"/>
    <w:rsid w:val="00CE17CB"/>
    <w:rsid w:val="00CE603F"/>
    <w:rsid w:val="00D030D1"/>
    <w:rsid w:val="00D077DE"/>
    <w:rsid w:val="00D12351"/>
    <w:rsid w:val="00D14765"/>
    <w:rsid w:val="00D76338"/>
    <w:rsid w:val="00D91350"/>
    <w:rsid w:val="00D9763C"/>
    <w:rsid w:val="00DB1707"/>
    <w:rsid w:val="00DB786D"/>
    <w:rsid w:val="00DD31CF"/>
    <w:rsid w:val="00DE2434"/>
    <w:rsid w:val="00DE3A91"/>
    <w:rsid w:val="00DE4FC8"/>
    <w:rsid w:val="00DF0748"/>
    <w:rsid w:val="00E33093"/>
    <w:rsid w:val="00E33223"/>
    <w:rsid w:val="00E450E0"/>
    <w:rsid w:val="00E94258"/>
    <w:rsid w:val="00EA5FD7"/>
    <w:rsid w:val="00EF0F6C"/>
    <w:rsid w:val="00F10E22"/>
    <w:rsid w:val="00F40418"/>
    <w:rsid w:val="00FC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D8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B78D8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3B78D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3B78D8"/>
    <w:pPr>
      <w:spacing w:after="140" w:line="288" w:lineRule="auto"/>
    </w:pPr>
  </w:style>
  <w:style w:type="paragraph" w:styleId="a6">
    <w:name w:val="List"/>
    <w:basedOn w:val="a4"/>
    <w:rsid w:val="003B78D8"/>
    <w:rPr>
      <w:rFonts w:cs="Mangal"/>
    </w:rPr>
  </w:style>
  <w:style w:type="paragraph" w:styleId="a7">
    <w:name w:val="caption"/>
    <w:basedOn w:val="a"/>
    <w:qFormat/>
    <w:rsid w:val="003B78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B78D8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-minj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406-R1</dc:creator>
  <cp:lastModifiedBy>baltikassch1</cp:lastModifiedBy>
  <cp:revision>18</cp:revision>
  <cp:lastPrinted>2020-10-02T09:54:00Z</cp:lastPrinted>
  <dcterms:created xsi:type="dcterms:W3CDTF">2020-04-23T07:04:00Z</dcterms:created>
  <dcterms:modified xsi:type="dcterms:W3CDTF">2020-11-11T10:14:00Z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