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D8" w:rsidRDefault="00956DD8" w:rsidP="00956DD8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DD8" w:rsidRDefault="00956DD8" w:rsidP="00956DD8">
      <w:pPr>
        <w:spacing w:line="360" w:lineRule="auto"/>
        <w:jc w:val="both"/>
        <w:rPr>
          <w:b/>
          <w:sz w:val="27"/>
          <w:szCs w:val="27"/>
        </w:rPr>
      </w:pPr>
      <w:r>
        <w:rPr>
          <w:b/>
          <w:sz w:val="28"/>
          <w:szCs w:val="28"/>
        </w:rPr>
        <w:t xml:space="preserve">                 </w:t>
      </w:r>
      <w:r w:rsidRPr="00D7679B">
        <w:rPr>
          <w:b/>
          <w:sz w:val="27"/>
          <w:szCs w:val="27"/>
        </w:rPr>
        <w:t>КАРАР                                                                                  РЕШЕНИЕ</w:t>
      </w:r>
    </w:p>
    <w:p w:rsidR="00956DD8" w:rsidRDefault="00956DD8" w:rsidP="00956DD8">
      <w:pPr>
        <w:jc w:val="both"/>
        <w:rPr>
          <w:sz w:val="27"/>
          <w:szCs w:val="27"/>
        </w:rPr>
      </w:pPr>
    </w:p>
    <w:p w:rsidR="00956DD8" w:rsidRDefault="00956DD8" w:rsidP="00956DD8">
      <w:pPr>
        <w:jc w:val="center"/>
        <w:rPr>
          <w:b/>
          <w:sz w:val="27"/>
          <w:szCs w:val="27"/>
        </w:rPr>
      </w:pPr>
      <w:r w:rsidRPr="00D7679B">
        <w:rPr>
          <w:b/>
          <w:sz w:val="27"/>
          <w:szCs w:val="27"/>
        </w:rPr>
        <w:t>Совета сельского поселения  Балтийский сельсовет</w:t>
      </w:r>
    </w:p>
    <w:p w:rsidR="00956DD8" w:rsidRDefault="00956DD8" w:rsidP="00956DD8">
      <w:pPr>
        <w:jc w:val="center"/>
        <w:rPr>
          <w:b/>
          <w:sz w:val="27"/>
          <w:szCs w:val="27"/>
        </w:rPr>
      </w:pPr>
      <w:r w:rsidRPr="00D7679B">
        <w:rPr>
          <w:b/>
          <w:sz w:val="27"/>
          <w:szCs w:val="27"/>
        </w:rPr>
        <w:t>муниципального района Иглинский район  Республики Башкортостан</w:t>
      </w:r>
    </w:p>
    <w:p w:rsidR="00956DD8" w:rsidRDefault="00956DD8" w:rsidP="00956DD8">
      <w:pPr>
        <w:jc w:val="center"/>
        <w:rPr>
          <w:b/>
          <w:sz w:val="27"/>
          <w:szCs w:val="27"/>
        </w:rPr>
      </w:pPr>
    </w:p>
    <w:p w:rsidR="00956DD8" w:rsidRPr="00A72796" w:rsidRDefault="00956DD8" w:rsidP="00956DD8">
      <w:pPr>
        <w:jc w:val="center"/>
        <w:rPr>
          <w:b/>
          <w:i/>
          <w:sz w:val="28"/>
          <w:szCs w:val="28"/>
        </w:rPr>
      </w:pPr>
      <w:r w:rsidRPr="00A72796">
        <w:rPr>
          <w:b/>
          <w:sz w:val="28"/>
          <w:szCs w:val="28"/>
        </w:rPr>
        <w:t xml:space="preserve">О порядке организации и проведения общественных обсуждений в </w:t>
      </w:r>
      <w:r>
        <w:rPr>
          <w:b/>
          <w:sz w:val="28"/>
          <w:szCs w:val="28"/>
        </w:rPr>
        <w:t xml:space="preserve">сельском поселении Балтийский сельсовет </w:t>
      </w:r>
      <w:r w:rsidRPr="00A72796">
        <w:rPr>
          <w:b/>
          <w:sz w:val="28"/>
          <w:szCs w:val="28"/>
        </w:rPr>
        <w:t>муниципальном районе Иглинский район Республики Башкортостан</w:t>
      </w:r>
    </w:p>
    <w:p w:rsidR="00956DD8" w:rsidRPr="00B95F49" w:rsidRDefault="00956DD8" w:rsidP="00956DD8">
      <w:pPr>
        <w:jc w:val="both"/>
        <w:rPr>
          <w:sz w:val="28"/>
          <w:szCs w:val="28"/>
        </w:rPr>
      </w:pP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proofErr w:type="gramStart"/>
      <w:r w:rsidRPr="00D57089">
        <w:rPr>
          <w:sz w:val="28"/>
          <w:szCs w:val="28"/>
        </w:rPr>
        <w:t xml:space="preserve">В соответствии с </w:t>
      </w:r>
      <w:hyperlink r:id="rId6" w:history="1">
        <w:r w:rsidRPr="00D57089">
          <w:rPr>
            <w:rStyle w:val="a3"/>
            <w:sz w:val="28"/>
            <w:szCs w:val="28"/>
          </w:rPr>
          <w:t>Конституцией</w:t>
        </w:r>
      </w:hyperlink>
      <w:r w:rsidRPr="00D57089">
        <w:rPr>
          <w:sz w:val="28"/>
          <w:szCs w:val="28"/>
        </w:rPr>
        <w:t xml:space="preserve"> Российской Федерации, </w:t>
      </w:r>
      <w:hyperlink r:id="rId7" w:history="1">
        <w:r w:rsidRPr="00D57089">
          <w:rPr>
            <w:rStyle w:val="a3"/>
            <w:sz w:val="28"/>
            <w:szCs w:val="28"/>
          </w:rPr>
          <w:t>Градостроительным кодексом</w:t>
        </w:r>
      </w:hyperlink>
      <w:r w:rsidRPr="00D57089">
        <w:rPr>
          <w:sz w:val="28"/>
          <w:szCs w:val="28"/>
        </w:rPr>
        <w:t xml:space="preserve"> Российской Федерации, Федеральными законами </w:t>
      </w:r>
      <w:hyperlink r:id="rId8" w:history="1">
        <w:r w:rsidRPr="00D57089">
          <w:rPr>
            <w:rStyle w:val="a3"/>
            <w:sz w:val="28"/>
            <w:szCs w:val="28"/>
          </w:rPr>
          <w:t>от 06 октября 2003 года N 131-ФЗ</w:t>
        </w:r>
      </w:hyperlink>
      <w:r w:rsidRPr="00D57089">
        <w:rPr>
          <w:b/>
          <w:sz w:val="28"/>
          <w:szCs w:val="28"/>
        </w:rPr>
        <w:t xml:space="preserve"> </w:t>
      </w:r>
      <w:r w:rsidRPr="00D57089">
        <w:rPr>
          <w:sz w:val="28"/>
          <w:szCs w:val="28"/>
        </w:rPr>
        <w:t xml:space="preserve">"Об общих принципах организации местного самоуправления в Российской Федерации", </w:t>
      </w:r>
      <w:hyperlink r:id="rId9" w:history="1">
        <w:r w:rsidRPr="00D57089">
          <w:rPr>
            <w:rStyle w:val="a3"/>
            <w:sz w:val="28"/>
            <w:szCs w:val="28"/>
          </w:rPr>
          <w:t>от 21 июля 2014 года №212-ФЗ</w:t>
        </w:r>
      </w:hyperlink>
      <w:r w:rsidRPr="00D57089">
        <w:rPr>
          <w:b/>
          <w:sz w:val="28"/>
          <w:szCs w:val="28"/>
        </w:rPr>
        <w:t xml:space="preserve"> </w:t>
      </w:r>
      <w:r w:rsidRPr="00D57089">
        <w:rPr>
          <w:sz w:val="28"/>
          <w:szCs w:val="28"/>
        </w:rPr>
        <w:t xml:space="preserve">«Об основах общественного контроля в Российской Федерации», </w:t>
      </w:r>
      <w:hyperlink r:id="rId10" w:history="1">
        <w:r w:rsidRPr="00D57089">
          <w:rPr>
            <w:rStyle w:val="a3"/>
            <w:sz w:val="28"/>
            <w:szCs w:val="28"/>
          </w:rPr>
          <w:t>Уставом</w:t>
        </w:r>
      </w:hyperlink>
      <w:r w:rsidRPr="00D57089">
        <w:rPr>
          <w:sz w:val="28"/>
          <w:szCs w:val="28"/>
        </w:rPr>
        <w:t xml:space="preserve"> муниципального района Иглинский район Республики Башкортостан, в целях рассмотрения общественно значимых вопросов с участием жителей муниципального района, Совет</w:t>
      </w:r>
      <w:proofErr w:type="gramEnd"/>
      <w:r>
        <w:rPr>
          <w:sz w:val="28"/>
          <w:szCs w:val="28"/>
        </w:rPr>
        <w:t xml:space="preserve"> сельского поселения Балтийский сельсовет</w:t>
      </w:r>
      <w:r w:rsidRPr="00D57089">
        <w:rPr>
          <w:sz w:val="28"/>
          <w:szCs w:val="28"/>
        </w:rPr>
        <w:t xml:space="preserve"> муниципального района Иглинский район Республики Башкортостан решил:</w:t>
      </w:r>
    </w:p>
    <w:p w:rsidR="00956DD8" w:rsidRPr="00D57089" w:rsidRDefault="00956DD8" w:rsidP="00956DD8">
      <w:pPr>
        <w:ind w:firstLine="851"/>
        <w:jc w:val="both"/>
        <w:rPr>
          <w:b/>
          <w:sz w:val="28"/>
          <w:szCs w:val="28"/>
        </w:rPr>
      </w:pPr>
      <w:bookmarkStart w:id="0" w:name="sub_1"/>
      <w:r w:rsidRPr="00D57089">
        <w:rPr>
          <w:sz w:val="28"/>
          <w:szCs w:val="28"/>
        </w:rPr>
        <w:t xml:space="preserve">1. Утвердить Положение о порядке организации и проведения общественных обсуждений в </w:t>
      </w:r>
      <w:r>
        <w:rPr>
          <w:sz w:val="28"/>
          <w:szCs w:val="28"/>
        </w:rPr>
        <w:t>сельском поселении Балтийский сельсовет муниципального района</w:t>
      </w:r>
      <w:r w:rsidRPr="00D57089">
        <w:rPr>
          <w:sz w:val="28"/>
          <w:szCs w:val="28"/>
        </w:rPr>
        <w:t xml:space="preserve"> Иглинский район Республики Башкортостан согласно </w:t>
      </w:r>
      <w:hyperlink r:id="rId11" w:anchor="sub_1000" w:history="1">
        <w:r w:rsidRPr="00D57089">
          <w:rPr>
            <w:rStyle w:val="a3"/>
            <w:sz w:val="28"/>
            <w:szCs w:val="28"/>
          </w:rPr>
          <w:t>приложению</w:t>
        </w:r>
      </w:hyperlink>
      <w:r w:rsidRPr="00D57089">
        <w:rPr>
          <w:b/>
          <w:sz w:val="28"/>
          <w:szCs w:val="28"/>
        </w:rPr>
        <w:t>.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bookmarkStart w:id="1" w:name="sub_2"/>
      <w:bookmarkEnd w:id="0"/>
      <w:r w:rsidRPr="00D57089">
        <w:rPr>
          <w:sz w:val="28"/>
          <w:szCs w:val="28"/>
        </w:rPr>
        <w:t xml:space="preserve">2. </w:t>
      </w:r>
      <w:hyperlink r:id="rId12" w:history="1">
        <w:r w:rsidRPr="00D57089">
          <w:rPr>
            <w:rStyle w:val="a3"/>
            <w:sz w:val="28"/>
            <w:szCs w:val="28"/>
          </w:rPr>
          <w:t>Опубликовать</w:t>
        </w:r>
      </w:hyperlink>
      <w:r w:rsidRPr="00D57089">
        <w:rPr>
          <w:b/>
          <w:sz w:val="28"/>
          <w:szCs w:val="28"/>
        </w:rPr>
        <w:t xml:space="preserve"> </w:t>
      </w:r>
      <w:r w:rsidRPr="00D57089">
        <w:rPr>
          <w:sz w:val="28"/>
          <w:szCs w:val="28"/>
        </w:rPr>
        <w:t>настоящее решение</w:t>
      </w:r>
      <w:r>
        <w:rPr>
          <w:sz w:val="28"/>
          <w:szCs w:val="28"/>
        </w:rPr>
        <w:t xml:space="preserve"> на информационном стенде в здании Администрации </w:t>
      </w:r>
      <w:r w:rsidRPr="00D57089">
        <w:rPr>
          <w:sz w:val="28"/>
          <w:szCs w:val="28"/>
        </w:rPr>
        <w:t xml:space="preserve">и разместить на </w:t>
      </w:r>
      <w:hyperlink r:id="rId13" w:history="1">
        <w:r w:rsidRPr="00D57089">
          <w:rPr>
            <w:rStyle w:val="a3"/>
            <w:sz w:val="28"/>
            <w:szCs w:val="28"/>
          </w:rPr>
          <w:t>официальном сайте</w:t>
        </w:r>
      </w:hyperlink>
      <w:r w:rsidRPr="00D570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Балтийский сельсовет  </w:t>
      </w:r>
      <w:r w:rsidRPr="00D57089">
        <w:rPr>
          <w:sz w:val="28"/>
          <w:szCs w:val="28"/>
        </w:rPr>
        <w:t>муниципального района Иглинский район Республики Башкортостан.</w:t>
      </w:r>
    </w:p>
    <w:p w:rsidR="00956DD8" w:rsidRDefault="00956DD8" w:rsidP="00956DD8">
      <w:pPr>
        <w:ind w:firstLine="851"/>
        <w:jc w:val="both"/>
        <w:rPr>
          <w:sz w:val="28"/>
          <w:szCs w:val="28"/>
        </w:rPr>
      </w:pPr>
      <w:bookmarkStart w:id="2" w:name="sub_3"/>
      <w:bookmarkEnd w:id="1"/>
      <w:r w:rsidRPr="00D57089">
        <w:rPr>
          <w:sz w:val="28"/>
          <w:szCs w:val="28"/>
        </w:rPr>
        <w:t xml:space="preserve">3. </w:t>
      </w:r>
      <w:proofErr w:type="gramStart"/>
      <w:r w:rsidRPr="00D57089">
        <w:rPr>
          <w:sz w:val="28"/>
          <w:szCs w:val="28"/>
        </w:rPr>
        <w:t>Контроль за</w:t>
      </w:r>
      <w:proofErr w:type="gramEnd"/>
      <w:r w:rsidRPr="00D57089">
        <w:rPr>
          <w:sz w:val="28"/>
          <w:szCs w:val="28"/>
        </w:rPr>
        <w:t xml:space="preserve"> исполнением настоящего</w:t>
      </w:r>
      <w:r>
        <w:rPr>
          <w:sz w:val="28"/>
          <w:szCs w:val="28"/>
        </w:rPr>
        <w:t xml:space="preserve"> решения возложить на главу сельского поселения Балтийский сельсовет муниципального района Иглинский район Республики Башкортостан</w:t>
      </w:r>
      <w:bookmarkEnd w:id="2"/>
      <w:r>
        <w:rPr>
          <w:sz w:val="28"/>
          <w:szCs w:val="28"/>
        </w:rPr>
        <w:t>.</w:t>
      </w:r>
    </w:p>
    <w:p w:rsidR="00956DD8" w:rsidRPr="00B95F49" w:rsidRDefault="00956DD8" w:rsidP="00956DD8">
      <w:pPr>
        <w:ind w:firstLine="851"/>
        <w:jc w:val="both"/>
        <w:rPr>
          <w:sz w:val="28"/>
          <w:szCs w:val="28"/>
        </w:rPr>
      </w:pPr>
    </w:p>
    <w:p w:rsidR="00956DD8" w:rsidRDefault="00956DD8" w:rsidP="00956DD8">
      <w:pPr>
        <w:spacing w:line="315" w:lineRule="atLeast"/>
        <w:jc w:val="both"/>
        <w:textAlignment w:val="baseline"/>
        <w:rPr>
          <w:sz w:val="28"/>
          <w:szCs w:val="28"/>
        </w:rPr>
      </w:pPr>
    </w:p>
    <w:p w:rsidR="00956DD8" w:rsidRDefault="00956DD8" w:rsidP="00956D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И.М.Бугвин</w:t>
      </w:r>
      <w:proofErr w:type="spellEnd"/>
    </w:p>
    <w:p w:rsidR="00956DD8" w:rsidRDefault="00956DD8" w:rsidP="00956DD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«20» ноября 2020</w:t>
      </w:r>
      <w:r>
        <w:rPr>
          <w:sz w:val="28"/>
          <w:szCs w:val="28"/>
        </w:rPr>
        <w:t xml:space="preserve"> года</w:t>
      </w:r>
    </w:p>
    <w:p w:rsidR="00956DD8" w:rsidRPr="00956DD8" w:rsidRDefault="00956DD8" w:rsidP="00956DD8">
      <w:pPr>
        <w:autoSpaceDE w:val="0"/>
        <w:autoSpaceDN w:val="0"/>
        <w:adjustRightInd w:val="0"/>
        <w:jc w:val="both"/>
        <w:rPr>
          <w:rStyle w:val="a4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>№ ___</w:t>
      </w:r>
    </w:p>
    <w:p w:rsidR="00956DD8" w:rsidRDefault="00956DD8" w:rsidP="00956DD8">
      <w:pPr>
        <w:ind w:left="5954"/>
        <w:jc w:val="both"/>
        <w:rPr>
          <w:rStyle w:val="a4"/>
          <w:b w:val="0"/>
        </w:rPr>
      </w:pPr>
    </w:p>
    <w:p w:rsidR="00956DD8" w:rsidRPr="00D57089" w:rsidRDefault="00956DD8" w:rsidP="00956DD8">
      <w:pPr>
        <w:ind w:left="5954"/>
        <w:jc w:val="both"/>
        <w:rPr>
          <w:rStyle w:val="a4"/>
          <w:b w:val="0"/>
        </w:rPr>
      </w:pPr>
      <w:r w:rsidRPr="00D57089">
        <w:rPr>
          <w:rStyle w:val="a4"/>
        </w:rPr>
        <w:t>Приложение</w:t>
      </w:r>
    </w:p>
    <w:p w:rsidR="00956DD8" w:rsidRPr="00D57089" w:rsidRDefault="00956DD8" w:rsidP="00956DD8">
      <w:pPr>
        <w:ind w:left="5954"/>
        <w:jc w:val="both"/>
        <w:rPr>
          <w:rStyle w:val="a4"/>
          <w:b w:val="0"/>
        </w:rPr>
      </w:pPr>
      <w:r w:rsidRPr="00D57089">
        <w:rPr>
          <w:rStyle w:val="a4"/>
        </w:rPr>
        <w:t xml:space="preserve">к </w:t>
      </w:r>
      <w:hyperlink r:id="rId14" w:anchor="sub_0" w:history="1">
        <w:r w:rsidRPr="00D57089">
          <w:rPr>
            <w:rStyle w:val="a3"/>
          </w:rPr>
          <w:t>решению</w:t>
        </w:r>
      </w:hyperlink>
      <w:r w:rsidRPr="00D57089">
        <w:rPr>
          <w:rStyle w:val="a4"/>
        </w:rPr>
        <w:t xml:space="preserve"> Совета</w:t>
      </w:r>
      <w:r>
        <w:rPr>
          <w:rStyle w:val="a4"/>
        </w:rPr>
        <w:t xml:space="preserve"> сельского поселения Балтийский сельсовет</w:t>
      </w:r>
    </w:p>
    <w:p w:rsidR="00956DD8" w:rsidRPr="00D57089" w:rsidRDefault="00956DD8" w:rsidP="00956DD8">
      <w:pPr>
        <w:ind w:left="5954"/>
        <w:jc w:val="both"/>
        <w:rPr>
          <w:rStyle w:val="a4"/>
          <w:b w:val="0"/>
        </w:rPr>
      </w:pPr>
      <w:r w:rsidRPr="00D57089">
        <w:rPr>
          <w:rStyle w:val="a4"/>
        </w:rPr>
        <w:t>муниципального района</w:t>
      </w:r>
    </w:p>
    <w:p w:rsidR="00956DD8" w:rsidRPr="00D57089" w:rsidRDefault="00956DD8" w:rsidP="00956DD8">
      <w:pPr>
        <w:ind w:left="5954"/>
        <w:jc w:val="both"/>
        <w:rPr>
          <w:rStyle w:val="a4"/>
          <w:b w:val="0"/>
        </w:rPr>
      </w:pPr>
      <w:r w:rsidRPr="00D57089">
        <w:rPr>
          <w:rStyle w:val="a4"/>
        </w:rPr>
        <w:t>Иглинский район</w:t>
      </w:r>
    </w:p>
    <w:p w:rsidR="00956DD8" w:rsidRPr="00D57089" w:rsidRDefault="00956DD8" w:rsidP="00956DD8">
      <w:pPr>
        <w:ind w:left="5954"/>
        <w:jc w:val="both"/>
        <w:rPr>
          <w:rStyle w:val="a4"/>
          <w:b w:val="0"/>
        </w:rPr>
      </w:pPr>
      <w:r w:rsidRPr="00D57089">
        <w:rPr>
          <w:rStyle w:val="a4"/>
        </w:rPr>
        <w:t>Республики Башкортостан</w:t>
      </w:r>
    </w:p>
    <w:p w:rsidR="00956DD8" w:rsidRPr="00D57089" w:rsidRDefault="00956DD8" w:rsidP="00956DD8">
      <w:pPr>
        <w:ind w:left="5954"/>
        <w:jc w:val="both"/>
        <w:rPr>
          <w:rStyle w:val="a4"/>
          <w:b w:val="0"/>
        </w:rPr>
      </w:pPr>
      <w:r>
        <w:rPr>
          <w:rStyle w:val="a4"/>
        </w:rPr>
        <w:t>от «20» ноября</w:t>
      </w:r>
      <w:r>
        <w:rPr>
          <w:rStyle w:val="a4"/>
        </w:rPr>
        <w:t xml:space="preserve"> 2020</w:t>
      </w:r>
      <w:r w:rsidRPr="00D57089">
        <w:rPr>
          <w:rStyle w:val="a4"/>
        </w:rPr>
        <w:t xml:space="preserve"> г. № ___</w:t>
      </w:r>
    </w:p>
    <w:p w:rsidR="00956DD8" w:rsidRPr="00B95F49" w:rsidRDefault="00956DD8" w:rsidP="00956DD8">
      <w:pPr>
        <w:jc w:val="both"/>
      </w:pPr>
    </w:p>
    <w:p w:rsidR="00956DD8" w:rsidRPr="00A72796" w:rsidRDefault="00956DD8" w:rsidP="00956DD8">
      <w:pPr>
        <w:pStyle w:val="1"/>
        <w:spacing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A72796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:rsidR="00956DD8" w:rsidRPr="00A72796" w:rsidRDefault="00956DD8" w:rsidP="00956DD8">
      <w:pPr>
        <w:pStyle w:val="1"/>
        <w:spacing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A72796">
        <w:rPr>
          <w:rFonts w:ascii="Times New Roman" w:hAnsi="Times New Roman" w:cs="Times New Roman"/>
          <w:color w:val="auto"/>
          <w:sz w:val="28"/>
          <w:szCs w:val="28"/>
        </w:rPr>
        <w:t xml:space="preserve">о порядке организации и проведения общественных обсуждений в </w:t>
      </w:r>
      <w:r>
        <w:rPr>
          <w:rFonts w:ascii="Times New Roman" w:hAnsi="Times New Roman" w:cs="Times New Roman"/>
          <w:color w:val="auto"/>
          <w:sz w:val="28"/>
          <w:szCs w:val="28"/>
        </w:rPr>
        <w:t>сельском поселении Балтийский сельсовет муниципального района</w:t>
      </w:r>
      <w:r w:rsidRPr="00A72796">
        <w:rPr>
          <w:rFonts w:ascii="Times New Roman" w:hAnsi="Times New Roman" w:cs="Times New Roman"/>
          <w:color w:val="auto"/>
          <w:sz w:val="28"/>
          <w:szCs w:val="28"/>
        </w:rPr>
        <w:t xml:space="preserve"> Иглинский район Республики Башкортостан</w:t>
      </w:r>
    </w:p>
    <w:p w:rsidR="00956DD8" w:rsidRPr="00B95F49" w:rsidRDefault="00956DD8" w:rsidP="00956DD8">
      <w:pPr>
        <w:contextualSpacing/>
        <w:jc w:val="both"/>
        <w:rPr>
          <w:sz w:val="28"/>
          <w:szCs w:val="28"/>
        </w:rPr>
      </w:pPr>
    </w:p>
    <w:p w:rsidR="00956DD8" w:rsidRPr="00A72796" w:rsidRDefault="00956DD8" w:rsidP="00956DD8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1001"/>
      <w:r w:rsidRPr="00A72796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  <w:bookmarkStart w:id="4" w:name="_GoBack"/>
      <w:bookmarkEnd w:id="4"/>
    </w:p>
    <w:bookmarkEnd w:id="3"/>
    <w:p w:rsidR="00956DD8" w:rsidRPr="00B95F49" w:rsidRDefault="00956DD8" w:rsidP="00956DD8">
      <w:pPr>
        <w:jc w:val="both"/>
        <w:rPr>
          <w:sz w:val="28"/>
          <w:szCs w:val="28"/>
        </w:rPr>
      </w:pP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proofErr w:type="gramStart"/>
      <w:r w:rsidRPr="00D57089">
        <w:rPr>
          <w:sz w:val="28"/>
          <w:szCs w:val="28"/>
        </w:rPr>
        <w:t xml:space="preserve">Настоящее Положение в соответствии с </w:t>
      </w:r>
      <w:hyperlink r:id="rId15" w:history="1">
        <w:r w:rsidRPr="00D57089">
          <w:rPr>
            <w:rStyle w:val="a3"/>
            <w:sz w:val="28"/>
            <w:szCs w:val="28"/>
          </w:rPr>
          <w:t>Конституцией</w:t>
        </w:r>
      </w:hyperlink>
      <w:r w:rsidRPr="00D57089">
        <w:rPr>
          <w:sz w:val="28"/>
          <w:szCs w:val="28"/>
        </w:rPr>
        <w:t xml:space="preserve"> Российской Федерации, </w:t>
      </w:r>
      <w:hyperlink r:id="rId16" w:history="1">
        <w:r w:rsidRPr="00D57089">
          <w:rPr>
            <w:rStyle w:val="a3"/>
            <w:sz w:val="28"/>
            <w:szCs w:val="28"/>
          </w:rPr>
          <w:t>Градостроительным кодексом</w:t>
        </w:r>
      </w:hyperlink>
      <w:r w:rsidRPr="00D57089">
        <w:rPr>
          <w:sz w:val="28"/>
          <w:szCs w:val="28"/>
        </w:rPr>
        <w:t xml:space="preserve"> Российской Федерации, Федеральными законами </w:t>
      </w:r>
      <w:hyperlink r:id="rId17" w:history="1">
        <w:r w:rsidRPr="00D57089">
          <w:rPr>
            <w:rStyle w:val="a3"/>
            <w:sz w:val="28"/>
            <w:szCs w:val="28"/>
          </w:rPr>
          <w:t>от 06.10.2003 № 131-ФЗ</w:t>
        </w:r>
      </w:hyperlink>
      <w:r w:rsidRPr="00D5708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18" w:history="1">
        <w:r w:rsidRPr="00D57089">
          <w:rPr>
            <w:rStyle w:val="a3"/>
            <w:sz w:val="28"/>
            <w:szCs w:val="28"/>
          </w:rPr>
          <w:t>от 21.07.2014 № 212-ФЗ</w:t>
        </w:r>
      </w:hyperlink>
      <w:r w:rsidRPr="00D57089">
        <w:rPr>
          <w:sz w:val="28"/>
          <w:szCs w:val="28"/>
        </w:rPr>
        <w:t xml:space="preserve"> «Об основах общественного контроля в Российской Федерации», </w:t>
      </w:r>
      <w:hyperlink r:id="rId19" w:history="1">
        <w:r w:rsidRPr="00D57089">
          <w:rPr>
            <w:rStyle w:val="a3"/>
            <w:sz w:val="28"/>
            <w:szCs w:val="28"/>
          </w:rPr>
          <w:t>Уставом</w:t>
        </w:r>
      </w:hyperlink>
      <w:r w:rsidRPr="00D57089">
        <w:rPr>
          <w:sz w:val="28"/>
          <w:szCs w:val="28"/>
        </w:rPr>
        <w:t xml:space="preserve"> муниципального района Иглинский район Республики Башкортостан устанавливает порядок организации и проведения общественных обсуждений в муниципальном районе Иглинский район Республики Башкортостан (далее - муниципальное образование</w:t>
      </w:r>
      <w:proofErr w:type="gramEnd"/>
      <w:r w:rsidRPr="00D57089">
        <w:rPr>
          <w:sz w:val="28"/>
          <w:szCs w:val="28"/>
        </w:rPr>
        <w:t>) в целях рассмотрения общественно значимых вопросов о намечаемой хозяйственной и иной деятельности.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Для обсуждения общественно значимых вопросов с участием жителей муниципального образования по решению местной администрации могут проводиться общественные обсуждения через средства массовой информации, в том числе через информационно-телекоммуникационную сеть «Интернет».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Участие в обсуждении является свободным и добровольным.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Подготовка, проведение и установление результатов общественных обсуждений осуществляются на основании принципов открытости, гласности, добровольности.</w:t>
      </w:r>
    </w:p>
    <w:p w:rsidR="00956DD8" w:rsidRPr="00D57089" w:rsidRDefault="00956DD8" w:rsidP="00956DD8">
      <w:pPr>
        <w:jc w:val="both"/>
        <w:rPr>
          <w:sz w:val="28"/>
          <w:szCs w:val="28"/>
        </w:rPr>
      </w:pPr>
    </w:p>
    <w:p w:rsidR="00956DD8" w:rsidRPr="00A72796" w:rsidRDefault="00956DD8" w:rsidP="00956DD8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1002"/>
      <w:r w:rsidRPr="00A72796">
        <w:rPr>
          <w:rFonts w:ascii="Times New Roman" w:hAnsi="Times New Roman" w:cs="Times New Roman"/>
          <w:color w:val="auto"/>
          <w:sz w:val="28"/>
          <w:szCs w:val="28"/>
        </w:rPr>
        <w:t>2. Цели и задачи организации общественных обсуждений</w:t>
      </w:r>
    </w:p>
    <w:bookmarkEnd w:id="5"/>
    <w:p w:rsidR="00956DD8" w:rsidRPr="00D57089" w:rsidRDefault="00956DD8" w:rsidP="00956DD8">
      <w:pPr>
        <w:jc w:val="both"/>
        <w:rPr>
          <w:sz w:val="28"/>
          <w:szCs w:val="28"/>
        </w:rPr>
      </w:pP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Целью проведения общественных обсуждений является публичное обсуждение общественно значимых вопросов о намечаемой хозяйственной и иной деятельности.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Задачами общественных обсуждений являются: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lastRenderedPageBreak/>
        <w:t>доведение до населения муниципального образования полной и точной информации по вопросам, выносимым на общественные обсуждения в соответствии с действующим законодательством;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выявление и учет мнения населения о намечаемой хозяйственной и иной деятельности, проектам нормативных правовых актов органов местного самоуправления муниципального образования и вопросам, выносимым на общественные обсуждения;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оказание влияния общественности на принятие решений органами местного самоуправления муниципального образования.</w:t>
      </w:r>
    </w:p>
    <w:p w:rsidR="00956DD8" w:rsidRPr="00D57089" w:rsidRDefault="00956DD8" w:rsidP="00956DD8">
      <w:pPr>
        <w:jc w:val="both"/>
        <w:rPr>
          <w:sz w:val="28"/>
          <w:szCs w:val="28"/>
        </w:rPr>
      </w:pPr>
    </w:p>
    <w:p w:rsidR="00956DD8" w:rsidRPr="00A72796" w:rsidRDefault="00956DD8" w:rsidP="00956DD8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1003"/>
      <w:r w:rsidRPr="00A72796">
        <w:rPr>
          <w:rFonts w:ascii="Times New Roman" w:hAnsi="Times New Roman" w:cs="Times New Roman"/>
          <w:color w:val="auto"/>
          <w:sz w:val="28"/>
          <w:szCs w:val="28"/>
        </w:rPr>
        <w:t>3. Инициатива проведения общественных обсуждений</w:t>
      </w:r>
    </w:p>
    <w:bookmarkEnd w:id="6"/>
    <w:p w:rsidR="00956DD8" w:rsidRPr="00D57089" w:rsidRDefault="00956DD8" w:rsidP="00956DD8">
      <w:pPr>
        <w:jc w:val="both"/>
        <w:rPr>
          <w:sz w:val="28"/>
          <w:szCs w:val="28"/>
        </w:rPr>
      </w:pP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bookmarkStart w:id="7" w:name="sub_1031"/>
      <w:r w:rsidRPr="00D57089">
        <w:rPr>
          <w:sz w:val="28"/>
          <w:szCs w:val="28"/>
        </w:rPr>
        <w:t xml:space="preserve">Инициаторами проведения общественных обсуждений могут выступать Совет </w:t>
      </w:r>
      <w:r>
        <w:rPr>
          <w:sz w:val="28"/>
          <w:szCs w:val="28"/>
        </w:rPr>
        <w:t>сельского поселения, глава сельского поселения</w:t>
      </w:r>
      <w:r w:rsidRPr="00D57089">
        <w:rPr>
          <w:sz w:val="28"/>
          <w:szCs w:val="28"/>
        </w:rPr>
        <w:t>, общественные объединения</w:t>
      </w:r>
      <w:r>
        <w:rPr>
          <w:sz w:val="28"/>
          <w:szCs w:val="28"/>
        </w:rPr>
        <w:t xml:space="preserve"> сельского поселения.</w:t>
      </w:r>
    </w:p>
    <w:bookmarkEnd w:id="7"/>
    <w:p w:rsidR="00956DD8" w:rsidRPr="00D57089" w:rsidRDefault="00956DD8" w:rsidP="00956DD8">
      <w:pPr>
        <w:jc w:val="both"/>
        <w:rPr>
          <w:sz w:val="28"/>
          <w:szCs w:val="28"/>
        </w:rPr>
      </w:pPr>
    </w:p>
    <w:p w:rsidR="00956DD8" w:rsidRPr="00A72796" w:rsidRDefault="00956DD8" w:rsidP="00956DD8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sub_1004"/>
      <w:r w:rsidRPr="00A72796">
        <w:rPr>
          <w:rFonts w:ascii="Times New Roman" w:hAnsi="Times New Roman" w:cs="Times New Roman"/>
          <w:color w:val="auto"/>
          <w:sz w:val="28"/>
          <w:szCs w:val="28"/>
        </w:rPr>
        <w:t>4. Обращение с инициативой проведения общественных обсуждений</w:t>
      </w:r>
    </w:p>
    <w:bookmarkEnd w:id="8"/>
    <w:p w:rsidR="00956DD8" w:rsidRPr="00D57089" w:rsidRDefault="00956DD8" w:rsidP="00956DD8">
      <w:pPr>
        <w:jc w:val="both"/>
        <w:rPr>
          <w:b/>
          <w:sz w:val="28"/>
          <w:szCs w:val="28"/>
        </w:rPr>
      </w:pP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Обращение (поручение) о проведении общественных обсуждений направляется в местную администрацию.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Указанное обращение (поручение) должно включать в себя: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обоснование необходимости проведения общественных обсуждений;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вопросы, предлагаемые к вынесению на общественные обсуждения;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информационные, аналитические материалы, относящиеся к теме общественных обсуждений;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сведения об инициаторах проведения общественных обсуждений с указанием фамилий, имен и отчеств, адресов их проживания или решение общего собрания общественного объединения, содержащее их адреса и телефоны.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По результатам рассмотрения обращения администрация принимает решение о проведении общественных обсуждений либо отказе в их проведении в течение 10 дней.</w:t>
      </w:r>
    </w:p>
    <w:p w:rsidR="00956DD8" w:rsidRPr="00D57089" w:rsidRDefault="00956DD8" w:rsidP="00956DD8">
      <w:pPr>
        <w:jc w:val="both"/>
        <w:rPr>
          <w:sz w:val="28"/>
          <w:szCs w:val="28"/>
        </w:rPr>
      </w:pPr>
    </w:p>
    <w:p w:rsidR="00956DD8" w:rsidRPr="00A72796" w:rsidRDefault="00956DD8" w:rsidP="00956DD8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sub_1005"/>
      <w:r w:rsidRPr="00A72796">
        <w:rPr>
          <w:rFonts w:ascii="Times New Roman" w:hAnsi="Times New Roman" w:cs="Times New Roman"/>
          <w:color w:val="auto"/>
          <w:sz w:val="28"/>
          <w:szCs w:val="28"/>
        </w:rPr>
        <w:t>5. Порядок организации общественных обсуждений</w:t>
      </w:r>
    </w:p>
    <w:bookmarkEnd w:id="9"/>
    <w:p w:rsidR="00956DD8" w:rsidRPr="00D57089" w:rsidRDefault="00956DD8" w:rsidP="00956DD8">
      <w:pPr>
        <w:jc w:val="both"/>
        <w:rPr>
          <w:sz w:val="28"/>
          <w:szCs w:val="28"/>
        </w:rPr>
      </w:pP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Решение о проведении общественных обсуждений оформляется нормативно-правовым актом администрации, которым устанавливаются: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дата и время начала проведения общественного обсуждения;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формулировка вопросов и (или) наименование проектов правовых актов, выносимых на общественные обсуждения;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порядок принятия предложений от заинтересованных лиц по вопросам общественных обсуждений;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lastRenderedPageBreak/>
        <w:t>ответственное подразделение или Комиссия (рабочая группа) администрации муниципального образования по подготовке и проведению общественных обсуждений (далее - рабочая группа).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 xml:space="preserve">Информация о проведении общественных обсуждений и проекты нормативных актов, выносимые на общественные обсуждения, инициаторе, порядке, месте и времени проведения общественных обсуждений подлежат опубликованию в официальных средствах массовой информации муниципального образования, а также на </w:t>
      </w:r>
      <w:hyperlink r:id="rId20" w:history="1">
        <w:r w:rsidRPr="00D57089">
          <w:rPr>
            <w:rStyle w:val="a3"/>
            <w:sz w:val="28"/>
            <w:szCs w:val="28"/>
          </w:rPr>
          <w:t>официальном сайте</w:t>
        </w:r>
      </w:hyperlink>
      <w:r w:rsidRPr="00D57089">
        <w:rPr>
          <w:sz w:val="28"/>
          <w:szCs w:val="28"/>
        </w:rPr>
        <w:t xml:space="preserve"> администрации.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Рабочая группа: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Запрашивает у заинтересованных органов и организаций в письменном виде необходимую информацию, материалы и документы по вопросу, выносимому на обсуждение.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Привлекает в случае необходимости экспертов и специалистов для выполнения консультационных и экспертных работ.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Взаимодействует с инициатором обсуждений, представителями средств массовой информации.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Анализирует и обобщает все представленные предложения жителей муниципального образования, заинтересованных органов и организаций.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Организует подготовку проекта итогового документа, состоящего из рекомендаций и предложений по каждому из вопросов, выносимых на общественные обсуждения.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Сроки обсуждения жителями муниципального образования вопросов, подлежащих вынесению на общественные обсуждения, не могут быть менее 30 дней со дня опубликования (обнародования) информации о проектах муниципальных правовых актов, выносимых на общественное обсуждение.</w:t>
      </w:r>
    </w:p>
    <w:p w:rsidR="00956DD8" w:rsidRPr="00D252AD" w:rsidRDefault="00956DD8" w:rsidP="00956DD8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sub_1006"/>
      <w:r w:rsidRPr="00A72796">
        <w:rPr>
          <w:rFonts w:ascii="Times New Roman" w:hAnsi="Times New Roman" w:cs="Times New Roman"/>
          <w:color w:val="auto"/>
          <w:sz w:val="28"/>
          <w:szCs w:val="28"/>
        </w:rPr>
        <w:t>6. Порядок проведения общественных обсуждений</w:t>
      </w:r>
      <w:bookmarkEnd w:id="10"/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Рабочая группа общественных обсуждений обязана: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обеспечить заблаговременное опубликование и размещение в средствах массовой информации решения о месте и времени проведения обсуждения и материалов, выносимых на обсуждения;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обобщить, проанализировать замечания и предложения по вопросам, вынесенным на общественное обсуждение;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>подготовить итоговый документ (протокол) по вопросам, вынесенным на общественное обсуждение и обеспечить опубликование его не позднее 10 (десять) дней со дня окончания общественных обсуждений и направить инициатору проведения общественных обсуждений;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 xml:space="preserve">направить протокол на рассмотрение в орган, назначивший общественное обсуждение и </w:t>
      </w:r>
      <w:proofErr w:type="gramStart"/>
      <w:r w:rsidRPr="00D57089">
        <w:rPr>
          <w:sz w:val="28"/>
          <w:szCs w:val="28"/>
        </w:rPr>
        <w:t>разместить его</w:t>
      </w:r>
      <w:proofErr w:type="gramEnd"/>
      <w:r w:rsidRPr="00D57089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r w:rsidRPr="00D57089">
        <w:rPr>
          <w:sz w:val="28"/>
          <w:szCs w:val="28"/>
        </w:rPr>
        <w:t xml:space="preserve">Замечания и предложения по проектам муниципальных правовых актов и (или) вопросам, подлежащим вынесению на общественные обсуждения, обобщаются и учитываются при доработке проектов муниципальных правовых актов и подлежат официальному опубликованию </w:t>
      </w:r>
      <w:r w:rsidRPr="00D57089">
        <w:rPr>
          <w:sz w:val="28"/>
          <w:szCs w:val="28"/>
        </w:rPr>
        <w:lastRenderedPageBreak/>
        <w:t>(обнародованию) в обобщенном виде в порядке, установленном для официального опубликования муниципальных правовых актов.</w:t>
      </w:r>
    </w:p>
    <w:p w:rsidR="00956DD8" w:rsidRPr="00D252AD" w:rsidRDefault="00956DD8" w:rsidP="00956DD8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sub_1007"/>
      <w:r w:rsidRPr="00A72796">
        <w:rPr>
          <w:rFonts w:ascii="Times New Roman" w:hAnsi="Times New Roman" w:cs="Times New Roman"/>
          <w:color w:val="auto"/>
          <w:sz w:val="28"/>
          <w:szCs w:val="28"/>
        </w:rPr>
        <w:t>7. Итоги общественных обсуждений</w:t>
      </w:r>
      <w:bookmarkEnd w:id="11"/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bookmarkStart w:id="12" w:name="sub_1071"/>
      <w:r w:rsidRPr="00D57089">
        <w:rPr>
          <w:sz w:val="28"/>
          <w:szCs w:val="28"/>
        </w:rPr>
        <w:t>7.1. Итоговые документы по результатам обсуждения, включая мотивированное обоснование принятых решений, подлежат обязательному опубликованию (обнародованию) в порядке, установленном для официального опубликования муниципальных правовых актов.</w:t>
      </w:r>
    </w:p>
    <w:p w:rsidR="00956DD8" w:rsidRPr="00D57089" w:rsidRDefault="00956DD8" w:rsidP="00956DD8">
      <w:pPr>
        <w:ind w:firstLine="851"/>
        <w:jc w:val="both"/>
        <w:rPr>
          <w:sz w:val="28"/>
          <w:szCs w:val="28"/>
        </w:rPr>
      </w:pPr>
      <w:bookmarkStart w:id="13" w:name="sub_1072"/>
      <w:bookmarkEnd w:id="12"/>
      <w:r w:rsidRPr="00D57089">
        <w:rPr>
          <w:sz w:val="28"/>
          <w:szCs w:val="28"/>
        </w:rPr>
        <w:t>7.2. Итоговый документ, принятый по результатам общественных обсуждений, носит рекомендательный характер для органов местного самоуправления муниципального образования.</w:t>
      </w:r>
    </w:p>
    <w:bookmarkEnd w:id="13"/>
    <w:p w:rsidR="00956DD8" w:rsidRDefault="00956DD8" w:rsidP="00956DD8">
      <w:pPr>
        <w:spacing w:line="315" w:lineRule="atLeast"/>
        <w:jc w:val="both"/>
        <w:textAlignment w:val="baseline"/>
        <w:rPr>
          <w:sz w:val="28"/>
          <w:szCs w:val="28"/>
        </w:rPr>
      </w:pPr>
    </w:p>
    <w:p w:rsidR="005C21E5" w:rsidRDefault="00956DD8"/>
    <w:sectPr w:rsidR="005C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D8"/>
    <w:rsid w:val="006D6303"/>
    <w:rsid w:val="00956DD8"/>
    <w:rsid w:val="00B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6DD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6DD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956DD8"/>
    <w:rPr>
      <w:b/>
      <w:bCs/>
      <w:color w:val="106BBE"/>
    </w:rPr>
  </w:style>
  <w:style w:type="character" w:customStyle="1" w:styleId="a4">
    <w:name w:val="Цветовое выделение"/>
    <w:uiPriority w:val="99"/>
    <w:rsid w:val="00956DD8"/>
    <w:rPr>
      <w:b/>
      <w:bCs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956D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D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6DD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6DD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956DD8"/>
    <w:rPr>
      <w:b/>
      <w:bCs/>
      <w:color w:val="106BBE"/>
    </w:rPr>
  </w:style>
  <w:style w:type="character" w:customStyle="1" w:styleId="a4">
    <w:name w:val="Цветовое выделение"/>
    <w:uiPriority w:val="99"/>
    <w:rsid w:val="00956DD8"/>
    <w:rPr>
      <w:b/>
      <w:bCs/>
      <w:color w:val="26282F"/>
    </w:rPr>
  </w:style>
  <w:style w:type="paragraph" w:styleId="a5">
    <w:name w:val="Balloon Text"/>
    <w:basedOn w:val="a"/>
    <w:link w:val="a6"/>
    <w:uiPriority w:val="99"/>
    <w:semiHidden/>
    <w:unhideWhenUsed/>
    <w:rsid w:val="00956D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D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86367&amp;sub=0" TargetMode="External"/><Relationship Id="rId13" Type="http://schemas.openxmlformats.org/officeDocument/2006/relationships/hyperlink" Target="http://internet.garant.ru/document?id=17699499&amp;sub=3100" TargetMode="External"/><Relationship Id="rId18" Type="http://schemas.openxmlformats.org/officeDocument/2006/relationships/hyperlink" Target="http://internet.garant.ru/document?id=70600452&amp;sub=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/document?id=12038258&amp;sub=0" TargetMode="External"/><Relationship Id="rId12" Type="http://schemas.openxmlformats.org/officeDocument/2006/relationships/hyperlink" Target="http://internet.garant.ru/document?id=44137117&amp;sub=0" TargetMode="External"/><Relationship Id="rId17" Type="http://schemas.openxmlformats.org/officeDocument/2006/relationships/hyperlink" Target="http://internet.garant.ru/document?id=86367&amp;sub=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nternet.garant.ru/document?id=12038258&amp;sub=0" TargetMode="External"/><Relationship Id="rId20" Type="http://schemas.openxmlformats.org/officeDocument/2006/relationships/hyperlink" Target="http://internet.garant.ru/document?id=17699499&amp;sub=3100" TargetMode="Externa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?id=10003000&amp;sub=0" TargetMode="External"/><Relationship Id="rId11" Type="http://schemas.openxmlformats.org/officeDocument/2006/relationships/hyperlink" Target="file:///C:\Users\User\Desktop\&#1056;&#1077;&#1096;&#1077;&#1085;&#1080;&#1077;%20&#1057;&#1086;&#1074;&#1077;&#1090;&#1072;%20&#1084;&#1091;&#1085;&#1080;&#1094;&#1080;&#1087;&#1072;&#1083;&#1100;&#1085;&#1086;&#1075;&#1086;%20&#1088;&#1072;&#1081;&#1086;&#1085;&#1072;%20&#1063;&#1080;&#1096;&#1084;&#1080;&#1085;&#1089;&#1082;&#1080;&#1081;%20&#1088;&#1072;&#1081;&#1086;&#1085;%20&#1056;&#1077;&#1089;&#1087;&#1091;&#1073;&#1083;&#1080;&#1082;&#1080;%20&#1041;&#1072;&#1096;&#1082;&#1086;&#1088;&#1090;&#1086;&#1089;&#1090;&#1072;&#1085;%20&#1086;&#1090;.rt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internet.garant.ru/document?id=10003000&amp;sub=0" TargetMode="External"/><Relationship Id="rId10" Type="http://schemas.openxmlformats.org/officeDocument/2006/relationships/hyperlink" Target="http://internet.garant.ru/document?id=17614640&amp;sub=901" TargetMode="External"/><Relationship Id="rId19" Type="http://schemas.openxmlformats.org/officeDocument/2006/relationships/hyperlink" Target="http://internet.garant.ru/document?id=17614640&amp;sub=9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70600452&amp;sub=0" TargetMode="External"/><Relationship Id="rId14" Type="http://schemas.openxmlformats.org/officeDocument/2006/relationships/hyperlink" Target="file:///C:\Users\User\Desktop\&#1056;&#1077;&#1096;&#1077;&#1085;&#1080;&#1077;%20&#1057;&#1086;&#1074;&#1077;&#1090;&#1072;%20&#1084;&#1091;&#1085;&#1080;&#1094;&#1080;&#1087;&#1072;&#1083;&#1100;&#1085;&#1086;&#1075;&#1086;%20&#1088;&#1072;&#1081;&#1086;&#1085;&#1072;%20&#1063;&#1080;&#1096;&#1084;&#1080;&#1085;&#1089;&#1082;&#1080;&#1081;%20&#1088;&#1072;&#1081;&#1086;&#1085;%20&#1056;&#1077;&#1089;&#1087;&#1091;&#1073;&#1083;&#1080;&#1082;&#1080;%20&#1041;&#1072;&#1096;&#1082;&#1086;&#1088;&#1090;&#1086;&#1089;&#1090;&#1072;&#1085;%20&#1086;&#1090;.rt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1</cp:revision>
  <dcterms:created xsi:type="dcterms:W3CDTF">2020-11-24T12:10:00Z</dcterms:created>
  <dcterms:modified xsi:type="dcterms:W3CDTF">2020-11-24T12:12:00Z</dcterms:modified>
</cp:coreProperties>
</file>