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3B0" w:rsidRPr="00615298" w:rsidRDefault="004A03B0" w:rsidP="004A03B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9E18F4" wp14:editId="2F30173E">
            <wp:extent cx="6583680" cy="188468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298">
        <w:rPr>
          <w:rFonts w:ascii="Times New Roman" w:eastAsia="MS Mincho" w:hAnsi="a_Timer Bashkir" w:cs="Times New Roman"/>
          <w:b/>
          <w:sz w:val="26"/>
          <w:szCs w:val="26"/>
          <w:lang w:val="be-BY" w:eastAsia="ru-RU"/>
        </w:rPr>
        <w:t>Ҡ</w:t>
      </w:r>
      <w:r w:rsidRPr="00615298">
        <w:rPr>
          <w:rFonts w:ascii="Times New Roman" w:eastAsia="MS Mincho" w:hAnsi="Times New Roman" w:cs="Times New Roman"/>
          <w:b/>
          <w:sz w:val="28"/>
          <w:szCs w:val="24"/>
          <w:lang w:val="be-BY" w:eastAsia="ru-RU"/>
        </w:rPr>
        <w:t>АРАР</w:t>
      </w:r>
      <w:r w:rsidRPr="00615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15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15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15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15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15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15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15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15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61529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>РЕШЕНИЕ</w:t>
      </w:r>
    </w:p>
    <w:p w:rsidR="004A03B0" w:rsidRPr="00A93F95" w:rsidRDefault="004A03B0" w:rsidP="004A03B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3B0" w:rsidRPr="00A93F95" w:rsidRDefault="004A03B0" w:rsidP="004A03B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Балтийский сельсовет </w:t>
      </w:r>
    </w:p>
    <w:p w:rsidR="004A03B0" w:rsidRPr="00A93F95" w:rsidRDefault="004A03B0" w:rsidP="004A03B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</w:t>
      </w:r>
    </w:p>
    <w:p w:rsidR="004A03B0" w:rsidRPr="004A03B0" w:rsidRDefault="004A03B0" w:rsidP="004A03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03B0" w:rsidRPr="004A03B0" w:rsidRDefault="004A03B0" w:rsidP="004A0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3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решение Совета сельского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Балтийский </w:t>
      </w:r>
      <w:r w:rsidRPr="004A03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20.11.2017</w:t>
      </w:r>
      <w:r w:rsidRPr="004A03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274</w:t>
      </w:r>
      <w:r w:rsidRPr="004A03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A03B0" w:rsidRPr="004A03B0" w:rsidRDefault="004A03B0" w:rsidP="004A03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3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установлении налога на имущество физических лиц» </w:t>
      </w:r>
    </w:p>
    <w:p w:rsidR="004A03B0" w:rsidRPr="004A03B0" w:rsidRDefault="004A03B0" w:rsidP="004A03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0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</w:t>
      </w:r>
    </w:p>
    <w:p w:rsidR="004A03B0" w:rsidRPr="004A03B0" w:rsidRDefault="004A03B0" w:rsidP="004A03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3B0">
        <w:rPr>
          <w:rFonts w:ascii="Calibri" w:eastAsia="Times New Roman" w:hAnsi="Calibri" w:cs="Times New Roman"/>
          <w:lang w:eastAsia="ru-RU"/>
        </w:rPr>
        <w:tab/>
        <w:t xml:space="preserve"> </w:t>
      </w:r>
      <w:proofErr w:type="gramStart"/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</w:t>
      </w:r>
      <w:proofErr w:type="gramEnd"/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Налогового  кодекса Российской Федерации, от 03.08.2018 года №334-ФЗ «О внесении изменений в статью 52 части первой и часть вторую Налогового кодекса Российской Федерации»,</w:t>
      </w:r>
      <w:r w:rsidRPr="004A03B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 налогообложения», руководствуясь</w:t>
      </w:r>
      <w:proofErr w:type="gramEnd"/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1 части 1 статьи 3 Устава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Республики Башкортостан</w:t>
      </w:r>
      <w:r w:rsidRPr="004A03B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4A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Балтийский</w:t>
      </w:r>
      <w:r w:rsidRPr="004A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 </w:t>
      </w:r>
      <w:r w:rsidRPr="004A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4A03B0" w:rsidRPr="004A03B0" w:rsidRDefault="004A03B0" w:rsidP="004A03B0">
      <w:pPr>
        <w:tabs>
          <w:tab w:val="left" w:pos="851"/>
        </w:tabs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4A03B0">
        <w:rPr>
          <w:rFonts w:ascii="Calibri" w:eastAsia="Times New Roman" w:hAnsi="Calibri" w:cs="Times New Roman"/>
          <w:lang w:eastAsia="ru-RU"/>
        </w:rPr>
        <w:tab/>
      </w:r>
      <w:r w:rsidRPr="004A03B0">
        <w:rPr>
          <w:rFonts w:ascii="Calibri" w:eastAsia="Times New Roman" w:hAnsi="Calibri" w:cs="Times New Roman"/>
          <w:sz w:val="28"/>
          <w:szCs w:val="28"/>
          <w:lang w:eastAsia="ru-RU"/>
        </w:rPr>
        <w:tab/>
      </w:r>
    </w:p>
    <w:p w:rsidR="004A03B0" w:rsidRDefault="004A03B0" w:rsidP="004A03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п. 2 решения Совета 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Балтийский</w:t>
      </w:r>
      <w:r w:rsidRPr="004A0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0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20.11.2017 № 274 «Об установлении налога на имущество физических лиц» изменение, изложив его в новой редакции:</w:t>
      </w:r>
    </w:p>
    <w:p w:rsidR="004A03B0" w:rsidRPr="004A03B0" w:rsidRDefault="004A03B0" w:rsidP="004A03B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03B0" w:rsidRPr="004A03B0" w:rsidRDefault="004A03B0" w:rsidP="004A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4A0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Установить следующие налоговые ставки по налогу:</w:t>
      </w:r>
    </w:p>
    <w:p w:rsidR="004A03B0" w:rsidRPr="004A03B0" w:rsidRDefault="004A03B0" w:rsidP="004A03B0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4A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</w:t>
      </w:r>
      <w:r w:rsidR="001D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Start w:id="0" w:name="_GoBack"/>
      <w:bookmarkEnd w:id="0"/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процента в отношении:</w:t>
      </w:r>
    </w:p>
    <w:p w:rsidR="004A03B0" w:rsidRPr="004A03B0" w:rsidRDefault="004A03B0" w:rsidP="004A0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жилых домов, частей жилых домов, квартир, частей квартир, комнат;</w:t>
      </w:r>
    </w:p>
    <w:p w:rsidR="004A03B0" w:rsidRPr="004A03B0" w:rsidRDefault="004A03B0" w:rsidP="004A0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объектов незавершенного строительства в случае, если проектируемым назначением таких объектов является жилой дом;</w:t>
      </w:r>
    </w:p>
    <w:p w:rsidR="004A03B0" w:rsidRPr="004A03B0" w:rsidRDefault="004A03B0" w:rsidP="004A0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единых недвижимых комплексов, в состав которых входит хотя бы один жилой дом;</w:t>
      </w:r>
    </w:p>
    <w:p w:rsidR="004A03B0" w:rsidRPr="004A03B0" w:rsidRDefault="004A03B0" w:rsidP="004A0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гаражей и </w:t>
      </w:r>
      <w:proofErr w:type="spellStart"/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-мест, в том числе расположенных в объектах налогообложения, указанных в </w:t>
      </w:r>
      <w:hyperlink w:anchor="P101" w:history="1">
        <w:r w:rsidRPr="004A0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2</w:t>
        </w:r>
      </w:hyperlink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пункта;</w:t>
      </w:r>
    </w:p>
    <w:p w:rsidR="004A03B0" w:rsidRPr="004A03B0" w:rsidRDefault="004A03B0" w:rsidP="004A03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4A03B0" w:rsidRPr="004A03B0" w:rsidRDefault="004A03B0" w:rsidP="004A0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4A0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в отношении объектов налогообложения, включенных в перечень, определяемый в соответствии с </w:t>
      </w:r>
      <w:hyperlink r:id="rId6" w:history="1">
        <w:r w:rsidRPr="004A0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 статьи 378.2</w:t>
        </w:r>
      </w:hyperlink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7" w:history="1">
        <w:r w:rsidRPr="004A0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вторым пункта 10 статьи 378.2</w:t>
        </w:r>
      </w:hyperlink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4A03B0" w:rsidRPr="004A03B0" w:rsidRDefault="004A03B0" w:rsidP="004A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3B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  <w:t xml:space="preserve">2.3. </w:t>
      </w:r>
      <w:r w:rsidRPr="004A03B0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0,5</w:t>
      </w:r>
      <w:r w:rsidRPr="004A03B0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процента в отношении прочих объектов налогообложения</w:t>
      </w:r>
      <w:r w:rsidRPr="004A0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4A03B0" w:rsidRDefault="004A03B0" w:rsidP="004A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2.4  Абзац 2 и 5 п. 2.1 распространяются на правоотношения, связанные с исчислением налога на имущество физических лиц с 01.01.2017 года</w:t>
      </w:r>
      <w:proofErr w:type="gramStart"/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4A03B0" w:rsidRDefault="004A03B0" w:rsidP="004A0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3B0" w:rsidRPr="004A03B0" w:rsidRDefault="004A03B0" w:rsidP="004A03B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(председатель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С.В.Кочубей</w:t>
      </w:r>
      <w:proofErr w:type="spellEnd"/>
      <w:r w:rsidRPr="004A03B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A03B0" w:rsidRPr="004A03B0" w:rsidRDefault="004A03B0" w:rsidP="004A03B0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03B0" w:rsidRPr="004A03B0" w:rsidRDefault="004A03B0" w:rsidP="004A03B0">
      <w:pPr>
        <w:tabs>
          <w:tab w:val="left" w:pos="2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03B0" w:rsidRPr="004A03B0" w:rsidRDefault="004A03B0" w:rsidP="004A03B0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4A03B0">
        <w:rPr>
          <w:rFonts w:ascii="Times New Roman" w:eastAsia="Calibri" w:hAnsi="Times New Roman" w:cs="Calibri"/>
          <w:sz w:val="28"/>
          <w:szCs w:val="28"/>
        </w:rPr>
        <w:t xml:space="preserve">Глава сельского поселения                                              </w:t>
      </w:r>
      <w:r>
        <w:rPr>
          <w:rFonts w:ascii="Times New Roman" w:eastAsia="Calibri" w:hAnsi="Times New Roman" w:cs="Calibri"/>
          <w:sz w:val="28"/>
          <w:szCs w:val="28"/>
        </w:rPr>
        <w:t xml:space="preserve">    </w:t>
      </w:r>
      <w:proofErr w:type="spellStart"/>
      <w:r>
        <w:rPr>
          <w:rFonts w:ascii="Times New Roman" w:eastAsia="Calibri" w:hAnsi="Times New Roman" w:cs="Calibri"/>
          <w:sz w:val="28"/>
          <w:szCs w:val="28"/>
        </w:rPr>
        <w:t>В.Н.Карунос</w:t>
      </w:r>
      <w:proofErr w:type="spellEnd"/>
      <w:r w:rsidRPr="004A03B0">
        <w:rPr>
          <w:rFonts w:ascii="Times New Roman" w:eastAsia="Calibri" w:hAnsi="Times New Roman" w:cs="Calibri"/>
          <w:sz w:val="28"/>
          <w:szCs w:val="28"/>
        </w:rPr>
        <w:t xml:space="preserve">        </w:t>
      </w:r>
    </w:p>
    <w:p w:rsidR="004A03B0" w:rsidRPr="004A03B0" w:rsidRDefault="004A03B0" w:rsidP="004A03B0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4A03B0" w:rsidRPr="004A03B0" w:rsidRDefault="004A03B0" w:rsidP="004A0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«12» апреля 2019г.</w:t>
      </w:r>
    </w:p>
    <w:p w:rsidR="004A03B0" w:rsidRPr="004A03B0" w:rsidRDefault="004A03B0" w:rsidP="004A03B0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4A03B0" w:rsidRPr="004A03B0" w:rsidRDefault="004A03B0" w:rsidP="004A03B0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4A03B0">
        <w:rPr>
          <w:rFonts w:ascii="Times New Roman" w:eastAsia="Calibri" w:hAnsi="Times New Roman" w:cs="Calibri"/>
          <w:sz w:val="28"/>
          <w:szCs w:val="28"/>
        </w:rPr>
        <w:t xml:space="preserve">№ </w:t>
      </w:r>
      <w:r w:rsidR="00FE6D6C">
        <w:rPr>
          <w:rFonts w:ascii="Times New Roman" w:eastAsia="Calibri" w:hAnsi="Times New Roman" w:cs="Calibri"/>
          <w:sz w:val="28"/>
          <w:szCs w:val="28"/>
        </w:rPr>
        <w:t>432</w:t>
      </w:r>
    </w:p>
    <w:p w:rsidR="004A03B0" w:rsidRPr="004A03B0" w:rsidRDefault="004A03B0" w:rsidP="004A03B0">
      <w:pPr>
        <w:rPr>
          <w:rFonts w:ascii="Calibri" w:eastAsia="Times New Roman" w:hAnsi="Calibri" w:cs="Times New Roman"/>
          <w:lang w:eastAsia="ru-RU"/>
        </w:rPr>
      </w:pPr>
    </w:p>
    <w:p w:rsidR="005C21E5" w:rsidRDefault="001D4B7B"/>
    <w:sectPr w:rsidR="005C21E5" w:rsidSect="004A03B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_Timer Bashkir">
    <w:altName w:val="Times New Roman"/>
    <w:charset w:val="CC"/>
    <w:family w:val="roman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82"/>
    <w:rsid w:val="001D4B7B"/>
    <w:rsid w:val="00423782"/>
    <w:rsid w:val="004A03B0"/>
    <w:rsid w:val="006D6303"/>
    <w:rsid w:val="00B86DD5"/>
    <w:rsid w:val="00D202C8"/>
    <w:rsid w:val="00F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40400B4530E30CF72F1126F3497F56975B9A5D5C08313362D1AC5BCCA1A16670FA1A26BF60AA03448474DE0BA54BA954642540B5799h428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0400B4530E30CF72F1126F3497F56975B9A5D5C08313362D1AC5BCCA1A16670FA1A26BF30DAD3448474DE0BA54BA954642540B5799h428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5</cp:revision>
  <cp:lastPrinted>2019-04-22T10:10:00Z</cp:lastPrinted>
  <dcterms:created xsi:type="dcterms:W3CDTF">2019-04-22T10:03:00Z</dcterms:created>
  <dcterms:modified xsi:type="dcterms:W3CDTF">2019-05-20T06:39:00Z</dcterms:modified>
</cp:coreProperties>
</file>