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2" w:rsidRPr="009D26E2" w:rsidRDefault="009D26E2" w:rsidP="009D26E2">
      <w:pPr>
        <w:spacing w:line="360" w:lineRule="auto"/>
        <w:jc w:val="right"/>
        <w:rPr>
          <w:b/>
        </w:rPr>
      </w:pPr>
      <w:r w:rsidRPr="009D26E2">
        <w:rPr>
          <w:noProof/>
          <w:sz w:val="28"/>
          <w:szCs w:val="28"/>
        </w:rPr>
        <w:drawing>
          <wp:inline distT="0" distB="0" distL="0" distR="0" wp14:anchorId="6B1A3507" wp14:editId="67713132">
            <wp:extent cx="6577965" cy="1890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6E2" w:rsidRPr="009D26E2" w:rsidRDefault="009D26E2" w:rsidP="009D26E2">
      <w:pPr>
        <w:spacing w:line="360" w:lineRule="auto"/>
        <w:rPr>
          <w:b/>
          <w:sz w:val="28"/>
          <w:szCs w:val="28"/>
        </w:rPr>
      </w:pPr>
      <w:r>
        <w:rPr>
          <w:rFonts w:eastAsia="MS Mincho" w:hAnsi="a_Timer Bashkir"/>
          <w:b/>
          <w:sz w:val="28"/>
          <w:szCs w:val="26"/>
          <w:lang w:val="be-BY"/>
        </w:rPr>
        <w:t xml:space="preserve">        </w:t>
      </w:r>
      <w:r w:rsidRPr="009D26E2">
        <w:rPr>
          <w:rFonts w:eastAsia="MS Mincho" w:hAnsi="a_Timer Bashkir"/>
          <w:b/>
          <w:sz w:val="28"/>
          <w:szCs w:val="26"/>
          <w:lang w:val="be-BY"/>
        </w:rPr>
        <w:t>Ҡ</w:t>
      </w:r>
      <w:r w:rsidRPr="009D26E2">
        <w:rPr>
          <w:rFonts w:eastAsia="MS Mincho"/>
          <w:b/>
          <w:sz w:val="28"/>
          <w:lang w:val="be-BY"/>
        </w:rPr>
        <w:t>АРАР</w:t>
      </w:r>
      <w:r w:rsidRPr="009D26E2">
        <w:rPr>
          <w:b/>
          <w:sz w:val="32"/>
          <w:szCs w:val="28"/>
        </w:rPr>
        <w:t xml:space="preserve">  </w:t>
      </w:r>
      <w:r w:rsidRPr="009D26E2">
        <w:rPr>
          <w:b/>
          <w:sz w:val="28"/>
          <w:szCs w:val="28"/>
        </w:rPr>
        <w:t xml:space="preserve">                                                                                 РЕШЕНИЕ</w:t>
      </w:r>
    </w:p>
    <w:p w:rsidR="009D26E2" w:rsidRPr="009D26E2" w:rsidRDefault="009D26E2" w:rsidP="009D26E2">
      <w:pPr>
        <w:ind w:firstLine="720"/>
        <w:jc w:val="center"/>
        <w:rPr>
          <w:b/>
          <w:sz w:val="28"/>
          <w:szCs w:val="28"/>
        </w:rPr>
      </w:pPr>
      <w:r w:rsidRPr="009D26E2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3A47E2" w:rsidRDefault="003A47E2" w:rsidP="003A47E2">
      <w:pPr>
        <w:rPr>
          <w:b/>
        </w:rPr>
      </w:pPr>
    </w:p>
    <w:p w:rsidR="003A47E2" w:rsidRDefault="003A47E2" w:rsidP="003A47E2">
      <w:pPr>
        <w:pStyle w:val="a3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47E2" w:rsidRDefault="003A47E2" w:rsidP="009D26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отчете исполнения бюджета сельского поселения </w:t>
      </w:r>
      <w:r w:rsidR="009D26E2">
        <w:rPr>
          <w:b/>
          <w:sz w:val="28"/>
          <w:szCs w:val="28"/>
        </w:rPr>
        <w:t>Балтийский</w:t>
      </w:r>
      <w:r>
        <w:rPr>
          <w:b/>
          <w:sz w:val="28"/>
          <w:szCs w:val="28"/>
        </w:rPr>
        <w:t xml:space="preserve"> сельсовет муниципального района Иглинский район Республики Башкортостан за </w:t>
      </w:r>
      <w:r w:rsidR="003F033E">
        <w:rPr>
          <w:b/>
          <w:sz w:val="28"/>
          <w:szCs w:val="28"/>
        </w:rPr>
        <w:t>3</w:t>
      </w:r>
      <w:r w:rsidR="008F2089">
        <w:rPr>
          <w:b/>
          <w:sz w:val="28"/>
          <w:szCs w:val="28"/>
        </w:rPr>
        <w:t xml:space="preserve"> квартал</w:t>
      </w:r>
      <w:r>
        <w:rPr>
          <w:b/>
          <w:sz w:val="28"/>
          <w:szCs w:val="28"/>
        </w:rPr>
        <w:t xml:space="preserve"> 201</w:t>
      </w:r>
      <w:r w:rsidR="00E01DC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года</w:t>
      </w:r>
    </w:p>
    <w:p w:rsidR="003A47E2" w:rsidRDefault="003A47E2" w:rsidP="003A47E2">
      <w:pPr>
        <w:jc w:val="both"/>
        <w:rPr>
          <w:b/>
          <w:sz w:val="28"/>
          <w:szCs w:val="28"/>
        </w:rPr>
      </w:pP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    Заслушав и обсудив об отчете исполнения бюджета сельского поселения </w:t>
      </w:r>
      <w:r w:rsidR="009D26E2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3F033E">
        <w:rPr>
          <w:sz w:val="28"/>
        </w:rPr>
        <w:t>3</w:t>
      </w:r>
      <w:r w:rsidR="008F2089">
        <w:rPr>
          <w:sz w:val="28"/>
        </w:rPr>
        <w:t xml:space="preserve"> квартал 201</w:t>
      </w:r>
      <w:r w:rsidR="00E01DCD">
        <w:rPr>
          <w:sz w:val="28"/>
        </w:rPr>
        <w:t>8</w:t>
      </w:r>
      <w:r>
        <w:rPr>
          <w:sz w:val="28"/>
        </w:rPr>
        <w:t xml:space="preserve"> года Совет сельского поселения </w:t>
      </w:r>
      <w:r w:rsidR="009D26E2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решил: </w:t>
      </w:r>
    </w:p>
    <w:p w:rsidR="003A47E2" w:rsidRDefault="003A47E2" w:rsidP="003A47E2">
      <w:pPr>
        <w:jc w:val="both"/>
        <w:rPr>
          <w:sz w:val="28"/>
        </w:rPr>
      </w:pP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Отчет об исполнении бюджета сельского поселения </w:t>
      </w:r>
      <w:r w:rsidR="009D26E2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за </w:t>
      </w:r>
      <w:r w:rsidR="003F033E">
        <w:rPr>
          <w:sz w:val="28"/>
        </w:rPr>
        <w:t>3</w:t>
      </w:r>
      <w:r w:rsidR="008F2089">
        <w:rPr>
          <w:sz w:val="28"/>
        </w:rPr>
        <w:t xml:space="preserve"> квартал 201</w:t>
      </w:r>
      <w:r w:rsidR="00E01DCD">
        <w:rPr>
          <w:sz w:val="28"/>
        </w:rPr>
        <w:t>8</w:t>
      </w:r>
      <w:r w:rsidR="008F2089">
        <w:rPr>
          <w:sz w:val="28"/>
        </w:rPr>
        <w:t xml:space="preserve"> года </w:t>
      </w:r>
      <w:r>
        <w:rPr>
          <w:sz w:val="28"/>
        </w:rPr>
        <w:t xml:space="preserve">утвердить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согласно приложения № 1).</w:t>
      </w:r>
    </w:p>
    <w:p w:rsidR="003A47E2" w:rsidRDefault="003A47E2" w:rsidP="009D26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Обнародовать отчет об исполнении бюджета сельского поселения </w:t>
      </w:r>
      <w:r w:rsidR="009D26E2">
        <w:rPr>
          <w:sz w:val="28"/>
        </w:rPr>
        <w:t>Балтийский</w:t>
      </w:r>
      <w:r>
        <w:rPr>
          <w:sz w:val="28"/>
        </w:rPr>
        <w:t xml:space="preserve"> сельсовет муниципального района Иглинский район Республики Башкортостан на стенде информации в администрации СП </w:t>
      </w:r>
      <w:r w:rsidR="009D26E2" w:rsidRPr="009D26E2">
        <w:rPr>
          <w:sz w:val="28"/>
        </w:rPr>
        <w:t xml:space="preserve">Балтийский </w:t>
      </w:r>
      <w:r>
        <w:rPr>
          <w:sz w:val="28"/>
        </w:rPr>
        <w:t>сельсовет.</w:t>
      </w:r>
    </w:p>
    <w:p w:rsidR="003A47E2" w:rsidRDefault="003A47E2" w:rsidP="003A47E2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возложить на постоянную комиссию по бюджету, налогам, вопросам муниципальной собственности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пред</w:t>
      </w:r>
      <w:r w:rsidR="009D26E2">
        <w:rPr>
          <w:sz w:val="28"/>
        </w:rPr>
        <w:t xml:space="preserve">седатель </w:t>
      </w:r>
      <w:r>
        <w:rPr>
          <w:sz w:val="28"/>
        </w:rPr>
        <w:t xml:space="preserve"> комиссии </w:t>
      </w:r>
      <w:r w:rsidR="009D26E2">
        <w:rPr>
          <w:sz w:val="28"/>
        </w:rPr>
        <w:t>Кочубей С.В.</w:t>
      </w:r>
      <w:r>
        <w:rPr>
          <w:sz w:val="28"/>
        </w:rPr>
        <w:t>)</w:t>
      </w:r>
    </w:p>
    <w:p w:rsidR="003A47E2" w:rsidRDefault="003A47E2" w:rsidP="003A47E2">
      <w:pPr>
        <w:ind w:left="300"/>
        <w:jc w:val="both"/>
        <w:rPr>
          <w:sz w:val="28"/>
        </w:rPr>
      </w:pPr>
    </w:p>
    <w:p w:rsidR="009D26E2" w:rsidRDefault="009D26E2" w:rsidP="003A47E2">
      <w:pPr>
        <w:ind w:left="300"/>
        <w:jc w:val="both"/>
        <w:rPr>
          <w:sz w:val="28"/>
        </w:rPr>
      </w:pPr>
    </w:p>
    <w:p w:rsidR="009D26E2" w:rsidRDefault="009D26E2" w:rsidP="003A47E2">
      <w:pPr>
        <w:ind w:left="300"/>
        <w:jc w:val="both"/>
        <w:rPr>
          <w:sz w:val="28"/>
        </w:rPr>
      </w:pPr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 w:rsidR="009D26E2">
        <w:rPr>
          <w:sz w:val="28"/>
          <w:szCs w:val="28"/>
        </w:rPr>
        <w:t xml:space="preserve">                                                          </w:t>
      </w:r>
      <w:proofErr w:type="spellStart"/>
      <w:r w:rsidR="009D26E2">
        <w:rPr>
          <w:sz w:val="28"/>
          <w:szCs w:val="28"/>
        </w:rPr>
        <w:t>В.Н.Карунос</w:t>
      </w:r>
      <w:proofErr w:type="spellEnd"/>
    </w:p>
    <w:p w:rsidR="003A47E2" w:rsidRDefault="003A47E2" w:rsidP="003A47E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3A47E2" w:rsidRDefault="003A47E2" w:rsidP="003A47E2">
      <w:pPr>
        <w:jc w:val="both"/>
        <w:rPr>
          <w:sz w:val="28"/>
          <w:szCs w:val="28"/>
        </w:rPr>
      </w:pPr>
    </w:p>
    <w:p w:rsidR="003A47E2" w:rsidRDefault="009D26E2" w:rsidP="003A47E2">
      <w:pPr>
        <w:jc w:val="both"/>
        <w:rPr>
          <w:sz w:val="28"/>
        </w:rPr>
      </w:pPr>
      <w:r>
        <w:rPr>
          <w:sz w:val="28"/>
        </w:rPr>
        <w:t>19 октября</w:t>
      </w:r>
      <w:r w:rsidR="003A47E2">
        <w:rPr>
          <w:sz w:val="28"/>
        </w:rPr>
        <w:t xml:space="preserve"> 201</w:t>
      </w:r>
      <w:r w:rsidR="00E01DCD">
        <w:rPr>
          <w:sz w:val="28"/>
        </w:rPr>
        <w:t>8</w:t>
      </w:r>
      <w:r w:rsidR="003A47E2">
        <w:rPr>
          <w:sz w:val="28"/>
        </w:rPr>
        <w:t>г</w:t>
      </w:r>
      <w:r>
        <w:rPr>
          <w:sz w:val="28"/>
        </w:rPr>
        <w:t>.</w:t>
      </w:r>
    </w:p>
    <w:p w:rsidR="003A47E2" w:rsidRDefault="003A47E2" w:rsidP="003A47E2">
      <w:pPr>
        <w:jc w:val="both"/>
        <w:rPr>
          <w:sz w:val="28"/>
        </w:rPr>
      </w:pPr>
      <w:r>
        <w:rPr>
          <w:sz w:val="28"/>
        </w:rPr>
        <w:t xml:space="preserve">№ </w:t>
      </w:r>
      <w:r w:rsidR="00284C74">
        <w:rPr>
          <w:sz w:val="28"/>
        </w:rPr>
        <w:t>363</w:t>
      </w:r>
    </w:p>
    <w:p w:rsidR="00B63AD2" w:rsidRDefault="00B63AD2"/>
    <w:p w:rsidR="00284C74" w:rsidRDefault="00284C74" w:rsidP="00284C74">
      <w:pPr>
        <w:ind w:left="4956"/>
      </w:pPr>
    </w:p>
    <w:p w:rsidR="00284C74" w:rsidRDefault="00284C74" w:rsidP="00284C74">
      <w:pPr>
        <w:ind w:left="4956"/>
      </w:pPr>
    </w:p>
    <w:p w:rsidR="00284C74" w:rsidRDefault="00284C74" w:rsidP="00284C74">
      <w:pPr>
        <w:ind w:left="4956"/>
      </w:pPr>
    </w:p>
    <w:p w:rsidR="00284C74" w:rsidRDefault="00284C74" w:rsidP="00284C74">
      <w:pPr>
        <w:ind w:left="4956"/>
      </w:pPr>
      <w:r>
        <w:lastRenderedPageBreak/>
        <w:t>Приложение №1</w:t>
      </w:r>
    </w:p>
    <w:p w:rsidR="00284C74" w:rsidRDefault="00284C74" w:rsidP="00284C74">
      <w:pPr>
        <w:ind w:left="4956"/>
      </w:pPr>
      <w:r>
        <w:t>к решению Совета сельского поселения</w:t>
      </w:r>
    </w:p>
    <w:p w:rsidR="00284C74" w:rsidRDefault="00284C74" w:rsidP="00284C74">
      <w:pPr>
        <w:ind w:left="4956"/>
      </w:pPr>
      <w:r>
        <w:t xml:space="preserve">Балтийский сельсовет </w:t>
      </w:r>
      <w:proofErr w:type="gramStart"/>
      <w:r>
        <w:t>муниципального</w:t>
      </w:r>
      <w:proofErr w:type="gramEnd"/>
    </w:p>
    <w:p w:rsidR="00284C74" w:rsidRDefault="00284C74" w:rsidP="00284C74">
      <w:pPr>
        <w:ind w:left="4956"/>
      </w:pPr>
      <w:r>
        <w:t xml:space="preserve">Района Иглинский район </w:t>
      </w:r>
    </w:p>
    <w:p w:rsidR="00284C74" w:rsidRDefault="00284C74" w:rsidP="00284C74">
      <w:pPr>
        <w:ind w:left="4956"/>
      </w:pPr>
      <w:r>
        <w:t>Республики Башкортостан</w:t>
      </w:r>
    </w:p>
    <w:p w:rsidR="00284C74" w:rsidRDefault="00284C74" w:rsidP="00284C74">
      <w:pPr>
        <w:ind w:left="4956"/>
      </w:pPr>
      <w:r>
        <w:t>от 19.10.218 №363</w:t>
      </w:r>
    </w:p>
    <w:p w:rsidR="00284C74" w:rsidRDefault="00284C74" w:rsidP="00284C74">
      <w:pPr>
        <w:ind w:left="4956"/>
      </w:pPr>
    </w:p>
    <w:tbl>
      <w:tblPr>
        <w:tblW w:w="10348" w:type="dxa"/>
        <w:tblInd w:w="-6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0"/>
        <w:gridCol w:w="425"/>
        <w:gridCol w:w="1701"/>
        <w:gridCol w:w="1701"/>
        <w:gridCol w:w="1701"/>
      </w:tblGrid>
      <w:tr w:rsidR="00284C74" w:rsidTr="00284C74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Отчет об исполнении  бюджета сельского поселения Балтийский сельсовет муниципального района Иглинский район за 3 квартал 2018 год</w:t>
            </w:r>
          </w:p>
        </w:tc>
      </w:tr>
      <w:tr w:rsidR="00284C74" w:rsidTr="00284C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 руб.</w:t>
            </w:r>
          </w:p>
        </w:tc>
      </w:tr>
      <w:tr w:rsidR="00284C74" w:rsidTr="00284C74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Классификация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Уточненный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Отчет</w:t>
            </w:r>
          </w:p>
        </w:tc>
      </w:tr>
      <w:tr w:rsidR="00284C74" w:rsidTr="00284C74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8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план на  2018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за 3 квартал 2018 года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  <w:t>Доходы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5 928 408,00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3 062 108,56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доходы физических лиц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\1010200000\\\\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39 019,00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Единый сельхоз. налог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\1050301001\\\ 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22 163,52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Налог на имущество физических ли</w:t>
            </w:r>
            <w:bookmarkStart w:id="0" w:name="_GoBack"/>
            <w:bookmarkEnd w:id="0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\1060100000\\\\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23 514,54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Земельный налог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\1060600000\\\\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1 831 300,00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464 255,92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Госпошлина                                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\1080402001000\\\\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6 530,00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Аредная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плата за имущество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\1110503510\\\\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321 000,00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247 006,70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доходы от оказания платных услуг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\1130100\\\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неналоговые доходы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\1170500000\\\\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56 808,00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451 808,88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Субвенции бюджетам поселений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\2020000000\\\\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89 000,00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66 750,00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Дотации бюджетам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684 000,00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399 000,00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8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Дотации бюджетам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Субсидии бюджетам сельских поселений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\202299810\\\\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130 000,00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субсидии бюджетам сельских поселений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\2022999910\\\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950 500,00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\202401410000\\\\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700 000,00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\2024999100000\\\\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875 000,00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безвозмездные поступления в бюджет сельских поселений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\2029005410\\\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217 800,00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217 800,00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Прочие безвозмездные поступления в бюджет сельских поселений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\2070503010\\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273 000,00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119 260,00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245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6 526 886,08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3 597 205,93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\0102\\\\\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669 244,10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446 967,77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\0104\\\\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1 770 515,94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1 141 310,74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\0203\\\\\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89 000,00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66 750,00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\0310\\\\\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281 500,00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177 551,61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другие общегосударственные вопросы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\0314\\\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\0409\\\\\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2 060 054,00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566 507,00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другие вопросы в области национальной </w:t>
            </w:r>
            <w:proofErr w:type="spellStart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экномики</w:t>
            </w:r>
            <w:proofErr w:type="spellEnd"/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\0412\\\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8 108,00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8 108,00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Благоустройство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\0503\\\\\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1 440 464,04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1 004 610,81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Социальное обеспечение населения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\1003\\\\\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194 200,00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172 600,00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0"/>
                <w:szCs w:val="20"/>
                <w:lang w:eastAsia="en-US"/>
              </w:rPr>
              <w:t>\1101\\\\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12 800,00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12 800,00</w:t>
            </w:r>
          </w:p>
        </w:tc>
      </w:tr>
      <w:tr w:rsidR="00284C74" w:rsidRPr="00284C74" w:rsidTr="00284C74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694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i/>
                <w:iCs/>
                <w:color w:val="000000"/>
                <w:lang w:eastAsia="en-US"/>
              </w:rPr>
              <w:t>Дефицит бюджета (со знаком минус)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-598 478,08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284C74" w:rsidRPr="00284C74" w:rsidRDefault="00284C7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284C74">
              <w:rPr>
                <w:rFonts w:eastAsiaTheme="minorHAnsi"/>
                <w:b/>
                <w:bCs/>
                <w:color w:val="000000"/>
                <w:sz w:val="26"/>
                <w:szCs w:val="26"/>
                <w:lang w:eastAsia="en-US"/>
              </w:rPr>
              <w:t>-535 097,37</w:t>
            </w:r>
          </w:p>
        </w:tc>
      </w:tr>
    </w:tbl>
    <w:p w:rsidR="00284C74" w:rsidRDefault="00284C74"/>
    <w:sectPr w:rsidR="00284C74" w:rsidSect="00284C7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_Timer Bashkir">
    <w:altName w:val="Times New Roman"/>
    <w:charset w:val="CC"/>
    <w:family w:val="roman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CB"/>
    <w:rsid w:val="000354D3"/>
    <w:rsid w:val="00284C74"/>
    <w:rsid w:val="003A47E2"/>
    <w:rsid w:val="003F033E"/>
    <w:rsid w:val="005212CB"/>
    <w:rsid w:val="008F2089"/>
    <w:rsid w:val="009D26E2"/>
    <w:rsid w:val="00A16BC5"/>
    <w:rsid w:val="00B63AD2"/>
    <w:rsid w:val="00C536F4"/>
    <w:rsid w:val="00E0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6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6E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47E2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3A47E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26E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6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baltikassch1</cp:lastModifiedBy>
  <cp:revision>12</cp:revision>
  <dcterms:created xsi:type="dcterms:W3CDTF">2015-10-29T03:38:00Z</dcterms:created>
  <dcterms:modified xsi:type="dcterms:W3CDTF">2018-10-31T11:21:00Z</dcterms:modified>
</cp:coreProperties>
</file>