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91" w:rsidRPr="00960C91" w:rsidRDefault="00960C91" w:rsidP="00960C9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81775" cy="18891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91" w:rsidRPr="00960C91" w:rsidRDefault="00960C91" w:rsidP="00960C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КАРАР                                                                                  РЕШЕНИЕ</w:t>
      </w:r>
    </w:p>
    <w:p w:rsidR="00960C91" w:rsidRPr="00960C91" w:rsidRDefault="00960C91" w:rsidP="00960C9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сельского поселения  Балтийский сельсовет муниципального района Иглинский район  Республики Башкортостан </w:t>
      </w:r>
    </w:p>
    <w:p w:rsidR="00CD15D9" w:rsidRPr="00F25D9D" w:rsidRDefault="00CD15D9" w:rsidP="00CD1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15D9" w:rsidRPr="00960C91" w:rsidRDefault="00CD15D9" w:rsidP="00CD1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60C9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бюджете  сельского поселения </w:t>
      </w:r>
      <w:r w:rsidR="00F25D9D" w:rsidRPr="00960C9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сельсовет муниципального района  Иглинский  район Республики  Башкортостан  на 201</w:t>
      </w:r>
      <w:r w:rsidR="00495057" w:rsidRPr="00960C9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  <w:r w:rsidRPr="00960C9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 и на плановый период 201</w:t>
      </w:r>
      <w:r w:rsidR="00495057" w:rsidRPr="00960C9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9 и 2020</w:t>
      </w:r>
      <w:r w:rsidRPr="00960C9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годов</w:t>
      </w:r>
    </w:p>
    <w:p w:rsidR="00CD15D9" w:rsidRPr="00F25D9D" w:rsidRDefault="00CD15D9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5D9" w:rsidRPr="00960C91" w:rsidRDefault="005B4BDD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CD15D9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="00CD15D9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 Иглинский район  Республики Башкортостан  решил: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Утвердить основные характеристики бюджета 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 район  Республики Башкортостан на 201</w:t>
      </w:r>
      <w:r w:rsidR="00495057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год: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 прогнозируемый общий объем доходов бюджета 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 Иглинский район  Республики Башкортостан в сумме   </w:t>
      </w:r>
      <w:r w:rsidR="00A4775E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4 08</w:t>
      </w:r>
      <w:r w:rsidR="00266D55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4775E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,0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 общий объем расходов бюджета 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Балтийский 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сельсовет муниципального района  Иглинский район  Республики Башкортостан в сумме  </w:t>
      </w:r>
      <w:r w:rsidR="00A4775E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4 08</w:t>
      </w:r>
      <w:r w:rsidR="00266D55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4775E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,0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рублей;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2.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основные характеристики бюджета 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район Республики Башкортостан на плановый период 201</w:t>
      </w:r>
      <w:r w:rsidR="00495057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9 и 2020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годов: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1) прогнозируемый общий объем доходов бюджета 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район Республики Башкортостан на 201</w:t>
      </w:r>
      <w:r w:rsidR="00495057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A4775E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 сумме 4 11</w:t>
      </w:r>
      <w:r w:rsidR="00266D55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4775E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,0</w:t>
      </w:r>
      <w:r w:rsidR="00495057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на 2020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 сумме </w:t>
      </w:r>
      <w:r w:rsidR="00A4775E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4 14</w:t>
      </w:r>
      <w:r w:rsidR="00266D55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4775E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,0</w:t>
      </w:r>
      <w:r w:rsidR="00127156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рублей;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2) общий объем расходов бюджета 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район Республики Башкортостан на 201</w:t>
      </w:r>
      <w:r w:rsidR="00495057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A4775E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 сумме 4 11</w:t>
      </w:r>
      <w:r w:rsidR="00266D55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4775E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,0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рублей,  в  том числе условно утвержденные расходы   в сумме </w:t>
      </w:r>
      <w:r w:rsidR="00A4775E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54,0</w:t>
      </w:r>
      <w:r w:rsidR="00495057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983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5057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рублей,   и на 2020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 сумме </w:t>
      </w:r>
      <w:r w:rsidR="00A4775E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4 14</w:t>
      </w:r>
      <w:r w:rsidR="00266D55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4775E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,0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proofErr w:type="gramStart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том числе  условно утвержденные расходы  в сумме </w:t>
      </w:r>
      <w:r w:rsidR="00A4775E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108,0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983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рублей.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3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Установить, что  муниципальные  унитарные предприятия, созданные  администрацией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 Иглинский Республики Башкортостан, производят отчисления в бюджет администрации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Балтийский 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сельсовет муниципального района  Иглинский  район Республики Башкортостан в размере 1 процента от прибыли, остающейся после уплаты налогов и иных обязательных платежей в бюджет, в порядке, установленном  администрацией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 Иглинский  район Республики</w:t>
      </w:r>
      <w:proofErr w:type="gramEnd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Башкортостан.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</w:t>
      </w:r>
      <w:r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Установить, что при зачислении в бюджет 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 Иглинский район 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 Иглинский район  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  сельского поселения</w:t>
      </w:r>
      <w:proofErr w:type="gramEnd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 сельсовет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 Иглинский район  Республики Башкортостан для последующего доведения в установленном порядке до указанного казенного учреждения лимитов бюджетных обязатель</w:t>
      </w:r>
      <w:proofErr w:type="gramStart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 дл</w:t>
      </w:r>
      <w:proofErr w:type="gramEnd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я осуществления расходов, соответствующих целям, на достижение которых предоставлены добровольные взносы (пожертвования).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1). Утвердить перечень главных администраторов доходов бюджета 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 Иглинский район  Республики Башкортостан и закрепить за ними основные источники доходов бюджета муниципального района Иглинский район Республики Башкортостан согласно приложению </w:t>
      </w:r>
      <w:r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Решению.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2). Утвердить перечень главных </w:t>
      </w:r>
      <w:proofErr w:type="gramStart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администраторов источников финансирования дефицита бюджета  сельского поселения</w:t>
      </w:r>
      <w:proofErr w:type="gramEnd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Балтийский сельсовет 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 Иглинский район  Республики Башкортостан и закрепить за ними основные источники финансирования дефицита бюджета муниципального района  Иглинский район  Республики Башкортостан согласно приложению </w:t>
      </w:r>
      <w:r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 Решению.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6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Установить поступления доходов в бюджет </w:t>
      </w:r>
      <w:r w:rsidRPr="00960C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Балтийский сельсовет </w:t>
      </w:r>
      <w:r w:rsidRPr="00960C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района  Иглинский район Республики Башкортостан: </w:t>
      </w:r>
    </w:p>
    <w:p w:rsidR="00CD15D9" w:rsidRPr="00960C91" w:rsidRDefault="00CD15D9" w:rsidP="00CD1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на 201</w:t>
      </w:r>
      <w:r w:rsidR="00495057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согласно приложению </w:t>
      </w:r>
      <w:r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 Решению; </w:t>
      </w:r>
    </w:p>
    <w:p w:rsidR="00CD15D9" w:rsidRPr="00960C91" w:rsidRDefault="00CD15D9" w:rsidP="00CD1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 плановый период 201</w:t>
      </w:r>
      <w:r w:rsidR="00495057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9 и 2020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 согласно приложению </w:t>
      </w:r>
      <w:r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Решению.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Обслуживание в 201</w:t>
      </w:r>
      <w:r w:rsidR="00495057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учреждениями Центрального банка Российской Федерации и кредитными организациями счетов, открытых администрации 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 Иглинский район Республики Башкортостан осуществляется в порядке, установленном бюджетным законодательством Российской Федерации.</w:t>
      </w:r>
    </w:p>
    <w:p w:rsidR="00CD15D9" w:rsidRPr="00960C91" w:rsidRDefault="00CD15D9" w:rsidP="00CD1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Средства, поступающие во временное распоряжение получателей средств бюджета 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район  учитываются</w:t>
      </w:r>
      <w:proofErr w:type="gramEnd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счете, открытом  </w:t>
      </w:r>
      <w:r w:rsidR="0079758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Финансовом управлением администрации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Иглинский район Республики Башкортостан в кредитных организациях с учетом положений бюджетного законодательства Российской Федерации, 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 1. Утвердить в пределах общего объема расходов бюджета 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 Иглинский район  Республики Башкортостан, установленного статьей 1 настоящего Решения, распределение бюджетных ассигнований 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 Иглинский район  Республики Башкортостан</w:t>
      </w:r>
      <w:proofErr w:type="gramStart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1)  по разделам и подразделам, целевым статьям  (муниципальным программным направлениям деятельности)</w:t>
      </w:r>
      <w:proofErr w:type="gramStart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,г</w:t>
      </w:r>
      <w:proofErr w:type="gramEnd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руппам видов расходов классификации расходов бюджетов: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а)</w:t>
      </w:r>
      <w:r w:rsidRPr="00960C91">
        <w:rPr>
          <w:rFonts w:ascii="Times New Roman" w:eastAsia="Times New Roman" w:hAnsi="Times New Roman" w:cs="Times New Roman"/>
          <w:color w:val="4F81BD"/>
          <w:sz w:val="26"/>
          <w:szCs w:val="26"/>
          <w:lang w:eastAsia="ru-RU"/>
        </w:rPr>
        <w:t xml:space="preserve"> 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</w:t>
      </w:r>
      <w:r w:rsidR="00495057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согласно приложению </w:t>
      </w:r>
      <w:r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Решению;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на плановый период 201</w:t>
      </w:r>
      <w:r w:rsidR="00495057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9 и 2020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 согласно приложению </w:t>
      </w:r>
      <w:r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Решению;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2 по целевым статьям  (муниципальным программным направлениям деятельности),</w:t>
      </w:r>
      <w:r w:rsidR="00983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группам </w:t>
      </w:r>
      <w:proofErr w:type="gramStart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видов расходов классификации расходов бюджетов</w:t>
      </w:r>
      <w:proofErr w:type="gramEnd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а) на 201</w:t>
      </w:r>
      <w:r w:rsidR="00495057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согласно приложению  </w:t>
      </w:r>
      <w:r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7 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Решению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на плановый период 201</w:t>
      </w:r>
      <w:r w:rsidR="00495057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9 и 2020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 согласно приложению </w:t>
      </w:r>
      <w:r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8  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Решению.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3. Утвердить ведомственную структуру расходов бюджета 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 Иглинский район  Республики Башкортостан: 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на 201</w:t>
      </w:r>
      <w:r w:rsidR="00495057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согласно приложению 9</w:t>
      </w:r>
      <w:r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Решению; 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 плановый период 201</w:t>
      </w:r>
      <w:r w:rsidR="00495057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9 и 2020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годов согласно приложению 10 к настоящему Решению.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10 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.1.  </w:t>
      </w:r>
      <w:proofErr w:type="gramStart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Установить, что субсидии в 201</w:t>
      </w:r>
      <w:r w:rsidR="00495057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8 - 2020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 из бюджета </w:t>
      </w:r>
      <w:r w:rsidRPr="00960C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 Иглинский район  Республики Башкортостан предоставляются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 в пределах предусмотренных им ассигнований по соответствующим кодам бюджетной классификации:</w:t>
      </w:r>
      <w:proofErr w:type="gramEnd"/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1) 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услуг;</w:t>
      </w:r>
      <w:proofErr w:type="gramEnd"/>
    </w:p>
    <w:p w:rsidR="00CD15D9" w:rsidRPr="00960C91" w:rsidRDefault="0079758D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D15D9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) на возмещение нормативных затрат, связанных с оказанием ими в соответствии с  муниципальным заданием  муниципальных  услуг (выполнение работ);</w:t>
      </w:r>
      <w:r w:rsidR="00CD15D9" w:rsidRPr="00960C9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CD15D9" w:rsidRPr="00960C91" w:rsidRDefault="0079758D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D15D9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) на иные цели.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2. Субсидии юридическим лицам, указанным в пункте 1 части 1 настоящей статьи, предоставляются: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1) сельскохозяйственным товаропроизводителям, крестьянским (фермерским) хозяйствам, организациям агропромышленного комплекса независимо от их организационно-правовой формы, организациям потребительской кооперации, организациям, осуществляющим производство сельскохозяйственной продукции, ее переработку и реализацию, сельскохозяйственным потребительским кооперативам, организациям, осуществляющим промышленное рыбоводство, независимо от их организационно-правовой формы, гражданам, ведущим личное подсобное хозяйство, юридическим лицам любой организационно-правовой формы, осуществляющим работы по поддержанию почвенного плодородия;</w:t>
      </w:r>
      <w:proofErr w:type="gramEnd"/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2) организациям, учрежденным органами  местного самоуправления, имеющим организационно-правовую форму в виде  муниципального унитарного предприятия, в целях возмещения затрат на содержание  муниципального  имущества муниципального района Иглинский район  Республики Башкортостан;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3) субъектам инновационной деятельности, осуществляющим инновационную деятельность на территории муниципального района Иглинский район  Республики Башкортостан;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4) субъектам малого и среднего предпринимательства и организациям инфраструктуры, реализующим проекты по вопросам поддержки и развития субъектов малого и среднего предпринимательства на территории муниципального района Иглинский район  Республики Башкортостан;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 организациям, учрежденным органами  местного самоуправления, имеющим организационно-правовую форму в виде казенных предприятий или  муниципальных унитарных предприятий, в целях возмещения затрат, произведенных в связи с осуществлением кинопроката и кинообслуживания и в связи с организацией 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официальных и торжественных приемов, проводимых органами  местного самоуправления, деловых, научных, культурных и других мероприятий;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6) средствам массовой информации и издательствам, учрежденным органами  местного самоуправления, имеющим организационно-правовую форму в виде казенных предприятий или  муниципальных унитарных предприятий, а также организациям, зарегистрированным в установленном порядке на территории Республики Башкортостан, издающим социально значимые периодические печатные издания или реализующим мероприятия в сфере средств массовой информации;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7) информационным агентствам, обеспечивающим информационно-аналитическими материалами, органы местного самоуправления;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8) физкультурно-спортивным организациям, учрежденным органами  местного самоуправления, имеющим организационно-правовую форму в виде  муниципальных унитарных предприятий;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9) организациям (за исключением государственных и муниципальных предприятий и учреждений), зарегистрированным в установленном порядке на территории  муниципального района Иглинский район Республики Башкортостан, обеспечивающим подготовку и участие спортивных команд (сборных спортивных команд) в спортивных соревнованиях всероссийского и (или) международного уровня;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10) общественным объединениям, реализующим общественно полезные (значимые) программы (мероприятия) в сфере культуры и искусства, социальной защиты населения, национальных, государственно-конфессиональных и общественно-политических отношений, а также ведущим многоплановую и систематическую работу по упрочнению общественно-политического, межнационального и межконфессионального согласия в   муниципальном районе  Иглинский район Республики Башкортостан;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11) общественным объединениям, осуществляющим работы по поиску погибших и пропавших без вести в годы Великой Отечественной войны военнослужащих Красной Армии, останки которых остались не захороненными, по выявлению неизвестных воинских захоронений, установлению имен пропавших без вести при защите Отечества, розыску их родственников;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12) общественным и государственно-общественным организациям,</w:t>
      </w:r>
      <w:r w:rsidRPr="00960C91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обеспечивающим взаимодействие и координацию сотрудничества с ЮНЕСКО. </w:t>
      </w:r>
    </w:p>
    <w:p w:rsidR="00CD15D9" w:rsidRPr="00960C91" w:rsidRDefault="0079758D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D15D9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proofErr w:type="gramStart"/>
      <w:r w:rsidR="00CD15D9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Субсидии в случаях, предусмотренных частью 2 настоящей статьи, предоставляются соответствующими главными распорядителями средств бюджета </w:t>
      </w:r>
      <w:r w:rsidR="00CD15D9" w:rsidRPr="00960C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 сельсовет</w:t>
      </w:r>
      <w:r w:rsidR="00CD15D9" w:rsidRPr="00960C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D15D9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 Иглинский район Республики Башкортостан в соответствии с нормативными правовыми актами администрации </w:t>
      </w:r>
      <w:r w:rsidR="00CD15D9" w:rsidRPr="00960C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Балтийский </w:t>
      </w:r>
      <w:r w:rsidR="00CD15D9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 муниципального района Иглинский район Республики Башкортостан, определяющими категории и (или) критерии отбора получателей субсидий, цели, условия и порядок предоставления субсидий, а также порядок возврата субсидий</w:t>
      </w:r>
      <w:proofErr w:type="gramEnd"/>
      <w:r w:rsidR="00CD15D9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нарушения условий, установленных при их предоставлении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proofErr w:type="gramStart"/>
      <w:r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640BBC"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1) Установить, что  решения и иные нормативные правовые акты администрации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муниципального района Иглинский район Республики Башкортостан на 201</w:t>
      </w:r>
      <w:r w:rsidR="00495057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и плановый</w:t>
      </w:r>
      <w:r w:rsidRPr="00960C91">
        <w:rPr>
          <w:rFonts w:ascii="Times New Roman" w:eastAsia="Times New Roman" w:hAnsi="Times New Roman" w:cs="Times New Roman"/>
          <w:color w:val="4F81BD"/>
          <w:sz w:val="26"/>
          <w:szCs w:val="26"/>
          <w:lang w:eastAsia="ru-RU"/>
        </w:rPr>
        <w:t xml:space="preserve"> 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201</w:t>
      </w:r>
      <w:r w:rsidR="00495057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9 – 2020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годов,</w:t>
      </w:r>
      <w:r w:rsidRPr="00960C91">
        <w:rPr>
          <w:rFonts w:ascii="Times New Roman" w:eastAsia="Times New Roman" w:hAnsi="Times New Roman" w:cs="Times New Roman"/>
          <w:color w:val="4F81BD"/>
          <w:sz w:val="26"/>
          <w:szCs w:val="26"/>
          <w:lang w:eastAsia="ru-RU"/>
        </w:rPr>
        <w:t xml:space="preserve">  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сокращающие его</w:t>
      </w:r>
      <w:proofErr w:type="gramEnd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доходную базу, подлежат исполнению при изыскании дополнительных источников доходов бюджета 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район 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Республики Башкортостан и (или) сокращении бюджетных ассигнований по конкретным статьям расходов бюджета 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район Республики Башкортостан при условии внесения соответствующих изменений в настоящее  Решение.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2). </w:t>
      </w:r>
      <w:proofErr w:type="gramStart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Проекты решений и иных нормативных правовых актов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район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район Республики Башкортостан на 201</w:t>
      </w:r>
      <w:r w:rsidR="00495057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год и плановый период 201</w:t>
      </w:r>
      <w:r w:rsidR="00495057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9 и 2020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либо сокращающие его доходную</w:t>
      </w:r>
      <w:proofErr w:type="gramEnd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базу, вносятся только при одновременном внесении предложений о дополнительных источниках доходов бюджета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 сельсовет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Иглинский район Республики Башкортостан.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Администрация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район не вправе принимать решения, приводящие к увеличению в </w:t>
      </w:r>
      <w:r w:rsidR="000C0D4B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2018 - 2020 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годах численности муниципальных служащих</w:t>
      </w:r>
      <w:r w:rsidR="0079758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 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Иглинский район и работников организаций бюджетной сферы.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640BBC"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Списать в порядке, установленном  администрацией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район Республики Башкортостан, задолженность перед бюджетом  администрации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Балтийский 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 муниципального района Иглинский район Республики Башкортостан организаций всех форм собственности, физических лиц, являющихся индивидуальными предпринимателями, по плате за аренду муниципального   имущества,  находящиеся в  муниципальной собственности</w:t>
      </w:r>
      <w:r w:rsidR="0079758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случаях: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1) ликвидации организаций и прекращения деятельности физических лиц, являющихся индивидуальными предпринимателями, вследствие признания их по решению суда по состоянию на 1 января 201</w:t>
      </w:r>
      <w:r w:rsidR="00495057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несостоятельными (банкротами);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2) смерти или объявления судом умершим физического лица, являвшегося индивидуальным предпринимателем, при переходе выморочного имущества в собственность  сельского поселения.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640BBC"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Установить, что остатки средств бюджета 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Иглинский район Республики Башкортостан по состоянию на 1 января 201</w:t>
      </w:r>
      <w:r w:rsidR="00495057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объеме не более одной двенадцатой общего объема расходов бюджета администрации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район Республики Башкортостан текущего финансового</w:t>
      </w:r>
      <w:r w:rsidRPr="00960C91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направляются  администрацией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район Республики Башкортостан на покрытие временных кассовых разрывов, возникающих в ходе исполнения бюджета 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район  Республики Башкортостан.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640BBC"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.  </w:t>
      </w:r>
      <w:proofErr w:type="gramStart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 в соответствии с пунктом 3 статьи 217 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Бюджетного кодекса Российской Федерации следующие основания для внесения изменений в показатели сводной бюджетной росписи 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район Республики Башкортостан, связанные с особенностями исполнения бюджета 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сельсовет муниципального района Иглинский район Республики Башкортостан и (или) перераспределения бюджетных ассигнований между главными распорядителями средств бюджета 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proofErr w:type="gramEnd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район Республики Башкортостан: 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 использование образованной в ходе исполнения бюджета 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Балтийский 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сельсовет муниципального района Иглинский район Республики Башкортостан экономии по отдельным разделам, подразделам, целевым статьям, видам расходов и статьям </w:t>
      </w:r>
      <w:proofErr w:type="gramStart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операций сектора государственного управления классификации расходов бюджетов</w:t>
      </w:r>
      <w:proofErr w:type="gramEnd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 принятие  администрацией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район Республики Башкортостан решений об утверждении  муниципальных программ администрацией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район Республики Башкортостан;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 использование остатков средств бюджета 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Балтийский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район Республики Башкортостан на 1 января 201</w:t>
      </w:r>
      <w:r w:rsidR="00495057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года;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640BBC"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 решение вступает в силу с 1 января 201</w:t>
      </w:r>
      <w:r w:rsidR="00495057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CD15D9" w:rsidRPr="00960C9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640BBC" w:rsidRPr="00960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40BB3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решения возложить на Постоянную комиссию Совета по бюджету, налогам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вопросам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собственности (председатель – </w:t>
      </w:r>
      <w:proofErr w:type="spellStart"/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С.В.Кочубей</w:t>
      </w:r>
      <w:proofErr w:type="spellEnd"/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640BBC" w:rsidRDefault="00640BBC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C91" w:rsidRDefault="00960C91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C91" w:rsidRPr="00960C91" w:rsidRDefault="00960C91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15D9" w:rsidRPr="00960C91" w:rsidRDefault="00CD15D9" w:rsidP="00CD15D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сельского поселения </w:t>
      </w:r>
      <w:r w:rsidR="00F25D9D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В.Н.Карунос</w:t>
      </w:r>
    </w:p>
    <w:p w:rsidR="00CD15D9" w:rsidRPr="00960C91" w:rsidRDefault="00CD15D9" w:rsidP="00CD15D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CD15D9" w:rsidRPr="00960C91" w:rsidRDefault="00960C91" w:rsidP="00CD1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 декабря </w:t>
      </w:r>
      <w:r w:rsidR="00CD15D9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495057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CD15D9"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</w:t>
      </w:r>
    </w:p>
    <w:p w:rsidR="00CD15D9" w:rsidRDefault="00E81A2F" w:rsidP="00CD1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F451D7">
        <w:rPr>
          <w:rFonts w:ascii="Times New Roman" w:eastAsia="Times New Roman" w:hAnsi="Times New Roman" w:cs="Times New Roman"/>
          <w:sz w:val="26"/>
          <w:szCs w:val="26"/>
          <w:lang w:eastAsia="ru-RU"/>
        </w:rPr>
        <w:t>284</w:t>
      </w:r>
    </w:p>
    <w:p w:rsidR="0015658B" w:rsidRDefault="0015658B" w:rsidP="00CD1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658B" w:rsidRDefault="0015658B" w:rsidP="00CD1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658B" w:rsidRDefault="0015658B" w:rsidP="00CD1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658B" w:rsidRDefault="0015658B" w:rsidP="00CD1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658B" w:rsidRDefault="0015658B" w:rsidP="00CD1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658B" w:rsidRDefault="0015658B" w:rsidP="00CD1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658B" w:rsidRDefault="0015658B" w:rsidP="00CD1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658B" w:rsidRDefault="0015658B" w:rsidP="00CD1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658B" w:rsidRDefault="0015658B" w:rsidP="00CD1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658B" w:rsidRDefault="0015658B" w:rsidP="00CD1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658B" w:rsidRDefault="0015658B" w:rsidP="00CD1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658B" w:rsidRDefault="0015658B" w:rsidP="00CD1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658B" w:rsidRDefault="0015658B" w:rsidP="00CD1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658B" w:rsidRDefault="0015658B" w:rsidP="00CD1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658B" w:rsidRPr="0015658B" w:rsidRDefault="0015658B" w:rsidP="0015658B">
      <w:pPr>
        <w:keepNext/>
        <w:tabs>
          <w:tab w:val="left" w:pos="10205"/>
        </w:tabs>
        <w:spacing w:after="0" w:line="240" w:lineRule="auto"/>
        <w:ind w:left="4860" w:right="-55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565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Приложение  № 1                                                                        к решению Совета сельского  поселения  Балтийский сельсовет </w:t>
      </w:r>
      <w:bookmarkStart w:id="0" w:name="_GoBack"/>
      <w:bookmarkEnd w:id="0"/>
      <w:r w:rsidRPr="001565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муниципального района  Иглинский район Республики Башкор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то</w:t>
      </w:r>
      <w:r w:rsidRPr="001565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стан   «О бюджете сельского поселения Балтийский сельсовет муниципального района  Иглинский  район Республики  Башкортостан  на 2018 год и на плановый период 2019 и 2020 годов»</w:t>
      </w:r>
    </w:p>
    <w:p w:rsidR="0015658B" w:rsidRPr="0015658B" w:rsidRDefault="0015658B" w:rsidP="00156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58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5658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5658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5658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5658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5658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</w:t>
      </w:r>
      <w:r w:rsidRPr="001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«21» декабря  2017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284</w:t>
      </w:r>
    </w:p>
    <w:p w:rsidR="0015658B" w:rsidRPr="0015658B" w:rsidRDefault="0015658B" w:rsidP="0015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58B" w:rsidRPr="0015658B" w:rsidRDefault="0015658B" w:rsidP="0015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58B" w:rsidRPr="0015658B" w:rsidRDefault="0015658B" w:rsidP="001565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главных администраторов </w:t>
      </w:r>
    </w:p>
    <w:p w:rsidR="0015658B" w:rsidRPr="0015658B" w:rsidRDefault="0015658B" w:rsidP="0015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бюджета  сельского поселения Балтийский сельсовет </w:t>
      </w:r>
    </w:p>
    <w:p w:rsidR="0015658B" w:rsidRPr="0015658B" w:rsidRDefault="0015658B" w:rsidP="0015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Иглинский район  Республики Башкортостан</w:t>
      </w:r>
    </w:p>
    <w:p w:rsidR="0015658B" w:rsidRPr="0015658B" w:rsidRDefault="0015658B" w:rsidP="0015658B">
      <w:pPr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58B" w:rsidRPr="0015658B" w:rsidRDefault="0015658B" w:rsidP="0015658B">
      <w:pPr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6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847"/>
        <w:gridCol w:w="3019"/>
        <w:gridCol w:w="6095"/>
      </w:tblGrid>
      <w:tr w:rsidR="0015658B" w:rsidRPr="0015658B" w:rsidTr="00781070">
        <w:trPr>
          <w:cantSplit/>
          <w:trHeight w:val="386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бюджетной классификации Российской Федерации  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</w:tr>
      <w:tr w:rsidR="0015658B" w:rsidRPr="0015658B" w:rsidTr="00781070">
        <w:trPr>
          <w:cantSplit/>
          <w:trHeight w:val="17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главного администратора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доходов бюджета  поселения 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5658B" w:rsidRPr="0015658B" w:rsidRDefault="0015658B" w:rsidP="0015658B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96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76"/>
        <w:gridCol w:w="3060"/>
        <w:gridCol w:w="6125"/>
      </w:tblGrid>
      <w:tr w:rsidR="0015658B" w:rsidRPr="0015658B" w:rsidTr="00781070">
        <w:trPr>
          <w:trHeight w:val="439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5658B" w:rsidRPr="0015658B" w:rsidTr="00781070">
        <w:trPr>
          <w:trHeight w:val="75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сельского поселения Балтийский  сельсовет муниципального района Иглинский район Республики Башкортостан</w:t>
            </w:r>
          </w:p>
        </w:tc>
      </w:tr>
      <w:tr w:rsidR="0015658B" w:rsidRPr="0015658B" w:rsidTr="00781070">
        <w:trPr>
          <w:trHeight w:val="75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1 08 04020 01 0000 110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15658B" w:rsidRPr="0015658B" w:rsidTr="00781070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1 13 01995 10 0000 130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15658B" w:rsidRPr="0015658B" w:rsidTr="00781070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1 13 02065 10 0000 130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15658B" w:rsidRPr="0015658B" w:rsidTr="00781070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1 13 02995 10 0000 130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15658B" w:rsidRPr="0015658B" w:rsidTr="00781070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1 16 23051 10 0000 140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Доходы от возмещения ущерба при возникновении страховых случаев по обязательному страхованию гражданской </w:t>
            </w:r>
            <w:r w:rsidRPr="001565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15658B" w:rsidRPr="0015658B" w:rsidTr="00781070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1 16 23052 10 0000 140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15658B" w:rsidRPr="0015658B" w:rsidTr="00781070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1 16 32000 10 0000 140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 </w:t>
            </w:r>
          </w:p>
        </w:tc>
      </w:tr>
      <w:tr w:rsidR="0015658B" w:rsidRPr="0015658B" w:rsidTr="00781070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1 16 90050 10 0000 140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15658B" w:rsidRPr="0015658B" w:rsidTr="00781070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1 17 01050 10 0000 180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15658B" w:rsidRPr="0015658B" w:rsidTr="00781070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1 17 05050 10 0000 180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15658B" w:rsidRPr="0015658B" w:rsidTr="00781070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1 17 14030 10 0000 180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15658B" w:rsidRPr="0015658B" w:rsidTr="00781070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ind w:left="-108" w:right="-108" w:hanging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1 18 05200 10 0000 151</w:t>
            </w:r>
          </w:p>
          <w:p w:rsidR="0015658B" w:rsidRPr="0015658B" w:rsidRDefault="0015658B" w:rsidP="0015658B">
            <w:pPr>
              <w:spacing w:after="0" w:line="240" w:lineRule="auto"/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15658B" w:rsidRPr="0015658B" w:rsidTr="00781070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ind w:left="-108" w:right="-108" w:hanging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1 18 05000 10 0000 180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Поступления в бюджеты сельских поселений (перечисления из бюджетов сельских поселений) по 2 урегулированию расчетов между бюджетами бюджетной системы Российской Федерации по распределенным доходам»</w:t>
            </w:r>
          </w:p>
        </w:tc>
      </w:tr>
      <w:tr w:rsidR="0015658B" w:rsidRPr="0015658B" w:rsidTr="00781070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Безвозмездные поступления </w:t>
            </w: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&lt;1&gt;</w:t>
            </w:r>
          </w:p>
        </w:tc>
      </w:tr>
      <w:tr w:rsidR="0015658B" w:rsidRPr="0015658B" w:rsidTr="00781070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Иные доходы бюджета  сельского поселения </w:t>
            </w: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Балтийский </w:t>
            </w:r>
            <w:r w:rsidRPr="001565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сельсовет муниципального района  Иглинский район Республики Башкортостан, администрирование которых может осуществляться главными администраторами доходов бюджета  сельского поселения</w:t>
            </w: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Балтийский</w:t>
            </w:r>
            <w:r w:rsidRPr="001565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сельсовет муниципального района Иглинский район  Республики Башкортостан в пределах</w:t>
            </w:r>
            <w:r w:rsidRPr="00156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565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их компетенции</w:t>
            </w:r>
          </w:p>
        </w:tc>
      </w:tr>
      <w:tr w:rsidR="0015658B" w:rsidRPr="0015658B" w:rsidTr="00781070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1 11 03050 10 0000 120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15658B" w:rsidRPr="0015658B" w:rsidTr="00781070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1 11 09015 10 0000 120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 от распоряжения правами на результаты интеллектуальной деятельности военного, </w:t>
            </w: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специального и двойного назначения, находящимися в собственности сельских поселений</w:t>
            </w:r>
          </w:p>
        </w:tc>
      </w:tr>
      <w:tr w:rsidR="0015658B" w:rsidRPr="0015658B" w:rsidTr="00781070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1 11 09025 10 0000 120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15658B" w:rsidRPr="0015658B" w:rsidTr="00781070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1 11 09045 10 0000 120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 а также имущества унитарных предприятий, в том числе казенных)</w:t>
            </w:r>
          </w:p>
        </w:tc>
      </w:tr>
      <w:tr w:rsidR="0015658B" w:rsidRPr="0015658B" w:rsidTr="00781070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1 12 04051 10 0000 120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Плата за использования лесов,  расположенных на землях иных категорий, находящегося в собственности сельских поселений, в части платы по договору купли-продажи лесных насаждений </w:t>
            </w:r>
          </w:p>
        </w:tc>
      </w:tr>
      <w:tr w:rsidR="0015658B" w:rsidRPr="0015658B" w:rsidTr="00781070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1 12 04052 10 0000 120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Плата за использования лесов,  расположенных на землях иных категорий, находящегося в собственности сельских поселений, в части арендной платы </w:t>
            </w:r>
          </w:p>
        </w:tc>
      </w:tr>
      <w:tr w:rsidR="0015658B" w:rsidRPr="0015658B" w:rsidTr="00781070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1 13 01995 10 0000 130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15658B" w:rsidRPr="0015658B" w:rsidTr="00781070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1 13 02065 10 0000 130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15658B" w:rsidRPr="0015658B" w:rsidTr="00781070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1 13 02995 10 0000 130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Прочие доходы от компенсации затрат  бюджетов  сельских поселений</w:t>
            </w:r>
          </w:p>
        </w:tc>
      </w:tr>
      <w:tr w:rsidR="0015658B" w:rsidRPr="0015658B" w:rsidTr="00781070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1 14 01050 10 0000 410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Доходы от продажи квартир, находящихся в собственности сельских поселений</w:t>
            </w:r>
          </w:p>
        </w:tc>
      </w:tr>
      <w:tr w:rsidR="0015658B" w:rsidRPr="0015658B" w:rsidTr="00781070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1 14 03050 10 0000 410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15658B" w:rsidRPr="0015658B" w:rsidTr="00781070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1 14 03050 10 0000 440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15658B" w:rsidRPr="0015658B" w:rsidTr="00781070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1 14 04050 10 0000 420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Доходы от продажи нематериальных активов, находящихся в собственности сельских </w:t>
            </w:r>
            <w:r w:rsidRPr="0015658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lastRenderedPageBreak/>
              <w:t>поселений</w:t>
            </w:r>
          </w:p>
        </w:tc>
      </w:tr>
      <w:tr w:rsidR="0015658B" w:rsidRPr="0015658B" w:rsidTr="00781070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1 15 02050 10 0000 140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15658B" w:rsidRPr="0015658B" w:rsidTr="00781070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1 16 23051 10 0000 140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15658B" w:rsidRPr="0015658B" w:rsidTr="00781070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1 16 23052 10 0000 140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15658B" w:rsidRPr="0015658B" w:rsidTr="00781070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1 16 90050 10 0000 140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15658B" w:rsidRPr="0015658B" w:rsidTr="00781070">
        <w:trPr>
          <w:trHeight w:val="499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1 17 01050 10 0000 180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15658B" w:rsidRPr="0015658B" w:rsidTr="00781070">
        <w:trPr>
          <w:trHeight w:val="499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1 17 05050 10 0000 180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15658B" w:rsidRPr="0015658B" w:rsidTr="00781070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&lt;1&gt;, &lt;2&gt;</w:t>
            </w:r>
          </w:p>
        </w:tc>
      </w:tr>
    </w:tbl>
    <w:p w:rsidR="0015658B" w:rsidRPr="0015658B" w:rsidRDefault="0015658B" w:rsidP="0015658B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658B" w:rsidRPr="0015658B" w:rsidRDefault="0015658B" w:rsidP="00156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658B">
        <w:rPr>
          <w:rFonts w:ascii="Times New Roman" w:eastAsia="Times New Roman" w:hAnsi="Times New Roman" w:cs="Times New Roman"/>
          <w:sz w:val="26"/>
          <w:szCs w:val="26"/>
          <w:lang w:eastAsia="ru-RU"/>
        </w:rPr>
        <w:t>&lt;1</w:t>
      </w:r>
      <w:proofErr w:type="gramStart"/>
      <w:r w:rsidRPr="0015658B">
        <w:rPr>
          <w:rFonts w:ascii="Times New Roman" w:eastAsia="Times New Roman" w:hAnsi="Times New Roman" w:cs="Times New Roman"/>
          <w:sz w:val="26"/>
          <w:szCs w:val="26"/>
          <w:lang w:eastAsia="ru-RU"/>
        </w:rPr>
        <w:t>&gt; В</w:t>
      </w:r>
      <w:proofErr w:type="gramEnd"/>
      <w:r w:rsidRPr="00156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 доходов, зачисляемых в бюджет сельского поселения  Балтийский сельсовет муниципального района Иглинский район Республики Башкортостан в пределах компетенции главных администраторов доходов бюджета сельского поселения  Балтийский сельсовет муниципального района Иглинский район Республики Башкортостан.</w:t>
      </w:r>
    </w:p>
    <w:p w:rsidR="0015658B" w:rsidRPr="0015658B" w:rsidRDefault="0015658B" w:rsidP="00156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56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&lt;2&gt; Администраторами доходов бюджета сельского поселения </w:t>
      </w:r>
      <w:proofErr w:type="spellStart"/>
      <w:r w:rsidRPr="0015658B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</w:t>
      </w:r>
      <w:proofErr w:type="spellEnd"/>
      <w:r w:rsidRPr="0015658B">
        <w:rPr>
          <w:rFonts w:ascii="Times New Roman" w:eastAsia="Times New Roman" w:hAnsi="Times New Roman" w:cs="Times New Roman"/>
          <w:sz w:val="26"/>
          <w:szCs w:val="26"/>
          <w:lang w:eastAsia="ru-RU"/>
        </w:rPr>
        <w:t>-Казанский  сельсовет муниципального района  Иглинский район Республики Башкортостан по статьям, подстатьям  подгруппам группы доходов «2 00 00000 00 – безвозмездные поступления» в части доходов от возврата остатков субсидий, субвенций и иных межбюджетных трансфертов, имеющих целевое назначение, прошлых лет (в части доходов, зачисляемых в бюджет сельского поселения   Балтийский сельсовет муниципального района  Иглинский район Республики Башкортостан) являются</w:t>
      </w:r>
      <w:proofErr w:type="gramEnd"/>
      <w:r w:rsidRPr="00156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уполномоченные органы местного самоуправления поселения, а также созданные ими казенные учреждения, предоставившие соответствующие межбюджетные трансферты.</w:t>
      </w:r>
    </w:p>
    <w:p w:rsidR="0015658B" w:rsidRDefault="0015658B" w:rsidP="00156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658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Администраторами доходов бюджета сельского поселения  Балтийский сельсовет муниципального района  Иглинский район Республики Башкортостан по статьям, подстатьям подгруппам группы доходов «2 00 00000 00 – безвозмездные поступления» являются уполномоченные органы местного самоуправления поселения, а также созданные ими казенные учреждения, являющиеся получателями указанных средств.</w:t>
      </w:r>
    </w:p>
    <w:p w:rsidR="0015658B" w:rsidRDefault="0015658B" w:rsidP="00156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1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297"/>
        <w:gridCol w:w="2540"/>
        <w:gridCol w:w="5694"/>
      </w:tblGrid>
      <w:tr w:rsidR="0015658B" w:rsidRPr="0015658B" w:rsidTr="0015658B">
        <w:trPr>
          <w:trHeight w:val="315"/>
        </w:trPr>
        <w:tc>
          <w:tcPr>
            <w:tcW w:w="10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B53" w:rsidRDefault="00CB7B53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 № 2   </w:t>
            </w:r>
          </w:p>
        </w:tc>
      </w:tr>
      <w:tr w:rsidR="0015658B" w:rsidRPr="0015658B" w:rsidTr="0015658B">
        <w:trPr>
          <w:trHeight w:val="315"/>
        </w:trPr>
        <w:tc>
          <w:tcPr>
            <w:tcW w:w="10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решению Совета сельского поселения</w:t>
            </w:r>
          </w:p>
        </w:tc>
      </w:tr>
      <w:tr w:rsidR="0015658B" w:rsidRPr="0015658B" w:rsidTr="0015658B">
        <w:trPr>
          <w:trHeight w:val="315"/>
        </w:trPr>
        <w:tc>
          <w:tcPr>
            <w:tcW w:w="10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Балтийский сельсовет </w:t>
            </w:r>
            <w:proofErr w:type="gramStart"/>
            <w:r w:rsidRPr="001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</w:p>
        </w:tc>
      </w:tr>
      <w:tr w:rsidR="0015658B" w:rsidRPr="0015658B" w:rsidTr="0015658B">
        <w:trPr>
          <w:trHeight w:val="315"/>
        </w:trPr>
        <w:tc>
          <w:tcPr>
            <w:tcW w:w="10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Иглинский район Республики Башкортостан</w:t>
            </w:r>
          </w:p>
        </w:tc>
      </w:tr>
      <w:tr w:rsidR="0015658B" w:rsidRPr="0015658B" w:rsidTr="0015658B">
        <w:trPr>
          <w:trHeight w:val="315"/>
        </w:trPr>
        <w:tc>
          <w:tcPr>
            <w:tcW w:w="10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"О бюджете сельского поселения Балтийский сельсовет </w:t>
            </w:r>
          </w:p>
        </w:tc>
      </w:tr>
      <w:tr w:rsidR="0015658B" w:rsidRPr="0015658B" w:rsidTr="0015658B">
        <w:trPr>
          <w:trHeight w:val="315"/>
        </w:trPr>
        <w:tc>
          <w:tcPr>
            <w:tcW w:w="10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Иглинский район  </w:t>
            </w:r>
          </w:p>
        </w:tc>
      </w:tr>
      <w:tr w:rsidR="0015658B" w:rsidRPr="0015658B" w:rsidTr="0015658B">
        <w:trPr>
          <w:trHeight w:val="315"/>
        </w:trPr>
        <w:tc>
          <w:tcPr>
            <w:tcW w:w="10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Республики Башкортостан на 2018 год</w:t>
            </w:r>
          </w:p>
        </w:tc>
      </w:tr>
      <w:tr w:rsidR="0015658B" w:rsidRPr="0015658B" w:rsidTr="0015658B">
        <w:trPr>
          <w:trHeight w:val="315"/>
        </w:trPr>
        <w:tc>
          <w:tcPr>
            <w:tcW w:w="10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плановый период 2019и 2020 годов.</w:t>
            </w:r>
          </w:p>
        </w:tc>
      </w:tr>
      <w:tr w:rsidR="0015658B" w:rsidRPr="0015658B" w:rsidTr="0015658B">
        <w:trPr>
          <w:trHeight w:val="315"/>
        </w:trPr>
        <w:tc>
          <w:tcPr>
            <w:tcW w:w="10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21.12.2017г.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  <w:r w:rsidRPr="001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658B" w:rsidRPr="0015658B" w:rsidTr="0015658B">
        <w:trPr>
          <w:trHeight w:val="360"/>
        </w:trPr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58B" w:rsidRPr="0015658B" w:rsidTr="0015658B">
        <w:trPr>
          <w:trHeight w:val="2055"/>
        </w:trPr>
        <w:tc>
          <w:tcPr>
            <w:tcW w:w="10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Перечень                                                                                                                                                                                            главных </w:t>
            </w:r>
            <w:proofErr w:type="gramStart"/>
            <w:r w:rsidRPr="001565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администраторов источников  финансирования дефицита  бюджета сельского поселения</w:t>
            </w:r>
            <w:proofErr w:type="gramEnd"/>
            <w:r w:rsidRPr="001565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Балтийский сельсовет муниципального района  Иглинский район Республики Башкортостан </w:t>
            </w:r>
          </w:p>
        </w:tc>
      </w:tr>
      <w:tr w:rsidR="0015658B" w:rsidRPr="0015658B" w:rsidTr="0015658B">
        <w:trPr>
          <w:trHeight w:val="255"/>
        </w:trPr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58B" w:rsidRPr="0015658B" w:rsidTr="0015658B">
        <w:trPr>
          <w:trHeight w:val="720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8B" w:rsidRPr="0015658B" w:rsidRDefault="0015658B" w:rsidP="001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1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администратора источников финансирования дефицита бюджета сельского поселения</w:t>
            </w:r>
            <w:proofErr w:type="gramEnd"/>
            <w:r w:rsidRPr="001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Иглинского района Республики Башкортостан</w:t>
            </w:r>
          </w:p>
        </w:tc>
      </w:tr>
      <w:tr w:rsidR="0015658B" w:rsidRPr="0015658B" w:rsidTr="0015658B">
        <w:trPr>
          <w:trHeight w:val="94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главного администратора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источников </w:t>
            </w:r>
            <w:proofErr w:type="spellStart"/>
            <w:r w:rsidRPr="001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</w:t>
            </w:r>
            <w:proofErr w:type="spellEnd"/>
            <w:r w:rsidRPr="001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 дефицита бюджета СП Иглинского района РБ</w:t>
            </w:r>
          </w:p>
        </w:tc>
        <w:tc>
          <w:tcPr>
            <w:tcW w:w="5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58B" w:rsidRPr="0015658B" w:rsidTr="0015658B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5658B" w:rsidRPr="0015658B" w:rsidTr="0015658B">
        <w:trPr>
          <w:trHeight w:val="156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сельского поселения Балтийский сельсовет</w:t>
            </w:r>
            <w:r w:rsidRPr="00156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муниципального района Иглинский район Республики Башкортостан</w:t>
            </w:r>
          </w:p>
        </w:tc>
      </w:tr>
      <w:tr w:rsidR="0015658B" w:rsidRPr="0015658B" w:rsidTr="0015658B">
        <w:trPr>
          <w:trHeight w:val="6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</w:tr>
      <w:tr w:rsidR="0015658B" w:rsidRPr="0015658B" w:rsidTr="0015658B">
        <w:trPr>
          <w:trHeight w:val="69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</w:tr>
    </w:tbl>
    <w:p w:rsidR="00CB7B53" w:rsidRDefault="00CB7B53" w:rsidP="005E0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5260"/>
        <w:gridCol w:w="2900"/>
        <w:gridCol w:w="1200"/>
      </w:tblGrid>
      <w:tr w:rsidR="0015658B" w:rsidRPr="0015658B" w:rsidTr="0015658B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 №3    </w:t>
            </w:r>
          </w:p>
        </w:tc>
      </w:tr>
      <w:tr w:rsidR="0015658B" w:rsidRPr="0015658B" w:rsidTr="0015658B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lang w:eastAsia="ru-RU"/>
              </w:rPr>
              <w:t>к решению Совета сельского поселения</w:t>
            </w:r>
          </w:p>
        </w:tc>
      </w:tr>
      <w:tr w:rsidR="0015658B" w:rsidRPr="0015658B" w:rsidTr="0015658B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lang w:eastAsia="ru-RU"/>
              </w:rPr>
              <w:t xml:space="preserve">Балтийский сельсовет </w:t>
            </w:r>
          </w:p>
        </w:tc>
      </w:tr>
      <w:tr w:rsidR="0015658B" w:rsidRPr="0015658B" w:rsidTr="0015658B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lang w:eastAsia="ru-RU"/>
              </w:rPr>
              <w:t xml:space="preserve">  Иглинского района Республики Башкортостан</w:t>
            </w:r>
          </w:p>
        </w:tc>
      </w:tr>
      <w:tr w:rsidR="0015658B" w:rsidRPr="0015658B" w:rsidTr="0015658B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lang w:eastAsia="ru-RU"/>
              </w:rPr>
              <w:t xml:space="preserve"> "О бюджете сельского поселения Балтийский сельсовет </w:t>
            </w:r>
          </w:p>
        </w:tc>
      </w:tr>
      <w:tr w:rsidR="0015658B" w:rsidRPr="0015658B" w:rsidTr="0015658B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lang w:eastAsia="ru-RU"/>
              </w:rPr>
              <w:t>Иглинского района Республики Башкортостан на 2018 год</w:t>
            </w:r>
          </w:p>
        </w:tc>
      </w:tr>
      <w:tr w:rsidR="0015658B" w:rsidRPr="0015658B" w:rsidTr="0015658B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lang w:eastAsia="ru-RU"/>
              </w:rPr>
              <w:t>и плановый период 2019 и 2020 годов"</w:t>
            </w:r>
          </w:p>
        </w:tc>
      </w:tr>
      <w:tr w:rsidR="0015658B" w:rsidRPr="0015658B" w:rsidTr="0015658B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lang w:eastAsia="ru-RU"/>
              </w:rPr>
              <w:t xml:space="preserve">от  21 декабря 2017г. 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284</w:t>
            </w:r>
            <w:r w:rsidR="00CB7B5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1565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5658B" w:rsidRPr="0015658B" w:rsidTr="0015658B">
        <w:trPr>
          <w:trHeight w:val="81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Поступления доходов в бюджет сельского поселения Балтийский сельсовет                                                                                      Иглинского района  Республики Башкортостан на 2018 год</w:t>
            </w:r>
          </w:p>
        </w:tc>
      </w:tr>
      <w:tr w:rsidR="0015658B" w:rsidRPr="0015658B" w:rsidTr="0015658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lang w:eastAsia="ru-RU"/>
              </w:rPr>
              <w:t xml:space="preserve"> (тыс. руб.)</w:t>
            </w:r>
          </w:p>
        </w:tc>
      </w:tr>
      <w:tr w:rsidR="0015658B" w:rsidRPr="0015658B" w:rsidTr="0015658B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Вид дохода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lang w:eastAsia="ru-RU"/>
              </w:rPr>
              <w:t>Код БК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15658B" w:rsidRPr="0015658B" w:rsidTr="0015658B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ДОХОДЫ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4 084,0</w:t>
            </w:r>
          </w:p>
        </w:tc>
      </w:tr>
      <w:tr w:rsidR="0015658B" w:rsidRPr="0015658B" w:rsidTr="0015658B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СОБСТВЕННЫЕ ДОХОДЫ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2 111,0</w:t>
            </w:r>
          </w:p>
        </w:tc>
      </w:tr>
      <w:tr w:rsidR="0015658B" w:rsidRPr="0015658B" w:rsidTr="0015658B">
        <w:trPr>
          <w:trHeight w:val="14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182 1 01 02010 01 0000 110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15658B" w:rsidRPr="0015658B" w:rsidTr="0015658B">
        <w:trPr>
          <w:trHeight w:val="4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182 1 05 03000 01 0000 110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</w:tr>
      <w:tr w:rsidR="0015658B" w:rsidRPr="0015658B" w:rsidTr="00CB7B53">
        <w:trPr>
          <w:trHeight w:val="9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182 1 06 01030 10 0000 110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15658B" w:rsidRPr="0015658B" w:rsidTr="00CB7B53">
        <w:trPr>
          <w:trHeight w:val="58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182 1 06 06033 10 0000 110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</w:tr>
      <w:tr w:rsidR="0015658B" w:rsidRPr="0015658B" w:rsidTr="00CB7B53">
        <w:trPr>
          <w:trHeight w:val="67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182 1 06 06043 10 0000 110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1 460,0</w:t>
            </w:r>
          </w:p>
        </w:tc>
      </w:tr>
      <w:tr w:rsidR="0015658B" w:rsidRPr="0015658B" w:rsidTr="00CB7B53">
        <w:trPr>
          <w:trHeight w:val="133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791 1 08 04020 01 0000 110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15658B" w:rsidRPr="0015658B" w:rsidTr="00CB7B53">
        <w:trPr>
          <w:trHeight w:val="109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 поселений и созданных ими учреждений (за исключением имущества муниципальных учреждений)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763 1 11 05035 10 0000 120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321,0</w:t>
            </w:r>
          </w:p>
        </w:tc>
      </w:tr>
      <w:tr w:rsidR="0015658B" w:rsidRPr="0015658B" w:rsidTr="0015658B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791 1 13 02995 10 0000 130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5658B" w:rsidRPr="0015658B" w:rsidTr="0015658B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791 117 05050 10 0000 180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15658B" w:rsidRPr="0015658B" w:rsidTr="0015658B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1 973,0</w:t>
            </w:r>
          </w:p>
        </w:tc>
      </w:tr>
      <w:tr w:rsidR="0015658B" w:rsidRPr="0015658B" w:rsidTr="0015658B">
        <w:trPr>
          <w:trHeight w:val="5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бюджетам поселений на выравнивание уровня бюджетной обеспеченности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791 20 21 50 01 10 0000 151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5658B" w:rsidRPr="0015658B" w:rsidTr="00CB7B53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бюджетам поселений на поддержку мер по обеспечению сбалансированности бюджетов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791 20 21 50 02 10 0000 151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684,0</w:t>
            </w:r>
          </w:p>
        </w:tc>
      </w:tr>
      <w:tr w:rsidR="0015658B" w:rsidRPr="0015658B" w:rsidTr="00CB7B53">
        <w:trPr>
          <w:trHeight w:val="78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791 20 23 51 18 10 0000 151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15658B" w:rsidRPr="0015658B" w:rsidTr="00CB7B53">
        <w:trPr>
          <w:trHeight w:val="78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 на благоустройство территорий населенных пунктов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791 20 24 9999 10 7404 151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5658B" w:rsidRPr="0015658B" w:rsidTr="0015658B">
        <w:trPr>
          <w:trHeight w:val="9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на осуществление дорожной деятельности в границах 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791 20 24 0014 10 0000 151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58B" w:rsidRPr="0015658B" w:rsidRDefault="0015658B" w:rsidP="00156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</w:tr>
    </w:tbl>
    <w:p w:rsidR="0015658B" w:rsidRDefault="0015658B" w:rsidP="00156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5080"/>
        <w:gridCol w:w="2180"/>
        <w:gridCol w:w="960"/>
        <w:gridCol w:w="880"/>
      </w:tblGrid>
      <w:tr w:rsidR="00CB7B53" w:rsidRPr="00CB7B53" w:rsidTr="00CB7B53">
        <w:trPr>
          <w:trHeight w:val="240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Приложение  №4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7B53" w:rsidRPr="00CB7B53" w:rsidTr="00CB7B53">
        <w:trPr>
          <w:trHeight w:val="240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сельского поселения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7B53" w:rsidRPr="00CB7B53" w:rsidTr="00CB7B53">
        <w:trPr>
          <w:trHeight w:val="300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Балтийский сельсовет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7B53" w:rsidRPr="00CB7B53" w:rsidTr="00CB7B53">
        <w:trPr>
          <w:trHeight w:val="240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Иглинского района Республики Башкортостан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7B53" w:rsidRPr="00CB7B53" w:rsidTr="00CB7B53">
        <w:trPr>
          <w:trHeight w:val="240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 бюджете сельского поселения Балтийский сельсовет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7B53" w:rsidRPr="00CB7B53" w:rsidTr="00CB7B53">
        <w:trPr>
          <w:trHeight w:val="240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Иглинского района Республики Башкортостан на 2018 год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7B53" w:rsidRPr="00CB7B53" w:rsidTr="00CB7B53">
        <w:trPr>
          <w:trHeight w:val="240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плановый период 2019 и 2020 годов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7B53" w:rsidRPr="00CB7B53" w:rsidTr="00CB7B53">
        <w:trPr>
          <w:trHeight w:val="240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 21 декабря  2017 г. 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</w:t>
            </w: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"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7B53" w:rsidRPr="00CB7B53" w:rsidTr="00CB7B53">
        <w:trPr>
          <w:trHeight w:val="540"/>
        </w:trPr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 xml:space="preserve">Поступления доходов в </w:t>
            </w:r>
            <w:proofErr w:type="spellStart"/>
            <w:r w:rsidRPr="00CB7B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бюджетсельского</w:t>
            </w:r>
            <w:proofErr w:type="spellEnd"/>
            <w:r w:rsidRPr="00CB7B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поселения Балтийский сельсовет Иглинского района  Республики Башкортостан на плановый период 2019 и 2020 годов</w:t>
            </w:r>
          </w:p>
        </w:tc>
      </w:tr>
      <w:tr w:rsidR="00CB7B53" w:rsidRPr="00CB7B53" w:rsidTr="00CB7B53">
        <w:trPr>
          <w:trHeight w:val="225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 тыс. руб.)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7B53" w:rsidRPr="00CB7B53" w:rsidTr="00CB7B53">
        <w:trPr>
          <w:trHeight w:val="240"/>
        </w:trPr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дохода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БК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</w:t>
            </w:r>
          </w:p>
        </w:tc>
      </w:tr>
      <w:tr w:rsidR="00CB7B53" w:rsidRPr="00CB7B53" w:rsidTr="00CB7B53">
        <w:trPr>
          <w:trHeight w:val="240"/>
        </w:trPr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2019 год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CB7B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</w:tr>
      <w:tr w:rsidR="00CB7B53" w:rsidRPr="00CB7B53" w:rsidTr="00CB7B53">
        <w:trPr>
          <w:trHeight w:val="207"/>
        </w:trPr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B7B53" w:rsidRPr="00CB7B53" w:rsidTr="00CB7B53">
        <w:trPr>
          <w:trHeight w:val="24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4 114,0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4 141,0</w:t>
            </w:r>
          </w:p>
        </w:tc>
      </w:tr>
      <w:tr w:rsidR="00CB7B53" w:rsidRPr="00CB7B53" w:rsidTr="00CB7B53">
        <w:trPr>
          <w:trHeight w:val="24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СОБСТВЕННЫЕ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2 140,0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2 164,0</w:t>
            </w:r>
          </w:p>
        </w:tc>
      </w:tr>
      <w:tr w:rsidR="00CB7B53" w:rsidRPr="00CB7B53" w:rsidTr="00CB7B53">
        <w:trPr>
          <w:trHeight w:val="13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182 1 01 02010 01 0000 110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B53">
              <w:rPr>
                <w:rFonts w:ascii="Calibri" w:eastAsia="Times New Roman" w:hAnsi="Calibri" w:cs="Times New Roman"/>
                <w:color w:val="000000"/>
                <w:lang w:eastAsia="ru-RU"/>
              </w:rPr>
              <w:t>49,0</w:t>
            </w:r>
          </w:p>
        </w:tc>
      </w:tr>
      <w:tr w:rsidR="00CB7B53" w:rsidRPr="00CB7B53" w:rsidTr="00CB7B53">
        <w:trPr>
          <w:trHeight w:val="34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182 1 05 03000 01 0000 110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B53">
              <w:rPr>
                <w:rFonts w:ascii="Calibri" w:eastAsia="Times New Roman" w:hAnsi="Calibri" w:cs="Times New Roman"/>
                <w:color w:val="000000"/>
                <w:lang w:eastAsia="ru-RU"/>
              </w:rPr>
              <w:t>4,0</w:t>
            </w:r>
          </w:p>
        </w:tc>
      </w:tr>
      <w:tr w:rsidR="00CB7B53" w:rsidRPr="00CB7B53" w:rsidTr="00CB7B53">
        <w:trPr>
          <w:trHeight w:val="82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182 1 06 01030 10 0000 110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lang w:eastAsia="ru-RU"/>
              </w:rPr>
              <w:t>126,0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B53">
              <w:rPr>
                <w:rFonts w:ascii="Calibri" w:eastAsia="Times New Roman" w:hAnsi="Calibri" w:cs="Times New Roman"/>
                <w:color w:val="000000"/>
                <w:lang w:eastAsia="ru-RU"/>
              </w:rPr>
              <w:t>130,0</w:t>
            </w:r>
          </w:p>
        </w:tc>
      </w:tr>
      <w:tr w:rsidR="00CB7B53" w:rsidRPr="00CB7B53" w:rsidTr="00CB7B53">
        <w:trPr>
          <w:trHeight w:val="64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182 1 06 06033 10 0000 110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lang w:eastAsia="ru-RU"/>
              </w:rPr>
              <w:t>140,0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B53">
              <w:rPr>
                <w:rFonts w:ascii="Calibri" w:eastAsia="Times New Roman" w:hAnsi="Calibri" w:cs="Times New Roman"/>
                <w:color w:val="000000"/>
                <w:lang w:eastAsia="ru-RU"/>
              </w:rPr>
              <w:t>140,0</w:t>
            </w:r>
          </w:p>
        </w:tc>
      </w:tr>
      <w:tr w:rsidR="00CB7B53" w:rsidRPr="00CB7B53" w:rsidTr="00CB7B53">
        <w:trPr>
          <w:trHeight w:val="88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182 1 06 06043 10 0000 110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lang w:eastAsia="ru-RU"/>
              </w:rPr>
              <w:t>1 479,0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lang w:eastAsia="ru-RU"/>
              </w:rPr>
              <w:t>1 498,0</w:t>
            </w:r>
          </w:p>
        </w:tc>
      </w:tr>
      <w:tr w:rsidR="00CB7B53" w:rsidRPr="00CB7B53" w:rsidTr="00CB7B53">
        <w:trPr>
          <w:trHeight w:val="102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</w:t>
            </w:r>
            <w:proofErr w:type="spellStart"/>
            <w:r w:rsidRPr="00CB7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нотариальнеых</w:t>
            </w:r>
            <w:proofErr w:type="spellEnd"/>
            <w:r w:rsidRPr="00CB7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действий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791 1 08 04020 01 0000 110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</w:tr>
      <w:tr w:rsidR="00CB7B53" w:rsidRPr="00CB7B53" w:rsidTr="00CB7B53">
        <w:trPr>
          <w:trHeight w:val="102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 поселений и созданных ими учреждений (за исключением имущества муниципальных учреждений)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763 1 11 05035 10 0000 120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CB7B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321,0</w:t>
            </w:r>
          </w:p>
        </w:tc>
      </w:tr>
      <w:tr w:rsidR="00CB7B53" w:rsidRPr="00CB7B53" w:rsidTr="00CB7B53">
        <w:trPr>
          <w:trHeight w:val="6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791 1 13 02995 10 0000 130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CB7B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B7B53" w:rsidRPr="00CB7B53" w:rsidTr="00CB7B53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791 117 05050 10 0000 180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CB7B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</w:tr>
      <w:tr w:rsidR="00CB7B53" w:rsidRPr="00CB7B53" w:rsidTr="00CB7B53">
        <w:trPr>
          <w:trHeight w:val="31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1 974,0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1 977,0</w:t>
            </w:r>
          </w:p>
        </w:tc>
      </w:tr>
      <w:tr w:rsidR="00CB7B53" w:rsidRPr="00CB7B53" w:rsidTr="00CB7B53">
        <w:trPr>
          <w:trHeight w:val="6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бюджетам поселений на выравнивание уровня бюджетной обеспеченности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791 20 21 50 01 10 0000 151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B7B53" w:rsidRPr="00CB7B53" w:rsidTr="00CB7B53">
        <w:trPr>
          <w:trHeight w:val="51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бюджетам поселений на поддержку мер по обеспечению сбалансированности бюджетов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791 20 21 50 02 10 0000 151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684,0</w:t>
            </w:r>
          </w:p>
        </w:tc>
      </w:tr>
      <w:tr w:rsidR="00CB7B53" w:rsidRPr="00CB7B53" w:rsidTr="00CB7B53">
        <w:trPr>
          <w:trHeight w:val="84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791 20 23 51 18 10 0000 151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</w:tr>
      <w:tr w:rsidR="00CB7B53" w:rsidRPr="00CB7B53" w:rsidTr="00CB7B53">
        <w:trPr>
          <w:trHeight w:val="85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 на благоустройство территорий населенных пунктов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791 20 24 9999 10 7404 151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B7B53" w:rsidRPr="00CB7B53" w:rsidTr="00CB7B53">
        <w:trPr>
          <w:trHeight w:val="8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на осуществление дорожной деятельности в границах 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791 20 24 0014 10 0000 151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53" w:rsidRPr="00CB7B53" w:rsidRDefault="00CB7B53" w:rsidP="00CB7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</w:tr>
    </w:tbl>
    <w:p w:rsidR="00CB7B53" w:rsidRDefault="00CB7B53" w:rsidP="00156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0C83" w:rsidRPr="00146291" w:rsidRDefault="005E0C83" w:rsidP="005E0C83">
      <w:pPr>
        <w:pStyle w:val="2"/>
        <w:tabs>
          <w:tab w:val="left" w:pos="10205"/>
        </w:tabs>
        <w:spacing w:before="0" w:after="0"/>
        <w:ind w:left="4860" w:right="-55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               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Приложение  №5                                                                        к решению Совета сельского  поселения 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Балтийский</w:t>
      </w:r>
      <w:r w:rsidRPr="00146291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сельсовет муниципального района  Иглинский район 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lastRenderedPageBreak/>
        <w:t xml:space="preserve">Республики Башкортостан   «О бюджете сельского поселения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Балтийский</w:t>
      </w:r>
      <w:r w:rsidRPr="00146291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>сельсовет муниципального района  Иглинский  район Республики  Башкортостан  на 201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8 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>год и на плановый период 201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9 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>и 20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20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годов»</w:t>
      </w:r>
    </w:p>
    <w:p w:rsidR="005E0C83" w:rsidRPr="007D5D93" w:rsidRDefault="005E0C83" w:rsidP="005E0C83">
      <w:pPr>
        <w:jc w:val="right"/>
        <w:rPr>
          <w:sz w:val="20"/>
          <w:szCs w:val="20"/>
        </w:rPr>
      </w:pP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  <w:t xml:space="preserve">от </w:t>
      </w:r>
      <w:r>
        <w:rPr>
          <w:sz w:val="20"/>
          <w:szCs w:val="20"/>
        </w:rPr>
        <w:t xml:space="preserve">21 декабря </w:t>
      </w:r>
      <w:r w:rsidRPr="00146291">
        <w:rPr>
          <w:sz w:val="20"/>
          <w:szCs w:val="20"/>
        </w:rPr>
        <w:t>201</w:t>
      </w:r>
      <w:r>
        <w:rPr>
          <w:sz w:val="20"/>
          <w:szCs w:val="20"/>
        </w:rPr>
        <w:t>7</w:t>
      </w:r>
      <w:r w:rsidRPr="00146291">
        <w:rPr>
          <w:sz w:val="20"/>
          <w:szCs w:val="20"/>
        </w:rPr>
        <w:t xml:space="preserve"> года</w:t>
      </w:r>
      <w:r>
        <w:rPr>
          <w:sz w:val="20"/>
          <w:szCs w:val="20"/>
        </w:rPr>
        <w:t xml:space="preserve"> № 284</w:t>
      </w:r>
    </w:p>
    <w:p w:rsidR="005E0C83" w:rsidRDefault="005E0C83" w:rsidP="005E0C83">
      <w:pPr>
        <w:spacing w:line="240" w:lineRule="auto"/>
        <w:ind w:right="566"/>
        <w:jc w:val="center"/>
        <w:rPr>
          <w:b/>
        </w:rPr>
      </w:pPr>
      <w:r w:rsidRPr="0034767B">
        <w:rPr>
          <w:b/>
        </w:rPr>
        <w:t>Распределение бюджетных ассигнований</w:t>
      </w:r>
    </w:p>
    <w:p w:rsidR="005E0C83" w:rsidRPr="0034767B" w:rsidRDefault="005E0C83" w:rsidP="005E0C83">
      <w:pPr>
        <w:spacing w:line="240" w:lineRule="auto"/>
        <w:ind w:right="566"/>
        <w:jc w:val="center"/>
        <w:rPr>
          <w:b/>
        </w:rPr>
      </w:pPr>
      <w:r w:rsidRPr="0034767B">
        <w:rPr>
          <w:b/>
        </w:rPr>
        <w:t xml:space="preserve"> сельского поселения </w:t>
      </w:r>
      <w:r>
        <w:rPr>
          <w:b/>
          <w:bCs/>
          <w:iCs/>
        </w:rPr>
        <w:t>Балтийский</w:t>
      </w:r>
      <w:r w:rsidRPr="0034767B">
        <w:rPr>
          <w:b/>
          <w:bCs/>
          <w:iCs/>
        </w:rPr>
        <w:t xml:space="preserve"> </w:t>
      </w:r>
      <w:r w:rsidRPr="0034767B">
        <w:rPr>
          <w:b/>
        </w:rPr>
        <w:t xml:space="preserve">сельсовет  </w:t>
      </w:r>
      <w:r w:rsidRPr="0034767B">
        <w:rPr>
          <w:b/>
          <w:bCs/>
          <w:iCs/>
        </w:rPr>
        <w:t>муниципального района Иглинский район</w:t>
      </w:r>
      <w:r w:rsidRPr="0034767B">
        <w:rPr>
          <w:b/>
        </w:rPr>
        <w:t xml:space="preserve"> Республики Башкортостан на 201</w:t>
      </w:r>
      <w:r>
        <w:rPr>
          <w:b/>
        </w:rPr>
        <w:t>8</w:t>
      </w:r>
      <w:r w:rsidRPr="0034767B">
        <w:rPr>
          <w:b/>
        </w:rPr>
        <w:t xml:space="preserve"> год по разделам, подразделам, целевым статьям  (муниципальным программам сельского поселения  и непрограммным  направлениям деятельности), группам </w:t>
      </w:r>
      <w:proofErr w:type="gramStart"/>
      <w:r w:rsidRPr="0034767B">
        <w:rPr>
          <w:b/>
        </w:rPr>
        <w:t>видов  расходов классификации расходов бюджета</w:t>
      </w:r>
      <w:proofErr w:type="gramEnd"/>
      <w:r w:rsidRPr="0034767B">
        <w:rPr>
          <w:b/>
        </w:rPr>
        <w:t>.</w:t>
      </w:r>
    </w:p>
    <w:p w:rsidR="005E0C83" w:rsidRPr="0034767B" w:rsidRDefault="005E0C83" w:rsidP="005E0C83">
      <w:pPr>
        <w:jc w:val="center"/>
      </w:pPr>
      <w:r w:rsidRPr="0034767B">
        <w:t xml:space="preserve">                                                                                                          (тыс.руб)</w:t>
      </w:r>
    </w:p>
    <w:tbl>
      <w:tblPr>
        <w:tblW w:w="9892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6"/>
        <w:gridCol w:w="1276"/>
        <w:gridCol w:w="1476"/>
        <w:gridCol w:w="776"/>
        <w:gridCol w:w="1048"/>
      </w:tblGrid>
      <w:tr w:rsidR="005E0C83" w:rsidTr="00B40BA3">
        <w:trPr>
          <w:trHeight w:val="595"/>
        </w:trPr>
        <w:tc>
          <w:tcPr>
            <w:tcW w:w="5316" w:type="dxa"/>
            <w:vAlign w:val="center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048" w:type="dxa"/>
            <w:vAlign w:val="center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5E0C83" w:rsidTr="00B40BA3">
        <w:tc>
          <w:tcPr>
            <w:tcW w:w="5316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8" w:type="dxa"/>
          </w:tcPr>
          <w:p w:rsidR="005E0C83" w:rsidRPr="002B2C6A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4084</w:t>
            </w:r>
          </w:p>
        </w:tc>
      </w:tr>
      <w:tr w:rsidR="005E0C83" w:rsidTr="00B40BA3">
        <w:tc>
          <w:tcPr>
            <w:tcW w:w="5316" w:type="dxa"/>
          </w:tcPr>
          <w:p w:rsidR="005E0C83" w:rsidRPr="005B0A50" w:rsidRDefault="005E0C83" w:rsidP="00B40BA3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B0A5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0100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1898</w:t>
            </w:r>
          </w:p>
        </w:tc>
      </w:tr>
      <w:tr w:rsidR="005E0C83" w:rsidTr="00B40BA3">
        <w:tc>
          <w:tcPr>
            <w:tcW w:w="5316" w:type="dxa"/>
          </w:tcPr>
          <w:p w:rsidR="005E0C83" w:rsidRPr="005B0A50" w:rsidRDefault="005E0C83" w:rsidP="00B40BA3">
            <w:pPr>
              <w:spacing w:line="240" w:lineRule="auto"/>
              <w:jc w:val="both"/>
              <w:rPr>
                <w:i/>
              </w:rPr>
            </w:pPr>
            <w:r w:rsidRPr="005B0A50">
              <w:rPr>
                <w:i/>
              </w:rPr>
              <w:t>Программа «Совершенствование деятельности органов местного самоуправления  на 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годы»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</w:tr>
      <w:tr w:rsidR="005E0C83" w:rsidTr="00B40BA3">
        <w:tc>
          <w:tcPr>
            <w:tcW w:w="5316" w:type="dxa"/>
          </w:tcPr>
          <w:p w:rsidR="005E0C83" w:rsidRPr="0034767B" w:rsidRDefault="005E0C83" w:rsidP="00B40BA3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</w:tr>
      <w:tr w:rsidR="005E0C83" w:rsidTr="00B40BA3">
        <w:tc>
          <w:tcPr>
            <w:tcW w:w="5316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5E0C83" w:rsidRDefault="005E0C83" w:rsidP="00B40BA3">
            <w:pPr>
              <w:jc w:val="center"/>
              <w:rPr>
                <w:b/>
              </w:rPr>
            </w:pPr>
            <w:r>
              <w:rPr>
                <w:b/>
              </w:rPr>
              <w:t>0102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528</w:t>
            </w:r>
          </w:p>
        </w:tc>
      </w:tr>
      <w:tr w:rsidR="005E0C83" w:rsidTr="00B40BA3">
        <w:tc>
          <w:tcPr>
            <w:tcW w:w="5316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1276" w:type="dxa"/>
          </w:tcPr>
          <w:p w:rsidR="005E0C83" w:rsidRDefault="005E0C83" w:rsidP="00B40BA3">
            <w:pPr>
              <w:jc w:val="center"/>
            </w:pPr>
            <w:r>
              <w:t>0104</w:t>
            </w:r>
          </w:p>
        </w:tc>
        <w:tc>
          <w:tcPr>
            <w:tcW w:w="1476" w:type="dxa"/>
          </w:tcPr>
          <w:p w:rsidR="005E0C83" w:rsidRDefault="005E0C83" w:rsidP="00B40BA3">
            <w:pPr>
              <w:jc w:val="right"/>
            </w:pPr>
          </w:p>
        </w:tc>
        <w:tc>
          <w:tcPr>
            <w:tcW w:w="776" w:type="dxa"/>
          </w:tcPr>
          <w:p w:rsidR="005E0C83" w:rsidRDefault="005E0C83" w:rsidP="00B40BA3">
            <w:pPr>
              <w:jc w:val="right"/>
            </w:pPr>
          </w:p>
        </w:tc>
        <w:tc>
          <w:tcPr>
            <w:tcW w:w="1048" w:type="dxa"/>
          </w:tcPr>
          <w:p w:rsidR="005E0C83" w:rsidRDefault="005E0C83" w:rsidP="00B40BA3">
            <w:pPr>
              <w:tabs>
                <w:tab w:val="center" w:pos="416"/>
                <w:tab w:val="right" w:pos="83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1370</w:t>
            </w:r>
          </w:p>
        </w:tc>
      </w:tr>
      <w:tr w:rsidR="005E0C83" w:rsidTr="00B40BA3">
        <w:tc>
          <w:tcPr>
            <w:tcW w:w="5316" w:type="dxa"/>
          </w:tcPr>
          <w:p w:rsidR="005E0C83" w:rsidRPr="0034767B" w:rsidRDefault="005E0C83" w:rsidP="00B40BA3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Центральный аппарат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0104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1370</w:t>
            </w:r>
          </w:p>
        </w:tc>
      </w:tr>
      <w:tr w:rsidR="005E0C83" w:rsidTr="00B40BA3">
        <w:tc>
          <w:tcPr>
            <w:tcW w:w="5316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732</w:t>
            </w:r>
          </w:p>
        </w:tc>
      </w:tr>
      <w:tr w:rsidR="005E0C83" w:rsidTr="00B40BA3">
        <w:tc>
          <w:tcPr>
            <w:tcW w:w="5316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605</w:t>
            </w:r>
          </w:p>
        </w:tc>
      </w:tr>
      <w:tr w:rsidR="005E0C83" w:rsidTr="00B40BA3">
        <w:tc>
          <w:tcPr>
            <w:tcW w:w="5316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5E0C83" w:rsidTr="00B40BA3">
        <w:tc>
          <w:tcPr>
            <w:tcW w:w="5316" w:type="dxa"/>
          </w:tcPr>
          <w:p w:rsidR="005E0C83" w:rsidRPr="00AE5E4D" w:rsidRDefault="005E0C83" w:rsidP="00B40BA3">
            <w:pPr>
              <w:spacing w:line="240" w:lineRule="auto"/>
              <w:jc w:val="both"/>
              <w:rPr>
                <w:b/>
              </w:rPr>
            </w:pPr>
            <w:r w:rsidRPr="00AE5E4D">
              <w:rPr>
                <w:b/>
              </w:rPr>
              <w:t>Другие общегосударственные вопросы</w:t>
            </w:r>
          </w:p>
        </w:tc>
        <w:tc>
          <w:tcPr>
            <w:tcW w:w="1276" w:type="dxa"/>
          </w:tcPr>
          <w:p w:rsidR="005E0C83" w:rsidRPr="00AE5E4D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E5E4D">
              <w:rPr>
                <w:rFonts w:ascii="Times New Roman" w:hAnsi="Times New Roman"/>
                <w:b/>
              </w:rPr>
              <w:t>0113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E0C83" w:rsidTr="00B40BA3">
        <w:tc>
          <w:tcPr>
            <w:tcW w:w="5316" w:type="dxa"/>
          </w:tcPr>
          <w:p w:rsidR="005E0C83" w:rsidRPr="009E2BEC" w:rsidRDefault="005E0C83" w:rsidP="00B40BA3">
            <w:pPr>
              <w:spacing w:line="240" w:lineRule="auto"/>
              <w:jc w:val="both"/>
              <w:rPr>
                <w:i/>
              </w:rPr>
            </w:pPr>
            <w:r w:rsidRPr="009E2BEC">
              <w:rPr>
                <w:i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</w:t>
            </w:r>
            <w:r>
              <w:rPr>
                <w:i/>
              </w:rPr>
              <w:t>Балтийский</w:t>
            </w:r>
            <w:r w:rsidRPr="009E2BEC">
              <w:rPr>
                <w:i/>
              </w:rPr>
              <w:t xml:space="preserve"> сельсовет  </w:t>
            </w:r>
            <w:r w:rsidRPr="009E2BEC">
              <w:rPr>
                <w:bCs/>
                <w:i/>
                <w:iCs/>
              </w:rPr>
              <w:t>муниципального района Иглинский район</w:t>
            </w:r>
            <w:r w:rsidRPr="009E2BEC">
              <w:rPr>
                <w:i/>
              </w:rPr>
              <w:t xml:space="preserve"> Республики Башкортостан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9E2BEC">
              <w:rPr>
                <w:i/>
              </w:rPr>
              <w:t>годы</w:t>
            </w:r>
            <w:r w:rsidRPr="009E2BEC">
              <w:rPr>
                <w:b/>
                <w:i/>
              </w:rPr>
              <w:t>»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0113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5E0C83" w:rsidRPr="00F41DB6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E0C83" w:rsidTr="00B40BA3">
        <w:trPr>
          <w:trHeight w:val="816"/>
        </w:trPr>
        <w:tc>
          <w:tcPr>
            <w:tcW w:w="5316" w:type="dxa"/>
          </w:tcPr>
          <w:p w:rsidR="005E0C83" w:rsidRPr="00AE5E4D" w:rsidRDefault="005E0C83" w:rsidP="00B40BA3">
            <w:pPr>
              <w:spacing w:line="240" w:lineRule="auto"/>
              <w:jc w:val="both"/>
            </w:pPr>
            <w:r w:rsidRPr="00AE5E4D">
              <w:lastRenderedPageBreak/>
              <w:t>Мероприятия по профилактике экстремизма и терроризма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0113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E0C83" w:rsidTr="00B40BA3">
        <w:trPr>
          <w:trHeight w:val="431"/>
        </w:trPr>
        <w:tc>
          <w:tcPr>
            <w:tcW w:w="5316" w:type="dxa"/>
          </w:tcPr>
          <w:p w:rsidR="005E0C83" w:rsidRPr="00911403" w:rsidRDefault="005E0C83" w:rsidP="00B40BA3">
            <w:pPr>
              <w:rPr>
                <w:b/>
                <w:sz w:val="28"/>
                <w:szCs w:val="28"/>
              </w:rPr>
            </w:pPr>
            <w:r w:rsidRPr="00911403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5E0C83" w:rsidRPr="00911403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1140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5E0C83" w:rsidTr="00B40BA3">
        <w:trPr>
          <w:trHeight w:val="425"/>
        </w:trPr>
        <w:tc>
          <w:tcPr>
            <w:tcW w:w="5316" w:type="dxa"/>
          </w:tcPr>
          <w:p w:rsidR="005E0C83" w:rsidRDefault="005E0C83" w:rsidP="00B40BA3">
            <w: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5E0C83" w:rsidTr="00B40BA3">
        <w:trPr>
          <w:trHeight w:val="352"/>
        </w:trPr>
        <w:tc>
          <w:tcPr>
            <w:tcW w:w="5316" w:type="dxa"/>
          </w:tcPr>
          <w:p w:rsidR="005E0C83" w:rsidRDefault="005E0C83" w:rsidP="00B40BA3">
            <w:r>
              <w:rPr>
                <w:b/>
              </w:rPr>
              <w:t xml:space="preserve"> </w:t>
            </w:r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5E0C83" w:rsidRDefault="005E0C83" w:rsidP="00B40BA3">
            <w:pPr>
              <w:jc w:val="right"/>
            </w:pPr>
            <w:r w:rsidRPr="001A0C67">
              <w:rPr>
                <w:sz w:val="28"/>
                <w:szCs w:val="28"/>
              </w:rPr>
              <w:t>89</w:t>
            </w:r>
          </w:p>
        </w:tc>
      </w:tr>
      <w:tr w:rsidR="005E0C83" w:rsidTr="00B40BA3">
        <w:trPr>
          <w:trHeight w:val="662"/>
        </w:trPr>
        <w:tc>
          <w:tcPr>
            <w:tcW w:w="5316" w:type="dxa"/>
          </w:tcPr>
          <w:p w:rsidR="005E0C83" w:rsidRDefault="005E0C83" w:rsidP="00B40BA3">
            <w:r>
              <w:t xml:space="preserve"> Расходы на выплату персоналу муниципальных органов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48" w:type="dxa"/>
          </w:tcPr>
          <w:p w:rsidR="005E0C83" w:rsidRDefault="005E0C83" w:rsidP="00B40BA3">
            <w:pPr>
              <w:jc w:val="right"/>
            </w:pPr>
            <w:r w:rsidRPr="001A0C67">
              <w:rPr>
                <w:sz w:val="28"/>
                <w:szCs w:val="28"/>
              </w:rPr>
              <w:t>89</w:t>
            </w:r>
          </w:p>
        </w:tc>
      </w:tr>
      <w:tr w:rsidR="005E0C83" w:rsidTr="00B40BA3">
        <w:trPr>
          <w:trHeight w:val="675"/>
        </w:trPr>
        <w:tc>
          <w:tcPr>
            <w:tcW w:w="5316" w:type="dxa"/>
          </w:tcPr>
          <w:p w:rsidR="005E0C83" w:rsidRDefault="005E0C83" w:rsidP="00B40BA3"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5E0C83" w:rsidRDefault="005E0C83" w:rsidP="00B40BA3">
            <w:pPr>
              <w:jc w:val="right"/>
            </w:pPr>
            <w:r w:rsidRPr="001A0C67">
              <w:rPr>
                <w:sz w:val="28"/>
                <w:szCs w:val="28"/>
              </w:rPr>
              <w:t>89</w:t>
            </w:r>
          </w:p>
        </w:tc>
      </w:tr>
      <w:tr w:rsidR="005E0C83" w:rsidTr="00B40BA3">
        <w:tc>
          <w:tcPr>
            <w:tcW w:w="5316" w:type="dxa"/>
          </w:tcPr>
          <w:p w:rsidR="005E0C83" w:rsidRPr="005B0A50" w:rsidRDefault="005E0C83" w:rsidP="00B40BA3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5E0C83" w:rsidRPr="009C375D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</w:tr>
      <w:tr w:rsidR="005E0C83" w:rsidTr="00B40BA3">
        <w:tc>
          <w:tcPr>
            <w:tcW w:w="5316" w:type="dxa"/>
          </w:tcPr>
          <w:p w:rsidR="005E0C83" w:rsidRPr="0034767B" w:rsidRDefault="005E0C83" w:rsidP="00B40BA3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Обеспечение пожарной безопасности</w:t>
            </w:r>
          </w:p>
        </w:tc>
        <w:tc>
          <w:tcPr>
            <w:tcW w:w="1276" w:type="dxa"/>
          </w:tcPr>
          <w:p w:rsidR="005E0C83" w:rsidRPr="0034767B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34767B">
              <w:rPr>
                <w:rFonts w:ascii="Times New Roman" w:hAnsi="Times New Roman"/>
                <w:b/>
              </w:rPr>
              <w:t>0310</w:t>
            </w:r>
          </w:p>
        </w:tc>
        <w:tc>
          <w:tcPr>
            <w:tcW w:w="1476" w:type="dxa"/>
          </w:tcPr>
          <w:p w:rsidR="005E0C83" w:rsidRPr="0034767B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5E0C83" w:rsidRPr="0034767B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048" w:type="dxa"/>
          </w:tcPr>
          <w:p w:rsidR="005E0C83" w:rsidRPr="0034767B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</w:tr>
      <w:tr w:rsidR="005E0C83" w:rsidTr="00B40BA3">
        <w:tc>
          <w:tcPr>
            <w:tcW w:w="5316" w:type="dxa"/>
          </w:tcPr>
          <w:p w:rsidR="005E0C83" w:rsidRDefault="005E0C83" w:rsidP="00B40BA3">
            <w:pPr>
              <w:spacing w:line="240" w:lineRule="auto"/>
              <w:jc w:val="both"/>
            </w:pPr>
            <w:r w:rsidRPr="005B0A50">
              <w:rPr>
                <w:i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>
              <w:rPr>
                <w:bCs/>
                <w:i/>
                <w:iCs/>
              </w:rPr>
              <w:t>Балтийский</w:t>
            </w:r>
            <w:r w:rsidRPr="005B0A50">
              <w:rPr>
                <w:bCs/>
                <w:i/>
                <w:iCs/>
              </w:rPr>
              <w:t xml:space="preserve">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Башкортостана 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годы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5E0C83" w:rsidTr="00B40BA3">
        <w:tc>
          <w:tcPr>
            <w:tcW w:w="5316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5E0C83" w:rsidTr="00B40BA3">
        <w:tc>
          <w:tcPr>
            <w:tcW w:w="5316" w:type="dxa"/>
          </w:tcPr>
          <w:p w:rsidR="005E0C83" w:rsidRPr="005B0A50" w:rsidRDefault="005E0C83" w:rsidP="00B40BA3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5E0C83" w:rsidRPr="009C375D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700</w:t>
            </w:r>
          </w:p>
        </w:tc>
      </w:tr>
      <w:tr w:rsidR="005E0C83" w:rsidTr="00B40BA3">
        <w:tc>
          <w:tcPr>
            <w:tcW w:w="5316" w:type="dxa"/>
          </w:tcPr>
          <w:p w:rsidR="005E0C83" w:rsidRDefault="005E0C83" w:rsidP="00B40BA3">
            <w:pPr>
              <w:spacing w:line="240" w:lineRule="auto"/>
              <w:jc w:val="both"/>
            </w:pPr>
            <w:r w:rsidRPr="005B0A50">
              <w:rPr>
                <w:b/>
              </w:rPr>
              <w:t>Дорожное хозяйство</w:t>
            </w:r>
          </w:p>
        </w:tc>
        <w:tc>
          <w:tcPr>
            <w:tcW w:w="1276" w:type="dxa"/>
          </w:tcPr>
          <w:p w:rsidR="005E0C83" w:rsidRPr="0034767B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 w:rsidRPr="0034767B"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5E0C83" w:rsidTr="00B40BA3">
        <w:tc>
          <w:tcPr>
            <w:tcW w:w="5316" w:type="dxa"/>
          </w:tcPr>
          <w:p w:rsidR="005E0C83" w:rsidRDefault="005E0C83" w:rsidP="00B40BA3">
            <w:pPr>
              <w:spacing w:line="240" w:lineRule="auto"/>
              <w:jc w:val="both"/>
            </w:pPr>
            <w:r w:rsidRPr="005B0A50">
              <w:rPr>
                <w:i/>
              </w:rPr>
              <w:t xml:space="preserve">Программа «Развитие автомобильных дорог сельского поселения </w:t>
            </w:r>
            <w:r>
              <w:rPr>
                <w:bCs/>
                <w:i/>
                <w:iCs/>
              </w:rPr>
              <w:t>Балтийский</w:t>
            </w:r>
            <w:r w:rsidRPr="005B0A50">
              <w:rPr>
                <w:bCs/>
                <w:i/>
                <w:iCs/>
              </w:rPr>
              <w:t xml:space="preserve">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 на 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годы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</w:t>
            </w: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5E0C83" w:rsidTr="00B40BA3">
        <w:tc>
          <w:tcPr>
            <w:tcW w:w="5316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5E0C83" w:rsidRPr="00C6439F" w:rsidTr="00B40BA3">
        <w:tc>
          <w:tcPr>
            <w:tcW w:w="5316" w:type="dxa"/>
          </w:tcPr>
          <w:p w:rsidR="005E0C83" w:rsidRPr="0034767B" w:rsidRDefault="005E0C83" w:rsidP="00B40BA3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34767B">
              <w:rPr>
                <w:b/>
                <w:sz w:val="28"/>
                <w:szCs w:val="28"/>
              </w:rPr>
              <w:t>Жилищно-коммунальное  хозяйство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0500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5E0C83" w:rsidRPr="00C6439F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1176</w:t>
            </w:r>
          </w:p>
        </w:tc>
      </w:tr>
      <w:tr w:rsidR="005E0C83" w:rsidTr="00B40BA3">
        <w:tc>
          <w:tcPr>
            <w:tcW w:w="5316" w:type="dxa"/>
          </w:tcPr>
          <w:p w:rsidR="005E0C83" w:rsidRPr="0034767B" w:rsidRDefault="005E0C83" w:rsidP="00B40BA3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Благоустройство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1176</w:t>
            </w:r>
          </w:p>
        </w:tc>
      </w:tr>
      <w:tr w:rsidR="005E0C83" w:rsidTr="00B40BA3">
        <w:tc>
          <w:tcPr>
            <w:tcW w:w="5316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  <w:i/>
              </w:rPr>
            </w:pPr>
            <w:r w:rsidRPr="005B0A50">
              <w:rPr>
                <w:i/>
              </w:rPr>
              <w:t xml:space="preserve">Программа «Развитие </w:t>
            </w:r>
            <w:proofErr w:type="gramStart"/>
            <w:r w:rsidRPr="005B0A50">
              <w:rPr>
                <w:i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>
              <w:rPr>
                <w:i/>
              </w:rPr>
              <w:t xml:space="preserve"> Балтийский</w:t>
            </w:r>
            <w:r w:rsidRPr="005B0A50">
              <w:rPr>
                <w:bCs/>
                <w:i/>
                <w:iCs/>
              </w:rPr>
              <w:t xml:space="preserve">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 на </w:t>
            </w:r>
            <w:r>
              <w:rPr>
                <w:i/>
              </w:rPr>
              <w:t>2018</w:t>
            </w:r>
            <w:r w:rsidRPr="00D812C2">
              <w:rPr>
                <w:i/>
              </w:rPr>
              <w:t xml:space="preserve">-2020 </w:t>
            </w:r>
            <w:r w:rsidRPr="005B0A50">
              <w:rPr>
                <w:i/>
              </w:rPr>
              <w:t>годы»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</w:t>
            </w: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1176</w:t>
            </w:r>
          </w:p>
        </w:tc>
      </w:tr>
      <w:tr w:rsidR="005E0C83" w:rsidTr="00B40BA3">
        <w:tc>
          <w:tcPr>
            <w:tcW w:w="5316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Мероприятия по благоустройству территорий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612</w:t>
            </w:r>
          </w:p>
        </w:tc>
      </w:tr>
      <w:tr w:rsidR="005E0C83" w:rsidTr="00B40BA3">
        <w:tc>
          <w:tcPr>
            <w:tcW w:w="5316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612</w:t>
            </w:r>
          </w:p>
        </w:tc>
      </w:tr>
      <w:tr w:rsidR="005E0C83" w:rsidTr="00B40BA3">
        <w:tc>
          <w:tcPr>
            <w:tcW w:w="5316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Уличное  освещение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5E0C83" w:rsidTr="00B40BA3">
        <w:tc>
          <w:tcPr>
            <w:tcW w:w="5316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5E0C83" w:rsidTr="00B40BA3">
        <w:tc>
          <w:tcPr>
            <w:tcW w:w="5316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5E0C83" w:rsidTr="00B40BA3">
        <w:trPr>
          <w:trHeight w:val="612"/>
        </w:trPr>
        <w:tc>
          <w:tcPr>
            <w:tcW w:w="5316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5E0C83" w:rsidRPr="0057591C" w:rsidTr="00B40BA3">
        <w:tc>
          <w:tcPr>
            <w:tcW w:w="5316" w:type="dxa"/>
          </w:tcPr>
          <w:p w:rsidR="005E0C83" w:rsidRPr="0034767B" w:rsidRDefault="005E0C83" w:rsidP="00B40BA3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34767B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5E0C83" w:rsidRPr="0057591C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5E0C83" w:rsidTr="00B40BA3">
        <w:tc>
          <w:tcPr>
            <w:tcW w:w="5316" w:type="dxa"/>
          </w:tcPr>
          <w:p w:rsidR="005E0C83" w:rsidRPr="00146291" w:rsidRDefault="005E0C83" w:rsidP="00B40BA3">
            <w:pPr>
              <w:spacing w:line="240" w:lineRule="auto"/>
              <w:jc w:val="both"/>
              <w:rPr>
                <w:b/>
              </w:rPr>
            </w:pPr>
            <w:r w:rsidRPr="00146291">
              <w:rPr>
                <w:b/>
              </w:rPr>
              <w:t>Социальное обеспечение населения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E0C83" w:rsidTr="00B40BA3">
        <w:tc>
          <w:tcPr>
            <w:tcW w:w="5316" w:type="dxa"/>
          </w:tcPr>
          <w:p w:rsidR="005E0C83" w:rsidRPr="00146291" w:rsidRDefault="005E0C83" w:rsidP="00B40BA3">
            <w:pPr>
              <w:spacing w:line="240" w:lineRule="auto"/>
              <w:jc w:val="both"/>
              <w:rPr>
                <w:i/>
              </w:rPr>
            </w:pPr>
            <w:r w:rsidRPr="00146291">
              <w:rPr>
                <w:i/>
              </w:rPr>
              <w:t xml:space="preserve">Муниципальная программа «Социальная поддержка граждан сельского поселения </w:t>
            </w:r>
            <w:r>
              <w:rPr>
                <w:i/>
              </w:rPr>
              <w:t xml:space="preserve">Балтийский </w:t>
            </w:r>
            <w:r w:rsidRPr="00146291">
              <w:rPr>
                <w:i/>
              </w:rPr>
              <w:t xml:space="preserve">сельсовет  </w:t>
            </w:r>
            <w:r w:rsidRPr="00146291">
              <w:rPr>
                <w:bCs/>
                <w:i/>
                <w:iCs/>
              </w:rPr>
              <w:t>муниципального района Иглинский район</w:t>
            </w:r>
            <w:r w:rsidRPr="00146291">
              <w:rPr>
                <w:i/>
              </w:rPr>
              <w:t xml:space="preserve"> Республики Башкортостан на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146291">
              <w:rPr>
                <w:i/>
              </w:rPr>
              <w:t>годы»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</w:t>
            </w: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E0C83" w:rsidTr="00B40BA3">
        <w:trPr>
          <w:trHeight w:val="408"/>
        </w:trPr>
        <w:tc>
          <w:tcPr>
            <w:tcW w:w="5316" w:type="dxa"/>
          </w:tcPr>
          <w:p w:rsidR="005E0C83" w:rsidRPr="0078134C" w:rsidRDefault="005E0C83" w:rsidP="00B40BA3">
            <w:pPr>
              <w:spacing w:line="240" w:lineRule="auto"/>
              <w:jc w:val="both"/>
              <w:rPr>
                <w:i/>
              </w:rPr>
            </w:pPr>
            <w:r w:rsidRPr="0078134C">
              <w:rPr>
                <w:i/>
              </w:rPr>
              <w:t xml:space="preserve">Мероприятия по </w:t>
            </w:r>
            <w:r>
              <w:rPr>
                <w:i/>
              </w:rPr>
              <w:t>социальной политике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14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E0C83" w:rsidTr="00B40BA3">
        <w:trPr>
          <w:trHeight w:val="397"/>
        </w:trPr>
        <w:tc>
          <w:tcPr>
            <w:tcW w:w="5316" w:type="dxa"/>
          </w:tcPr>
          <w:p w:rsidR="005E0C83" w:rsidRDefault="005E0C83" w:rsidP="00B40BA3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5E0C83" w:rsidRPr="00AD4D0E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D4D0E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476" w:type="dxa"/>
          </w:tcPr>
          <w:p w:rsidR="005E0C83" w:rsidRDefault="005E0C83" w:rsidP="00B40BA3"/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5E0C83" w:rsidRPr="00157AC9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57AC9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5E0C83" w:rsidTr="00B40BA3">
        <w:trPr>
          <w:trHeight w:val="624"/>
        </w:trPr>
        <w:tc>
          <w:tcPr>
            <w:tcW w:w="5316" w:type="dxa"/>
          </w:tcPr>
          <w:p w:rsidR="005E0C83" w:rsidRDefault="005E0C83" w:rsidP="00B40BA3">
            <w:r w:rsidRPr="000935C0">
              <w:t>Физическая культура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</w:t>
            </w:r>
          </w:p>
        </w:tc>
        <w:tc>
          <w:tcPr>
            <w:tcW w:w="1476" w:type="dxa"/>
          </w:tcPr>
          <w:p w:rsidR="005E0C83" w:rsidRDefault="005E0C83" w:rsidP="00B40BA3">
            <w:r>
              <w:t>1110141870</w:t>
            </w:r>
          </w:p>
        </w:tc>
        <w:tc>
          <w:tcPr>
            <w:tcW w:w="77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5E0C83" w:rsidRDefault="005E0C83" w:rsidP="005E0C83"/>
    <w:p w:rsidR="005E0C83" w:rsidRPr="00146291" w:rsidRDefault="005E0C83" w:rsidP="005E0C83">
      <w:pPr>
        <w:pStyle w:val="2"/>
        <w:tabs>
          <w:tab w:val="left" w:pos="10205"/>
        </w:tabs>
        <w:spacing w:before="0" w:after="0"/>
        <w:ind w:left="4860" w:right="-55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    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Приложение  №6                                                                        к решению Совета сельского  поселения 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Балтийский 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сельсовет муниципального района  Иглинский район Республики Башкортостан   «О бюджете   сельского поселения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Балтийский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сельсовет муниципального района  Иглинский  район Республики  Башкортостан  на 201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8 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>год и на плановый период 201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9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и 20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20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годов»</w:t>
      </w:r>
    </w:p>
    <w:p w:rsidR="005E0C83" w:rsidRPr="005E0C83" w:rsidRDefault="005E0C83" w:rsidP="005E0C83">
      <w:pPr>
        <w:jc w:val="right"/>
        <w:rPr>
          <w:sz w:val="20"/>
          <w:szCs w:val="20"/>
        </w:rPr>
      </w:pP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</w:r>
      <w:r w:rsidRPr="00146291">
        <w:rPr>
          <w:sz w:val="20"/>
          <w:szCs w:val="20"/>
        </w:rPr>
        <w:tab/>
        <w:t xml:space="preserve">от </w:t>
      </w:r>
      <w:r>
        <w:rPr>
          <w:sz w:val="20"/>
          <w:szCs w:val="20"/>
        </w:rPr>
        <w:t>21 декабря 2017</w:t>
      </w:r>
      <w:r w:rsidRPr="00146291">
        <w:rPr>
          <w:sz w:val="20"/>
          <w:szCs w:val="20"/>
        </w:rPr>
        <w:t xml:space="preserve"> года№ </w:t>
      </w:r>
      <w:r>
        <w:rPr>
          <w:sz w:val="20"/>
          <w:szCs w:val="20"/>
        </w:rPr>
        <w:t>284</w:t>
      </w:r>
    </w:p>
    <w:p w:rsidR="005E0C83" w:rsidRDefault="005E0C83" w:rsidP="005E0C83">
      <w:pPr>
        <w:ind w:right="566"/>
        <w:jc w:val="center"/>
        <w:rPr>
          <w:b/>
        </w:rPr>
      </w:pPr>
      <w:r w:rsidRPr="00146291">
        <w:rPr>
          <w:b/>
        </w:rPr>
        <w:t xml:space="preserve">Распределение бюджетных ассигнований </w:t>
      </w:r>
    </w:p>
    <w:p w:rsidR="005E0C83" w:rsidRPr="00146291" w:rsidRDefault="005E0C83" w:rsidP="005E0C83">
      <w:pPr>
        <w:ind w:right="566"/>
        <w:jc w:val="center"/>
        <w:rPr>
          <w:b/>
        </w:rPr>
      </w:pPr>
      <w:r w:rsidRPr="00146291">
        <w:rPr>
          <w:b/>
        </w:rPr>
        <w:t xml:space="preserve"> сельского поселения </w:t>
      </w:r>
      <w:r>
        <w:rPr>
          <w:b/>
        </w:rPr>
        <w:t>Балтийский</w:t>
      </w:r>
      <w:r w:rsidRPr="00146291">
        <w:rPr>
          <w:b/>
        </w:rPr>
        <w:t xml:space="preserve"> сельсовет </w:t>
      </w:r>
      <w:r w:rsidRPr="00146291">
        <w:rPr>
          <w:b/>
          <w:bCs/>
          <w:iCs/>
        </w:rPr>
        <w:t xml:space="preserve">муниципального района Иглинский район </w:t>
      </w:r>
      <w:r w:rsidRPr="00146291">
        <w:rPr>
          <w:b/>
        </w:rPr>
        <w:t>Республики Башкортостан на плановый период 201</w:t>
      </w:r>
      <w:r>
        <w:rPr>
          <w:b/>
        </w:rPr>
        <w:t>9</w:t>
      </w:r>
      <w:r w:rsidRPr="00146291">
        <w:rPr>
          <w:b/>
        </w:rPr>
        <w:t xml:space="preserve"> и 20</w:t>
      </w:r>
      <w:r>
        <w:rPr>
          <w:b/>
        </w:rPr>
        <w:t>20</w:t>
      </w:r>
      <w:r w:rsidRPr="00146291">
        <w:rPr>
          <w:b/>
        </w:rPr>
        <w:t xml:space="preserve"> годов по разделам, подразделам, целевым статьям  (муниципальным программам сельского поселения  и непрограммным  направлениям деятельности),</w:t>
      </w:r>
      <w:r>
        <w:rPr>
          <w:b/>
        </w:rPr>
        <w:t xml:space="preserve"> </w:t>
      </w:r>
      <w:r w:rsidRPr="00146291">
        <w:rPr>
          <w:b/>
        </w:rPr>
        <w:t xml:space="preserve">группам </w:t>
      </w:r>
      <w:proofErr w:type="gramStart"/>
      <w:r w:rsidRPr="00146291">
        <w:rPr>
          <w:b/>
        </w:rPr>
        <w:t>видов  расходов классификации расходов бюджета</w:t>
      </w:r>
      <w:proofErr w:type="gramEnd"/>
      <w:r w:rsidRPr="00146291">
        <w:rPr>
          <w:b/>
        </w:rPr>
        <w:t>.</w:t>
      </w:r>
    </w:p>
    <w:p w:rsidR="005E0C83" w:rsidRDefault="005E0C83" w:rsidP="005E0C83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  (тыс.руб)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1276"/>
        <w:gridCol w:w="1417"/>
        <w:gridCol w:w="851"/>
        <w:gridCol w:w="1275"/>
        <w:gridCol w:w="1134"/>
      </w:tblGrid>
      <w:tr w:rsidR="005E0C83" w:rsidTr="005E0C83">
        <w:trPr>
          <w:trHeight w:val="382"/>
        </w:trPr>
        <w:tc>
          <w:tcPr>
            <w:tcW w:w="4361" w:type="dxa"/>
            <w:vMerge w:val="restart"/>
            <w:vAlign w:val="center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417" w:type="dxa"/>
            <w:vMerge w:val="restart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851" w:type="dxa"/>
            <w:vMerge w:val="restart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5E0C83" w:rsidTr="005E0C83">
        <w:trPr>
          <w:trHeight w:val="382"/>
        </w:trPr>
        <w:tc>
          <w:tcPr>
            <w:tcW w:w="4361" w:type="dxa"/>
            <w:vMerge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  <w:tc>
          <w:tcPr>
            <w:tcW w:w="1134" w:type="dxa"/>
            <w:vAlign w:val="center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</w:tr>
      <w:tr w:rsidR="005E0C83" w:rsidTr="005E0C83">
        <w:tc>
          <w:tcPr>
            <w:tcW w:w="4361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               Всего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4114</w:t>
            </w:r>
          </w:p>
        </w:tc>
        <w:tc>
          <w:tcPr>
            <w:tcW w:w="1134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4141</w:t>
            </w:r>
          </w:p>
        </w:tc>
      </w:tr>
      <w:tr w:rsidR="005E0C83" w:rsidTr="005E0C83">
        <w:tc>
          <w:tcPr>
            <w:tcW w:w="4361" w:type="dxa"/>
          </w:tcPr>
          <w:p w:rsidR="005E0C83" w:rsidRPr="005B0A50" w:rsidRDefault="005E0C83" w:rsidP="00B40BA3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B0A5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0100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5E0C83" w:rsidRPr="00E14F4C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1927</w:t>
            </w:r>
          </w:p>
        </w:tc>
        <w:tc>
          <w:tcPr>
            <w:tcW w:w="1134" w:type="dxa"/>
          </w:tcPr>
          <w:p w:rsidR="005E0C83" w:rsidRPr="00E14F4C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1952</w:t>
            </w:r>
          </w:p>
        </w:tc>
      </w:tr>
      <w:tr w:rsidR="005E0C83" w:rsidTr="005E0C83">
        <w:tc>
          <w:tcPr>
            <w:tcW w:w="4361" w:type="dxa"/>
          </w:tcPr>
          <w:p w:rsidR="005E0C83" w:rsidRPr="005B0A50" w:rsidRDefault="005E0C83" w:rsidP="00B40BA3">
            <w:pPr>
              <w:spacing w:line="240" w:lineRule="auto"/>
              <w:jc w:val="both"/>
              <w:rPr>
                <w:i/>
              </w:rPr>
            </w:pPr>
            <w:r>
              <w:rPr>
                <w:b/>
                <w:i/>
              </w:rPr>
              <w:t xml:space="preserve">  </w:t>
            </w:r>
            <w:r w:rsidRPr="005B0A50">
              <w:rPr>
                <w:i/>
              </w:rPr>
              <w:t>Программа «Совершенствование деятельности органов местного самоуправления  на 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годы»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  <w:tc>
          <w:tcPr>
            <w:tcW w:w="1134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</w:tr>
      <w:tr w:rsidR="005E0C83" w:rsidTr="005E0C83">
        <w:tc>
          <w:tcPr>
            <w:tcW w:w="4361" w:type="dxa"/>
          </w:tcPr>
          <w:p w:rsidR="005E0C83" w:rsidRPr="0034767B" w:rsidRDefault="005E0C83" w:rsidP="00B40BA3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528</w:t>
            </w:r>
          </w:p>
        </w:tc>
        <w:tc>
          <w:tcPr>
            <w:tcW w:w="1134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528</w:t>
            </w:r>
          </w:p>
        </w:tc>
      </w:tr>
      <w:tr w:rsidR="005E0C83" w:rsidTr="005E0C83">
        <w:tc>
          <w:tcPr>
            <w:tcW w:w="4361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276" w:type="dxa"/>
          </w:tcPr>
          <w:p w:rsidR="005E0C83" w:rsidRDefault="005E0C83" w:rsidP="00B40BA3">
            <w:pPr>
              <w:jc w:val="center"/>
              <w:rPr>
                <w:b/>
              </w:rPr>
            </w:pPr>
            <w:r>
              <w:rPr>
                <w:b/>
              </w:rPr>
              <w:t>0102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275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  <w:tc>
          <w:tcPr>
            <w:tcW w:w="1134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</w:tr>
      <w:tr w:rsidR="005E0C83" w:rsidTr="005E0C83">
        <w:tc>
          <w:tcPr>
            <w:tcW w:w="4361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1276" w:type="dxa"/>
          </w:tcPr>
          <w:p w:rsidR="005E0C83" w:rsidRDefault="005E0C83" w:rsidP="00B40BA3">
            <w:pPr>
              <w:jc w:val="center"/>
            </w:pPr>
            <w:r>
              <w:t>0104</w:t>
            </w:r>
          </w:p>
        </w:tc>
        <w:tc>
          <w:tcPr>
            <w:tcW w:w="1417" w:type="dxa"/>
          </w:tcPr>
          <w:p w:rsidR="005E0C83" w:rsidRDefault="005E0C83" w:rsidP="00B40BA3">
            <w:pPr>
              <w:jc w:val="right"/>
            </w:pPr>
          </w:p>
        </w:tc>
        <w:tc>
          <w:tcPr>
            <w:tcW w:w="851" w:type="dxa"/>
          </w:tcPr>
          <w:p w:rsidR="005E0C83" w:rsidRDefault="005E0C83" w:rsidP="00B40BA3">
            <w:pPr>
              <w:jc w:val="right"/>
            </w:pPr>
          </w:p>
        </w:tc>
        <w:tc>
          <w:tcPr>
            <w:tcW w:w="1275" w:type="dxa"/>
          </w:tcPr>
          <w:p w:rsidR="005E0C83" w:rsidRPr="00E14F4C" w:rsidRDefault="005E0C83" w:rsidP="00B40BA3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1399</w:t>
            </w:r>
          </w:p>
        </w:tc>
        <w:tc>
          <w:tcPr>
            <w:tcW w:w="1134" w:type="dxa"/>
          </w:tcPr>
          <w:p w:rsidR="005E0C83" w:rsidRPr="00E14F4C" w:rsidRDefault="005E0C83" w:rsidP="00B40BA3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1424</w:t>
            </w:r>
          </w:p>
        </w:tc>
      </w:tr>
      <w:tr w:rsidR="005E0C83" w:rsidTr="005E0C83">
        <w:tc>
          <w:tcPr>
            <w:tcW w:w="4361" w:type="dxa"/>
          </w:tcPr>
          <w:p w:rsidR="005E0C83" w:rsidRPr="0034767B" w:rsidRDefault="005E0C83" w:rsidP="00B40BA3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Центральный аппарат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0104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1399</w:t>
            </w:r>
          </w:p>
        </w:tc>
        <w:tc>
          <w:tcPr>
            <w:tcW w:w="1134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1424</w:t>
            </w:r>
          </w:p>
        </w:tc>
      </w:tr>
      <w:tr w:rsidR="005E0C83" w:rsidTr="005E0C83">
        <w:tc>
          <w:tcPr>
            <w:tcW w:w="4361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732</w:t>
            </w:r>
          </w:p>
        </w:tc>
        <w:tc>
          <w:tcPr>
            <w:tcW w:w="1134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732</w:t>
            </w:r>
          </w:p>
        </w:tc>
      </w:tr>
      <w:tr w:rsidR="005E0C83" w:rsidTr="005E0C83">
        <w:tc>
          <w:tcPr>
            <w:tcW w:w="4361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75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667</w:t>
            </w:r>
          </w:p>
        </w:tc>
        <w:tc>
          <w:tcPr>
            <w:tcW w:w="1134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659</w:t>
            </w:r>
          </w:p>
        </w:tc>
      </w:tr>
      <w:tr w:rsidR="005E0C83" w:rsidTr="005E0C83">
        <w:tc>
          <w:tcPr>
            <w:tcW w:w="4361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 xml:space="preserve"> Иные бюджетные ассигнования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</w:tr>
      <w:tr w:rsidR="005E0C83" w:rsidTr="005E0C83">
        <w:tc>
          <w:tcPr>
            <w:tcW w:w="4361" w:type="dxa"/>
          </w:tcPr>
          <w:p w:rsidR="005E0C83" w:rsidRPr="00AE5E4D" w:rsidRDefault="005E0C83" w:rsidP="00B40BA3">
            <w:pPr>
              <w:spacing w:line="240" w:lineRule="auto"/>
              <w:jc w:val="both"/>
              <w:rPr>
                <w:b/>
              </w:rPr>
            </w:pPr>
            <w:r w:rsidRPr="00AE5E4D">
              <w:rPr>
                <w:b/>
              </w:rPr>
              <w:t xml:space="preserve">  Другие общегосударственные вопросы</w:t>
            </w:r>
          </w:p>
        </w:tc>
        <w:tc>
          <w:tcPr>
            <w:tcW w:w="1276" w:type="dxa"/>
          </w:tcPr>
          <w:p w:rsidR="005E0C83" w:rsidRPr="00AE5E4D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E5E4D">
              <w:rPr>
                <w:rFonts w:ascii="Times New Roman" w:hAnsi="Times New Roman"/>
                <w:b/>
              </w:rPr>
              <w:t>0113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E0C83" w:rsidTr="005E0C83">
        <w:tc>
          <w:tcPr>
            <w:tcW w:w="4361" w:type="dxa"/>
          </w:tcPr>
          <w:p w:rsidR="005E0C83" w:rsidRDefault="005E0C83" w:rsidP="00B40BA3">
            <w:pPr>
              <w:spacing w:line="240" w:lineRule="auto"/>
              <w:jc w:val="both"/>
            </w:pPr>
            <w:r w:rsidRPr="009E2BEC">
              <w:rPr>
                <w:i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</w:t>
            </w:r>
            <w:r>
              <w:rPr>
                <w:i/>
              </w:rPr>
              <w:t>Балтийский</w:t>
            </w:r>
            <w:r w:rsidRPr="009E2BEC">
              <w:rPr>
                <w:i/>
              </w:rPr>
              <w:t xml:space="preserve"> сельсовет  </w:t>
            </w:r>
            <w:r w:rsidRPr="009E2BEC">
              <w:rPr>
                <w:bCs/>
                <w:i/>
                <w:iCs/>
              </w:rPr>
              <w:t>муниципального района Иглинский район</w:t>
            </w:r>
            <w:r w:rsidRPr="009E2BEC">
              <w:rPr>
                <w:i/>
              </w:rPr>
              <w:t xml:space="preserve"> Республики Башкортостан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9E2BEC">
              <w:rPr>
                <w:i/>
              </w:rPr>
              <w:t>годы</w:t>
            </w:r>
            <w:r w:rsidRPr="00B14386">
              <w:rPr>
                <w:b/>
                <w:i/>
              </w:rPr>
              <w:t>»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0113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0C83" w:rsidRPr="00E14F4C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E0C83" w:rsidRPr="00E14F4C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E0C83" w:rsidTr="005E0C83">
        <w:trPr>
          <w:trHeight w:val="624"/>
        </w:trPr>
        <w:tc>
          <w:tcPr>
            <w:tcW w:w="4361" w:type="dxa"/>
          </w:tcPr>
          <w:p w:rsidR="005E0C83" w:rsidRPr="00AE5E4D" w:rsidRDefault="005E0C83" w:rsidP="00B40BA3">
            <w:pPr>
              <w:spacing w:line="240" w:lineRule="auto"/>
              <w:jc w:val="both"/>
            </w:pPr>
            <w:r w:rsidRPr="00AE5E4D">
              <w:t>Мероприятия по профилактике экстремизма и терроризма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0113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E0C83" w:rsidTr="005E0C83">
        <w:trPr>
          <w:trHeight w:val="306"/>
        </w:trPr>
        <w:tc>
          <w:tcPr>
            <w:tcW w:w="4361" w:type="dxa"/>
          </w:tcPr>
          <w:p w:rsidR="005E0C83" w:rsidRPr="00911403" w:rsidRDefault="005E0C83" w:rsidP="00B40BA3">
            <w:pPr>
              <w:rPr>
                <w:b/>
                <w:sz w:val="28"/>
                <w:szCs w:val="28"/>
              </w:rPr>
            </w:pPr>
            <w:r w:rsidRPr="00911403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0C83" w:rsidRPr="002D15F7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5E0C83" w:rsidRPr="002D15F7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93</w:t>
            </w:r>
          </w:p>
        </w:tc>
      </w:tr>
      <w:tr w:rsidR="005E0C83" w:rsidTr="005E0C83">
        <w:trPr>
          <w:trHeight w:val="352"/>
        </w:trPr>
        <w:tc>
          <w:tcPr>
            <w:tcW w:w="4361" w:type="dxa"/>
          </w:tcPr>
          <w:p w:rsidR="005E0C83" w:rsidRDefault="005E0C83" w:rsidP="00B40BA3">
            <w: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0C83" w:rsidRPr="008D2BD2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BD2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5E0C83" w:rsidRPr="008D2BD2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BD2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5E0C83" w:rsidTr="005E0C83">
        <w:trPr>
          <w:trHeight w:val="397"/>
        </w:trPr>
        <w:tc>
          <w:tcPr>
            <w:tcW w:w="4361" w:type="dxa"/>
          </w:tcPr>
          <w:p w:rsidR="005E0C83" w:rsidRDefault="005E0C83" w:rsidP="00B40BA3">
            <w:r>
              <w:rPr>
                <w:b/>
              </w:rPr>
              <w:t xml:space="preserve"> </w:t>
            </w:r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0C83" w:rsidRPr="008D2BD2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BD2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5E0C83" w:rsidRPr="008D2BD2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BD2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5E0C83" w:rsidTr="005E0C83">
        <w:trPr>
          <w:trHeight w:val="511"/>
        </w:trPr>
        <w:tc>
          <w:tcPr>
            <w:tcW w:w="4361" w:type="dxa"/>
          </w:tcPr>
          <w:p w:rsidR="005E0C83" w:rsidRDefault="005E0C83" w:rsidP="00B40BA3">
            <w:r>
              <w:t xml:space="preserve"> Расходы на выплату персоналу </w:t>
            </w:r>
            <w:r>
              <w:lastRenderedPageBreak/>
              <w:t>муниципальных органов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0203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</w:tcPr>
          <w:p w:rsidR="005E0C83" w:rsidRPr="008D2BD2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BD2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5E0C83" w:rsidRPr="008D2BD2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BD2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5E0C83" w:rsidTr="005E0C83">
        <w:trPr>
          <w:trHeight w:val="610"/>
        </w:trPr>
        <w:tc>
          <w:tcPr>
            <w:tcW w:w="4361" w:type="dxa"/>
          </w:tcPr>
          <w:p w:rsidR="005E0C83" w:rsidRDefault="005E0C83" w:rsidP="00B40BA3">
            <w: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5E0C83" w:rsidRPr="008D2BD2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BD2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5E0C83" w:rsidRPr="008D2BD2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BD2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5E0C83" w:rsidTr="005E0C83">
        <w:tc>
          <w:tcPr>
            <w:tcW w:w="4361" w:type="dxa"/>
          </w:tcPr>
          <w:p w:rsidR="005E0C83" w:rsidRPr="005B0A50" w:rsidRDefault="005E0C83" w:rsidP="00B40BA3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5E0C83" w:rsidTr="005E0C83">
        <w:tc>
          <w:tcPr>
            <w:tcW w:w="4361" w:type="dxa"/>
          </w:tcPr>
          <w:p w:rsidR="005E0C83" w:rsidRPr="0034767B" w:rsidRDefault="005E0C83" w:rsidP="00B40BA3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Обеспечение пожарной безопасности</w:t>
            </w:r>
          </w:p>
        </w:tc>
        <w:tc>
          <w:tcPr>
            <w:tcW w:w="1276" w:type="dxa"/>
          </w:tcPr>
          <w:p w:rsidR="005E0C83" w:rsidRPr="0034767B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34767B">
              <w:rPr>
                <w:rFonts w:ascii="Times New Roman" w:hAnsi="Times New Roman"/>
                <w:b/>
              </w:rPr>
              <w:t>0310</w:t>
            </w:r>
          </w:p>
        </w:tc>
        <w:tc>
          <w:tcPr>
            <w:tcW w:w="1417" w:type="dxa"/>
          </w:tcPr>
          <w:p w:rsidR="005E0C83" w:rsidRPr="0034767B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5E0C83" w:rsidRPr="0034767B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5E0C83" w:rsidRPr="00DD7342" w:rsidRDefault="005E0C83" w:rsidP="00B40B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E0C83" w:rsidRDefault="005E0C83" w:rsidP="00B40B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</w:p>
        </w:tc>
      </w:tr>
      <w:tr w:rsidR="005E0C83" w:rsidTr="005E0C83">
        <w:tc>
          <w:tcPr>
            <w:tcW w:w="4361" w:type="dxa"/>
          </w:tcPr>
          <w:p w:rsidR="005E0C83" w:rsidRDefault="005E0C83" w:rsidP="00B40BA3">
            <w:pPr>
              <w:spacing w:line="240" w:lineRule="auto"/>
              <w:jc w:val="both"/>
            </w:pPr>
            <w:r w:rsidRPr="005B0A50">
              <w:rPr>
                <w:i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>
              <w:rPr>
                <w:bCs/>
                <w:i/>
                <w:iCs/>
              </w:rPr>
              <w:t>Балтийский</w:t>
            </w:r>
            <w:r w:rsidRPr="005B0A50">
              <w:rPr>
                <w:bCs/>
                <w:i/>
                <w:iCs/>
              </w:rPr>
              <w:t xml:space="preserve">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Башкортостана 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годы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0C83" w:rsidRDefault="005E0C83" w:rsidP="00B40BA3">
            <w:pPr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5E0C83" w:rsidRDefault="005E0C83" w:rsidP="00B40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5E0C83" w:rsidTr="005E0C83">
        <w:tc>
          <w:tcPr>
            <w:tcW w:w="4361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5E0C83" w:rsidRPr="00E77283" w:rsidRDefault="005E0C83" w:rsidP="00B40BA3">
            <w:pPr>
              <w:jc w:val="center"/>
              <w:rPr>
                <w:sz w:val="27"/>
                <w:szCs w:val="27"/>
              </w:rPr>
            </w:pPr>
            <w:r w:rsidRPr="00E77283">
              <w:rPr>
                <w:sz w:val="27"/>
                <w:szCs w:val="27"/>
              </w:rPr>
              <w:t>200</w:t>
            </w:r>
          </w:p>
        </w:tc>
        <w:tc>
          <w:tcPr>
            <w:tcW w:w="1134" w:type="dxa"/>
          </w:tcPr>
          <w:p w:rsidR="005E0C83" w:rsidRDefault="005E0C83" w:rsidP="00B40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5E0C83" w:rsidTr="005E0C83">
        <w:tc>
          <w:tcPr>
            <w:tcW w:w="4361" w:type="dxa"/>
          </w:tcPr>
          <w:p w:rsidR="005E0C83" w:rsidRPr="005B0A50" w:rsidRDefault="005E0C83" w:rsidP="00B40BA3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Pr="005B0A50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0C83" w:rsidRPr="002D15F7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700</w:t>
            </w:r>
          </w:p>
        </w:tc>
        <w:tc>
          <w:tcPr>
            <w:tcW w:w="1134" w:type="dxa"/>
          </w:tcPr>
          <w:p w:rsidR="005E0C83" w:rsidRPr="002D15F7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700</w:t>
            </w:r>
          </w:p>
        </w:tc>
      </w:tr>
      <w:tr w:rsidR="005E0C83" w:rsidTr="005E0C83">
        <w:tc>
          <w:tcPr>
            <w:tcW w:w="4361" w:type="dxa"/>
          </w:tcPr>
          <w:p w:rsidR="005E0C83" w:rsidRDefault="005E0C83" w:rsidP="00B40BA3">
            <w:pPr>
              <w:spacing w:line="240" w:lineRule="auto"/>
              <w:jc w:val="both"/>
            </w:pPr>
            <w:r w:rsidRPr="005B0A50">
              <w:rPr>
                <w:b/>
              </w:rPr>
              <w:t>Дорожное хозяйство</w:t>
            </w:r>
            <w:r>
              <w:t xml:space="preserve"> </w:t>
            </w:r>
          </w:p>
        </w:tc>
        <w:tc>
          <w:tcPr>
            <w:tcW w:w="1276" w:type="dxa"/>
          </w:tcPr>
          <w:p w:rsidR="005E0C83" w:rsidRPr="0034767B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 w:rsidRPr="0034767B">
              <w:rPr>
                <w:rFonts w:ascii="Times New Roman" w:hAnsi="Times New Roman"/>
              </w:rPr>
              <w:t>0409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134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5E0C83" w:rsidTr="005E0C83">
        <w:tc>
          <w:tcPr>
            <w:tcW w:w="4361" w:type="dxa"/>
          </w:tcPr>
          <w:p w:rsidR="005E0C83" w:rsidRDefault="005E0C83" w:rsidP="00B40BA3">
            <w:pPr>
              <w:spacing w:line="240" w:lineRule="auto"/>
              <w:jc w:val="both"/>
            </w:pPr>
            <w:r w:rsidRPr="005B0A50">
              <w:rPr>
                <w:i/>
              </w:rPr>
              <w:t xml:space="preserve">Программа «Развитие автомобильных дорог сельского поселения </w:t>
            </w:r>
            <w:r>
              <w:rPr>
                <w:bCs/>
                <w:i/>
                <w:iCs/>
              </w:rPr>
              <w:t>Балтийский</w:t>
            </w:r>
            <w:r w:rsidRPr="005B0A50">
              <w:rPr>
                <w:bCs/>
                <w:i/>
                <w:iCs/>
              </w:rPr>
              <w:t xml:space="preserve">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 на 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годы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</w:t>
            </w: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0C83" w:rsidRDefault="005E0C83" w:rsidP="00B40BA3">
            <w:pPr>
              <w:jc w:val="center"/>
            </w:pPr>
            <w:r>
              <w:t>700</w:t>
            </w:r>
          </w:p>
        </w:tc>
        <w:tc>
          <w:tcPr>
            <w:tcW w:w="1134" w:type="dxa"/>
          </w:tcPr>
          <w:p w:rsidR="005E0C83" w:rsidRDefault="005E0C83" w:rsidP="00B40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</w:tr>
      <w:tr w:rsidR="005E0C83" w:rsidTr="005E0C83">
        <w:tc>
          <w:tcPr>
            <w:tcW w:w="4361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134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5E0C83" w:rsidTr="005E0C83">
        <w:tc>
          <w:tcPr>
            <w:tcW w:w="4361" w:type="dxa"/>
          </w:tcPr>
          <w:p w:rsidR="005E0C83" w:rsidRPr="0034767B" w:rsidRDefault="005E0C83" w:rsidP="00B40BA3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34767B">
              <w:rPr>
                <w:b/>
                <w:sz w:val="28"/>
                <w:szCs w:val="28"/>
              </w:rPr>
              <w:t>Жилищно-коммунальное  хозяйство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0500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1122</w:t>
            </w:r>
          </w:p>
        </w:tc>
        <w:tc>
          <w:tcPr>
            <w:tcW w:w="1134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1067</w:t>
            </w:r>
          </w:p>
        </w:tc>
      </w:tr>
      <w:tr w:rsidR="005E0C83" w:rsidTr="005E0C83">
        <w:tc>
          <w:tcPr>
            <w:tcW w:w="4361" w:type="dxa"/>
          </w:tcPr>
          <w:p w:rsidR="005E0C83" w:rsidRPr="0034767B" w:rsidRDefault="005E0C83" w:rsidP="00B40BA3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 xml:space="preserve"> Благоустройство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0C83" w:rsidRPr="00E63C9A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1122</w:t>
            </w:r>
          </w:p>
        </w:tc>
        <w:tc>
          <w:tcPr>
            <w:tcW w:w="1134" w:type="dxa"/>
          </w:tcPr>
          <w:p w:rsidR="005E0C83" w:rsidRPr="00E63C9A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1067</w:t>
            </w:r>
          </w:p>
        </w:tc>
      </w:tr>
      <w:tr w:rsidR="005E0C83" w:rsidTr="005E0C83">
        <w:tc>
          <w:tcPr>
            <w:tcW w:w="4361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  <w:i/>
              </w:rPr>
            </w:pPr>
            <w:r w:rsidRPr="005B0A50">
              <w:rPr>
                <w:i/>
              </w:rPr>
              <w:t xml:space="preserve">Программа «Развитие </w:t>
            </w:r>
            <w:proofErr w:type="gramStart"/>
            <w:r w:rsidRPr="005B0A50">
              <w:rPr>
                <w:i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>
              <w:rPr>
                <w:i/>
              </w:rPr>
              <w:t xml:space="preserve"> Балтийский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 на 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годы»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</w:t>
            </w: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1122</w:t>
            </w:r>
          </w:p>
        </w:tc>
        <w:tc>
          <w:tcPr>
            <w:tcW w:w="1134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1067</w:t>
            </w:r>
          </w:p>
        </w:tc>
      </w:tr>
      <w:tr w:rsidR="005E0C83" w:rsidTr="005E0C83">
        <w:tc>
          <w:tcPr>
            <w:tcW w:w="4361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 xml:space="preserve">  Мероприятия по благоустройству территорий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558</w:t>
            </w:r>
          </w:p>
        </w:tc>
        <w:tc>
          <w:tcPr>
            <w:tcW w:w="1134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</w:tr>
      <w:tr w:rsidR="005E0C83" w:rsidTr="005E0C83">
        <w:tc>
          <w:tcPr>
            <w:tcW w:w="4361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5E0C83" w:rsidRPr="00AF45D5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558</w:t>
            </w:r>
          </w:p>
        </w:tc>
        <w:tc>
          <w:tcPr>
            <w:tcW w:w="1134" w:type="dxa"/>
          </w:tcPr>
          <w:p w:rsidR="005E0C83" w:rsidRPr="00AF45D5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</w:tr>
      <w:tr w:rsidR="005E0C83" w:rsidTr="005E0C83">
        <w:tc>
          <w:tcPr>
            <w:tcW w:w="4361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 xml:space="preserve"> Уличное  освещение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0C83" w:rsidRPr="00AF45D5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</w:tcPr>
          <w:p w:rsidR="005E0C83" w:rsidRPr="00AF45D5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5E0C83" w:rsidTr="005E0C83">
        <w:tc>
          <w:tcPr>
            <w:tcW w:w="4361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5E0C83" w:rsidRPr="00157AC9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</w:tcPr>
          <w:p w:rsidR="005E0C83" w:rsidRPr="00157AC9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5E0C83" w:rsidTr="005E0C83">
        <w:tc>
          <w:tcPr>
            <w:tcW w:w="4361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5E0C83" w:rsidTr="005E0C83">
        <w:tc>
          <w:tcPr>
            <w:tcW w:w="4361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5E0C83" w:rsidTr="005E0C83">
        <w:tc>
          <w:tcPr>
            <w:tcW w:w="4361" w:type="dxa"/>
          </w:tcPr>
          <w:p w:rsidR="005E0C83" w:rsidRPr="0034767B" w:rsidRDefault="005E0C83" w:rsidP="00B40BA3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34767B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276" w:type="dxa"/>
          </w:tcPr>
          <w:p w:rsidR="005E0C83" w:rsidRPr="00B12852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B12852"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0C83" w:rsidRPr="00DD7342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E0C83" w:rsidRPr="00DD7342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5E0C83" w:rsidTr="005E0C83">
        <w:tc>
          <w:tcPr>
            <w:tcW w:w="4361" w:type="dxa"/>
          </w:tcPr>
          <w:p w:rsidR="005E0C83" w:rsidRPr="00146291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i/>
              </w:rPr>
              <w:t xml:space="preserve"> </w:t>
            </w:r>
            <w:r w:rsidRPr="00146291">
              <w:rPr>
                <w:b/>
              </w:rPr>
              <w:t>Социальное обеспечение населения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E0C83" w:rsidTr="005E0C83">
        <w:tc>
          <w:tcPr>
            <w:tcW w:w="4361" w:type="dxa"/>
          </w:tcPr>
          <w:p w:rsidR="005E0C83" w:rsidRPr="00146291" w:rsidRDefault="005E0C83" w:rsidP="00B40BA3">
            <w:pPr>
              <w:spacing w:line="240" w:lineRule="auto"/>
              <w:jc w:val="both"/>
              <w:rPr>
                <w:i/>
              </w:rPr>
            </w:pPr>
            <w:r w:rsidRPr="00146291">
              <w:rPr>
                <w:i/>
              </w:rPr>
              <w:t xml:space="preserve">Муниципальная программа «Социальная поддержка граждан сельского поселения </w:t>
            </w:r>
            <w:r>
              <w:rPr>
                <w:i/>
              </w:rPr>
              <w:t>Балтийский</w:t>
            </w:r>
            <w:r w:rsidRPr="00146291">
              <w:rPr>
                <w:i/>
              </w:rPr>
              <w:t xml:space="preserve"> сельсовет  </w:t>
            </w:r>
            <w:r w:rsidRPr="00146291">
              <w:rPr>
                <w:bCs/>
                <w:i/>
                <w:iCs/>
              </w:rPr>
              <w:t>муниципального района Иглинский район</w:t>
            </w:r>
            <w:r w:rsidRPr="00146291">
              <w:rPr>
                <w:i/>
              </w:rPr>
              <w:t xml:space="preserve"> Республики Башкортостан на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146291">
              <w:rPr>
                <w:i/>
              </w:rPr>
              <w:t xml:space="preserve">годы»  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</w:t>
            </w: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E0C83" w:rsidTr="005E0C83">
        <w:trPr>
          <w:trHeight w:val="409"/>
        </w:trPr>
        <w:tc>
          <w:tcPr>
            <w:tcW w:w="4361" w:type="dxa"/>
          </w:tcPr>
          <w:p w:rsidR="005E0C83" w:rsidRPr="0078134C" w:rsidRDefault="005E0C83" w:rsidP="00B40BA3">
            <w:pPr>
              <w:spacing w:line="240" w:lineRule="auto"/>
              <w:jc w:val="both"/>
              <w:rPr>
                <w:i/>
              </w:rPr>
            </w:pPr>
            <w:r w:rsidRPr="0078134C">
              <w:rPr>
                <w:i/>
              </w:rPr>
              <w:t xml:space="preserve">Мероприятия по </w:t>
            </w:r>
            <w:r>
              <w:rPr>
                <w:i/>
              </w:rPr>
              <w:t>социальной политике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E0C83" w:rsidTr="005E0C83">
        <w:trPr>
          <w:trHeight w:val="486"/>
        </w:trPr>
        <w:tc>
          <w:tcPr>
            <w:tcW w:w="4361" w:type="dxa"/>
          </w:tcPr>
          <w:p w:rsidR="005E0C83" w:rsidRDefault="005E0C83" w:rsidP="00B40BA3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5E0C83" w:rsidRPr="00AD4D0E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D4D0E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417" w:type="dxa"/>
          </w:tcPr>
          <w:p w:rsidR="005E0C83" w:rsidRDefault="005E0C83" w:rsidP="00B40BA3"/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0C83" w:rsidRPr="002D15F7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15F7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E0C83" w:rsidRPr="002D15F7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15F7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5E0C83" w:rsidTr="005E0C83">
        <w:trPr>
          <w:trHeight w:val="510"/>
        </w:trPr>
        <w:tc>
          <w:tcPr>
            <w:tcW w:w="4361" w:type="dxa"/>
          </w:tcPr>
          <w:p w:rsidR="005E0C83" w:rsidRDefault="005E0C83" w:rsidP="00B40BA3">
            <w:r w:rsidRPr="000935C0">
              <w:t>Физическая культура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</w:t>
            </w:r>
          </w:p>
        </w:tc>
        <w:tc>
          <w:tcPr>
            <w:tcW w:w="1417" w:type="dxa"/>
          </w:tcPr>
          <w:p w:rsidR="005E0C83" w:rsidRDefault="005E0C83" w:rsidP="00B40BA3">
            <w:r>
              <w:t>1110141870</w:t>
            </w: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E0C83" w:rsidTr="005E0C83">
        <w:trPr>
          <w:trHeight w:val="486"/>
        </w:trPr>
        <w:tc>
          <w:tcPr>
            <w:tcW w:w="4361" w:type="dxa"/>
          </w:tcPr>
          <w:p w:rsidR="005E0C83" w:rsidRDefault="005E0C83" w:rsidP="00B40BA3">
            <w:pPr>
              <w:rPr>
                <w:b/>
              </w:rPr>
            </w:pPr>
            <w:r>
              <w:rPr>
                <w:b/>
              </w:rPr>
              <w:t>Условно-утвержденные   расходы</w:t>
            </w:r>
          </w:p>
        </w:tc>
        <w:tc>
          <w:tcPr>
            <w:tcW w:w="1276" w:type="dxa"/>
          </w:tcPr>
          <w:p w:rsidR="005E0C83" w:rsidRPr="00B12852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B12852">
              <w:rPr>
                <w:rFonts w:ascii="Times New Roman" w:hAnsi="Times New Roman"/>
                <w:b/>
              </w:rPr>
              <w:t>9999</w:t>
            </w:r>
          </w:p>
        </w:tc>
        <w:tc>
          <w:tcPr>
            <w:tcW w:w="1417" w:type="dxa"/>
          </w:tcPr>
          <w:p w:rsidR="005E0C83" w:rsidRPr="00B12852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0C83" w:rsidRPr="00DD7342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1134" w:type="dxa"/>
          </w:tcPr>
          <w:p w:rsidR="005E0C83" w:rsidRPr="00DD7342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108</w:t>
            </w:r>
          </w:p>
        </w:tc>
      </w:tr>
      <w:tr w:rsidR="005E0C83" w:rsidTr="005E0C83">
        <w:trPr>
          <w:trHeight w:val="491"/>
        </w:trPr>
        <w:tc>
          <w:tcPr>
            <w:tcW w:w="4361" w:type="dxa"/>
          </w:tcPr>
          <w:p w:rsidR="005E0C83" w:rsidRPr="00B12852" w:rsidRDefault="005E0C83" w:rsidP="00B40BA3">
            <w:r w:rsidRPr="00B12852">
              <w:t>Непрогра</w:t>
            </w:r>
            <w:r>
              <w:t>м</w:t>
            </w:r>
            <w:r w:rsidRPr="00B12852">
              <w:t>мные расходы</w:t>
            </w:r>
          </w:p>
        </w:tc>
        <w:tc>
          <w:tcPr>
            <w:tcW w:w="1276" w:type="dxa"/>
          </w:tcPr>
          <w:p w:rsidR="005E0C83" w:rsidRPr="00B12852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 w:rsidRPr="00B12852">
              <w:rPr>
                <w:rFonts w:ascii="Times New Roman" w:hAnsi="Times New Roman"/>
              </w:rPr>
              <w:t>9999</w:t>
            </w:r>
          </w:p>
        </w:tc>
        <w:tc>
          <w:tcPr>
            <w:tcW w:w="1417" w:type="dxa"/>
          </w:tcPr>
          <w:p w:rsidR="005E0C83" w:rsidRPr="00B12852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 w:rsidRPr="00B12852">
              <w:rPr>
                <w:rFonts w:ascii="Times New Roman" w:hAnsi="Times New Roman"/>
              </w:rPr>
              <w:t>001010000</w:t>
            </w:r>
          </w:p>
        </w:tc>
        <w:tc>
          <w:tcPr>
            <w:tcW w:w="85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134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</w:tbl>
    <w:p w:rsidR="005E0C83" w:rsidRDefault="005E0C83" w:rsidP="005E0C83"/>
    <w:p w:rsidR="005E0C83" w:rsidRPr="00654034" w:rsidRDefault="005E0C83" w:rsidP="005E0C83">
      <w:pPr>
        <w:pStyle w:val="2"/>
        <w:tabs>
          <w:tab w:val="left" w:pos="10205"/>
        </w:tabs>
        <w:spacing w:before="0" w:after="0"/>
        <w:ind w:left="4860" w:right="-55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                 </w:t>
      </w:r>
      <w:r w:rsidRPr="0065403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Приложение  №7                                                                        к решению Совета сельского  поселения 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Балтийский</w:t>
      </w:r>
      <w:r w:rsidRPr="0065403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сельсовет муниципального района  Иглинский район Республики Башкортостан   «О бюджете  сельского поселения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Балтийский</w:t>
      </w:r>
      <w:r w:rsidRPr="0065403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сельсовет муниципального района  Иглинский  район Республики  Башкортостан  на 201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8 </w:t>
      </w:r>
      <w:r w:rsidRPr="00654034">
        <w:rPr>
          <w:rFonts w:ascii="Times New Roman" w:hAnsi="Times New Roman" w:cs="Times New Roman"/>
          <w:b w:val="0"/>
          <w:i w:val="0"/>
          <w:sz w:val="20"/>
          <w:szCs w:val="20"/>
        </w:rPr>
        <w:t>год и на плановый период 201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9</w:t>
      </w:r>
      <w:r w:rsidRPr="0065403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 и 20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20</w:t>
      </w:r>
      <w:r w:rsidRPr="0065403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годов»</w:t>
      </w:r>
    </w:p>
    <w:p w:rsidR="005E0C83" w:rsidRPr="005E0C83" w:rsidRDefault="005E0C83" w:rsidP="005E0C83">
      <w:pPr>
        <w:jc w:val="right"/>
        <w:rPr>
          <w:sz w:val="20"/>
          <w:szCs w:val="20"/>
        </w:rPr>
      </w:pPr>
      <w:r w:rsidRPr="00654034">
        <w:rPr>
          <w:sz w:val="20"/>
          <w:szCs w:val="20"/>
        </w:rPr>
        <w:tab/>
      </w:r>
      <w:r w:rsidRPr="00654034">
        <w:rPr>
          <w:sz w:val="20"/>
          <w:szCs w:val="20"/>
        </w:rPr>
        <w:tab/>
      </w:r>
      <w:r w:rsidRPr="00654034">
        <w:rPr>
          <w:sz w:val="20"/>
          <w:szCs w:val="20"/>
        </w:rPr>
        <w:tab/>
      </w:r>
      <w:r w:rsidRPr="00654034">
        <w:rPr>
          <w:sz w:val="20"/>
          <w:szCs w:val="20"/>
        </w:rPr>
        <w:tab/>
      </w:r>
      <w:r w:rsidRPr="00654034">
        <w:rPr>
          <w:sz w:val="20"/>
          <w:szCs w:val="20"/>
        </w:rPr>
        <w:tab/>
      </w:r>
      <w:r w:rsidRPr="00654034">
        <w:rPr>
          <w:sz w:val="20"/>
          <w:szCs w:val="20"/>
        </w:rPr>
        <w:tab/>
      </w:r>
      <w:r w:rsidRPr="00654034">
        <w:rPr>
          <w:sz w:val="20"/>
          <w:szCs w:val="20"/>
        </w:rPr>
        <w:tab/>
      </w:r>
      <w:r w:rsidRPr="00146291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21 декабря </w:t>
      </w:r>
      <w:r w:rsidRPr="00146291">
        <w:rPr>
          <w:sz w:val="20"/>
          <w:szCs w:val="20"/>
        </w:rPr>
        <w:t>201</w:t>
      </w:r>
      <w:r>
        <w:rPr>
          <w:sz w:val="20"/>
          <w:szCs w:val="20"/>
        </w:rPr>
        <w:t>7</w:t>
      </w:r>
      <w:r w:rsidRPr="00146291">
        <w:rPr>
          <w:sz w:val="20"/>
          <w:szCs w:val="20"/>
        </w:rPr>
        <w:t xml:space="preserve"> года</w:t>
      </w:r>
      <w:r>
        <w:rPr>
          <w:sz w:val="20"/>
          <w:szCs w:val="20"/>
        </w:rPr>
        <w:t xml:space="preserve"> </w:t>
      </w:r>
      <w:r w:rsidRPr="00146291">
        <w:rPr>
          <w:sz w:val="20"/>
          <w:szCs w:val="20"/>
        </w:rPr>
        <w:t xml:space="preserve">№ </w:t>
      </w:r>
      <w:r>
        <w:rPr>
          <w:sz w:val="20"/>
          <w:szCs w:val="20"/>
        </w:rPr>
        <w:t>284</w:t>
      </w:r>
    </w:p>
    <w:p w:rsidR="005E0C83" w:rsidRDefault="005E0C83" w:rsidP="005E0C83">
      <w:pPr>
        <w:ind w:right="566"/>
        <w:jc w:val="center"/>
        <w:rPr>
          <w:b/>
        </w:rPr>
      </w:pPr>
      <w:r w:rsidRPr="00146291">
        <w:rPr>
          <w:b/>
        </w:rPr>
        <w:t xml:space="preserve">Распределение бюджетных ассигнований </w:t>
      </w:r>
    </w:p>
    <w:p w:rsidR="005E0C83" w:rsidRDefault="005E0C83" w:rsidP="005E0C83">
      <w:pPr>
        <w:ind w:right="566"/>
        <w:jc w:val="center"/>
        <w:rPr>
          <w:b/>
          <w:i/>
          <w:sz w:val="28"/>
          <w:szCs w:val="28"/>
        </w:rPr>
      </w:pPr>
      <w:r w:rsidRPr="00146291">
        <w:rPr>
          <w:b/>
        </w:rPr>
        <w:t xml:space="preserve"> сельского поселения </w:t>
      </w:r>
      <w:r>
        <w:rPr>
          <w:b/>
        </w:rPr>
        <w:t>Балтийский</w:t>
      </w:r>
      <w:r w:rsidRPr="00146291">
        <w:rPr>
          <w:b/>
        </w:rPr>
        <w:t xml:space="preserve"> сельсовет  </w:t>
      </w:r>
      <w:r w:rsidRPr="00146291">
        <w:rPr>
          <w:b/>
          <w:bCs/>
          <w:iCs/>
        </w:rPr>
        <w:t>муниципального района Иглинский район</w:t>
      </w:r>
      <w:r w:rsidRPr="00146291">
        <w:rPr>
          <w:b/>
        </w:rPr>
        <w:t xml:space="preserve"> Республики Башкортостан на 201</w:t>
      </w:r>
      <w:r>
        <w:rPr>
          <w:b/>
        </w:rPr>
        <w:t>8</w:t>
      </w:r>
      <w:r w:rsidRPr="00146291">
        <w:rPr>
          <w:b/>
        </w:rPr>
        <w:t xml:space="preserve"> год по  целевым статьям (муниципальным программам сельского поселения  и непрограммным  направлениям деятельности), группам </w:t>
      </w:r>
      <w:proofErr w:type="gramStart"/>
      <w:r w:rsidRPr="00146291">
        <w:rPr>
          <w:b/>
        </w:rPr>
        <w:t>видов  расходов классификации расходов бюджета</w:t>
      </w:r>
      <w:proofErr w:type="gramEnd"/>
      <w:r>
        <w:rPr>
          <w:b/>
          <w:i/>
          <w:sz w:val="28"/>
          <w:szCs w:val="28"/>
        </w:rPr>
        <w:t>.</w:t>
      </w:r>
    </w:p>
    <w:p w:rsidR="005E0C83" w:rsidRDefault="005E0C83" w:rsidP="005E0C83">
      <w:pPr>
        <w:ind w:right="566"/>
        <w:jc w:val="right"/>
      </w:pPr>
      <w:r>
        <w:rPr>
          <w:sz w:val="28"/>
          <w:szCs w:val="28"/>
        </w:rPr>
        <w:tab/>
        <w:t xml:space="preserve">                                                                                                                   (тыс.руб)</w:t>
      </w:r>
    </w:p>
    <w:tbl>
      <w:tblPr>
        <w:tblW w:w="10384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02"/>
        <w:gridCol w:w="1416"/>
        <w:gridCol w:w="1316"/>
        <w:gridCol w:w="1050"/>
      </w:tblGrid>
      <w:tr w:rsidR="005E0C83" w:rsidTr="00B40BA3">
        <w:trPr>
          <w:trHeight w:val="595"/>
        </w:trPr>
        <w:tc>
          <w:tcPr>
            <w:tcW w:w="6602" w:type="dxa"/>
            <w:vAlign w:val="center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1316" w:type="dxa"/>
            <w:vAlign w:val="center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050" w:type="dxa"/>
            <w:vAlign w:val="center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5E0C83" w:rsidTr="00B40BA3">
        <w:tc>
          <w:tcPr>
            <w:tcW w:w="6602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4084</w:t>
            </w:r>
          </w:p>
        </w:tc>
      </w:tr>
      <w:tr w:rsidR="005E0C83" w:rsidTr="00B40BA3">
        <w:tc>
          <w:tcPr>
            <w:tcW w:w="6602" w:type="dxa"/>
          </w:tcPr>
          <w:p w:rsidR="005E0C83" w:rsidRDefault="005E0C83" w:rsidP="00B40BA3">
            <w:pPr>
              <w:pStyle w:val="12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Программа «Совершенствование деятельности органов местного самоуправления  на </w:t>
            </w:r>
            <w:r w:rsidRPr="00D812C2">
              <w:rPr>
                <w:b/>
              </w:rPr>
              <w:t>2018-2020</w:t>
            </w:r>
            <w:r w:rsidRPr="005B0A50">
              <w:rPr>
                <w:i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годы»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1898</w:t>
            </w:r>
          </w:p>
        </w:tc>
      </w:tr>
      <w:tr w:rsidR="005E0C83" w:rsidTr="00B40BA3">
        <w:tc>
          <w:tcPr>
            <w:tcW w:w="6602" w:type="dxa"/>
          </w:tcPr>
          <w:p w:rsidR="005E0C83" w:rsidRPr="00370E3F" w:rsidRDefault="005E0C83" w:rsidP="00B40BA3">
            <w:pPr>
              <w:spacing w:line="240" w:lineRule="auto"/>
              <w:rPr>
                <w:b/>
                <w:i/>
              </w:rPr>
            </w:pPr>
            <w:r w:rsidRPr="00370E3F">
              <w:rPr>
                <w:b/>
                <w:i/>
              </w:rPr>
              <w:t>Глава муниципального образования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528</w:t>
            </w:r>
          </w:p>
        </w:tc>
      </w:tr>
      <w:tr w:rsidR="005E0C83" w:rsidTr="00B40BA3">
        <w:tc>
          <w:tcPr>
            <w:tcW w:w="6602" w:type="dxa"/>
          </w:tcPr>
          <w:p w:rsidR="005E0C83" w:rsidRDefault="005E0C83" w:rsidP="00B40BA3">
            <w:pPr>
              <w:spacing w:line="240" w:lineRule="auto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5E0C83" w:rsidRDefault="005E0C83" w:rsidP="00B40BA3">
            <w:r>
              <w:t>0110202030</w:t>
            </w:r>
          </w:p>
        </w:tc>
        <w:tc>
          <w:tcPr>
            <w:tcW w:w="1316" w:type="dxa"/>
          </w:tcPr>
          <w:p w:rsidR="005E0C83" w:rsidRDefault="005E0C83" w:rsidP="00B40BA3">
            <w:pPr>
              <w:jc w:val="center"/>
            </w:pPr>
            <w:r>
              <w:t>100</w:t>
            </w:r>
          </w:p>
        </w:tc>
        <w:tc>
          <w:tcPr>
            <w:tcW w:w="1050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528</w:t>
            </w:r>
          </w:p>
        </w:tc>
      </w:tr>
      <w:tr w:rsidR="005E0C83" w:rsidTr="00B40BA3">
        <w:tc>
          <w:tcPr>
            <w:tcW w:w="6602" w:type="dxa"/>
          </w:tcPr>
          <w:p w:rsidR="005E0C83" w:rsidRPr="00370E3F" w:rsidRDefault="005E0C83" w:rsidP="00B40BA3">
            <w:pPr>
              <w:spacing w:line="240" w:lineRule="auto"/>
              <w:rPr>
                <w:b/>
                <w:i/>
              </w:rPr>
            </w:pPr>
            <w:r w:rsidRPr="00370E3F">
              <w:rPr>
                <w:b/>
                <w:i/>
              </w:rPr>
              <w:t>Центральный аппарат</w:t>
            </w:r>
          </w:p>
        </w:tc>
        <w:tc>
          <w:tcPr>
            <w:tcW w:w="1416" w:type="dxa"/>
          </w:tcPr>
          <w:p w:rsidR="005E0C83" w:rsidRDefault="005E0C83" w:rsidP="00B40BA3">
            <w:r>
              <w:t>0110202040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0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1370</w:t>
            </w:r>
          </w:p>
        </w:tc>
      </w:tr>
      <w:tr w:rsidR="005E0C83" w:rsidTr="00B40BA3">
        <w:tc>
          <w:tcPr>
            <w:tcW w:w="6602" w:type="dxa"/>
          </w:tcPr>
          <w:p w:rsidR="005E0C83" w:rsidRDefault="005E0C83" w:rsidP="00B40BA3">
            <w:pPr>
              <w:spacing w:line="240" w:lineRule="auto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5E0C83" w:rsidRDefault="005E0C83" w:rsidP="00B40BA3">
            <w:r>
              <w:t>0110202040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100</w:t>
            </w:r>
          </w:p>
        </w:tc>
        <w:tc>
          <w:tcPr>
            <w:tcW w:w="1050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</w:tr>
      <w:tr w:rsidR="005E0C83" w:rsidTr="00B40BA3">
        <w:tc>
          <w:tcPr>
            <w:tcW w:w="6602" w:type="dxa"/>
          </w:tcPr>
          <w:p w:rsidR="005E0C83" w:rsidRDefault="005E0C83" w:rsidP="00B40BA3">
            <w:pPr>
              <w:spacing w:line="240" w:lineRule="auto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5E0C83" w:rsidRDefault="005E0C83" w:rsidP="00B40BA3">
            <w:r>
              <w:t>0110202040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050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605</w:t>
            </w:r>
          </w:p>
        </w:tc>
      </w:tr>
      <w:tr w:rsidR="005E0C83" w:rsidTr="00B40BA3">
        <w:trPr>
          <w:trHeight w:val="431"/>
        </w:trPr>
        <w:tc>
          <w:tcPr>
            <w:tcW w:w="6602" w:type="dxa"/>
          </w:tcPr>
          <w:p w:rsidR="005E0C83" w:rsidRDefault="005E0C83" w:rsidP="00B40BA3">
            <w:pPr>
              <w:spacing w:line="240" w:lineRule="auto"/>
            </w:pPr>
            <w:r>
              <w:t xml:space="preserve"> Иные бюджетные ассигнования</w:t>
            </w:r>
          </w:p>
        </w:tc>
        <w:tc>
          <w:tcPr>
            <w:tcW w:w="1416" w:type="dxa"/>
          </w:tcPr>
          <w:p w:rsidR="005E0C83" w:rsidRDefault="005E0C83" w:rsidP="00B40BA3">
            <w:r>
              <w:t>0110202040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50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5E0C83" w:rsidTr="00B40BA3">
        <w:trPr>
          <w:trHeight w:val="261"/>
        </w:trPr>
        <w:tc>
          <w:tcPr>
            <w:tcW w:w="6602" w:type="dxa"/>
          </w:tcPr>
          <w:p w:rsidR="005E0C83" w:rsidRPr="007D3984" w:rsidRDefault="005E0C83" w:rsidP="00B40BA3">
            <w:pPr>
              <w:rPr>
                <w:b/>
                <w:i/>
              </w:rPr>
            </w:pPr>
            <w:r w:rsidRPr="007D3984">
              <w:rPr>
                <w:b/>
                <w:i/>
              </w:rPr>
              <w:t>Национальная оборона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5E0C83" w:rsidRPr="007D3984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398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E0C83" w:rsidTr="00B40BA3">
        <w:trPr>
          <w:trHeight w:val="341"/>
        </w:trPr>
        <w:tc>
          <w:tcPr>
            <w:tcW w:w="6602" w:type="dxa"/>
          </w:tcPr>
          <w:p w:rsidR="005E0C83" w:rsidRDefault="005E0C83" w:rsidP="00B40BA3">
            <w:r>
              <w:t>Мобилизационная и вневойсковая подготовка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5E0C83" w:rsidTr="00B40BA3">
        <w:trPr>
          <w:trHeight w:val="375"/>
        </w:trPr>
        <w:tc>
          <w:tcPr>
            <w:tcW w:w="6602" w:type="dxa"/>
          </w:tcPr>
          <w:p w:rsidR="005E0C83" w:rsidRDefault="005E0C83" w:rsidP="00B40BA3">
            <w:r>
              <w:rPr>
                <w:b/>
              </w:rPr>
              <w:t xml:space="preserve"> </w:t>
            </w:r>
            <w:r>
              <w:t>Осуществление первичного воинского учета  на территориях</w:t>
            </w:r>
            <w:proofErr w:type="gramStart"/>
            <w:r>
              <w:t xml:space="preserve"> ,</w:t>
            </w:r>
            <w:proofErr w:type="gramEnd"/>
            <w:r>
              <w:t>где отсутствуют военные комиссариаты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5E0C83" w:rsidRDefault="005E0C83" w:rsidP="00B40BA3">
            <w:pPr>
              <w:jc w:val="right"/>
            </w:pPr>
            <w:r w:rsidRPr="00CB7C88">
              <w:t>89</w:t>
            </w:r>
          </w:p>
        </w:tc>
      </w:tr>
      <w:tr w:rsidR="005E0C83" w:rsidTr="00B40BA3">
        <w:trPr>
          <w:trHeight w:val="375"/>
        </w:trPr>
        <w:tc>
          <w:tcPr>
            <w:tcW w:w="6602" w:type="dxa"/>
          </w:tcPr>
          <w:p w:rsidR="005E0C83" w:rsidRDefault="005E0C83" w:rsidP="00B40BA3"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5E0C83" w:rsidRDefault="005E0C83" w:rsidP="00B40BA3">
            <w:pPr>
              <w:jc w:val="right"/>
            </w:pPr>
            <w:r w:rsidRPr="00CB7C88">
              <w:t>89</w:t>
            </w:r>
          </w:p>
        </w:tc>
      </w:tr>
      <w:tr w:rsidR="005E0C83" w:rsidTr="00B40BA3">
        <w:trPr>
          <w:trHeight w:val="544"/>
        </w:trPr>
        <w:tc>
          <w:tcPr>
            <w:tcW w:w="6602" w:type="dxa"/>
          </w:tcPr>
          <w:p w:rsidR="005E0C83" w:rsidRDefault="005E0C83" w:rsidP="00B40BA3"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5E0C83" w:rsidRDefault="005E0C83" w:rsidP="00B40BA3">
            <w:pPr>
              <w:jc w:val="right"/>
            </w:pPr>
            <w:r w:rsidRPr="00CB7C88">
              <w:t>89</w:t>
            </w:r>
          </w:p>
        </w:tc>
      </w:tr>
      <w:tr w:rsidR="005E0C83" w:rsidTr="00B40BA3">
        <w:tc>
          <w:tcPr>
            <w:tcW w:w="6602" w:type="dxa"/>
          </w:tcPr>
          <w:p w:rsidR="005E0C83" w:rsidRPr="00703B06" w:rsidRDefault="005E0C83" w:rsidP="00B40BA3">
            <w:pPr>
              <w:spacing w:line="240" w:lineRule="auto"/>
              <w:rPr>
                <w:b/>
              </w:rPr>
            </w:pPr>
            <w:r w:rsidRPr="00703B06">
              <w:rPr>
                <w:b/>
              </w:rPr>
              <w:t xml:space="preserve">Муниципальная программа «Социальная поддержка граждан сельского поселения </w:t>
            </w:r>
            <w:r>
              <w:rPr>
                <w:b/>
              </w:rPr>
              <w:t>Балтийский</w:t>
            </w:r>
            <w:r w:rsidRPr="00703B06">
              <w:rPr>
                <w:b/>
              </w:rPr>
              <w:t xml:space="preserve"> сельсовет  </w:t>
            </w:r>
            <w:r w:rsidRPr="00703B06">
              <w:rPr>
                <w:b/>
                <w:bCs/>
                <w:iCs/>
              </w:rPr>
              <w:t>муниципального района Иглинский район</w:t>
            </w:r>
            <w:r w:rsidRPr="00703B06">
              <w:rPr>
                <w:b/>
              </w:rPr>
              <w:t xml:space="preserve"> Республики Башкортостан на </w:t>
            </w:r>
            <w:r w:rsidRPr="00D812C2">
              <w:rPr>
                <w:b/>
              </w:rPr>
              <w:t xml:space="preserve">2018-2020 </w:t>
            </w:r>
            <w:r w:rsidRPr="00703B06">
              <w:rPr>
                <w:b/>
              </w:rPr>
              <w:t>годы»</w:t>
            </w:r>
          </w:p>
        </w:tc>
        <w:tc>
          <w:tcPr>
            <w:tcW w:w="1416" w:type="dxa"/>
          </w:tcPr>
          <w:p w:rsidR="005E0C83" w:rsidRPr="00703B06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703B06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5E0C83" w:rsidRPr="007E123A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E0C83" w:rsidTr="00B40BA3">
        <w:tc>
          <w:tcPr>
            <w:tcW w:w="6602" w:type="dxa"/>
          </w:tcPr>
          <w:p w:rsidR="005E0C83" w:rsidRPr="00744EFE" w:rsidRDefault="005E0C83" w:rsidP="00B40BA3">
            <w:pPr>
              <w:spacing w:line="240" w:lineRule="auto"/>
              <w:rPr>
                <w:b/>
              </w:rPr>
            </w:pPr>
            <w:r w:rsidRPr="0078134C">
              <w:rPr>
                <w:i/>
              </w:rPr>
              <w:t>Мероприятия</w:t>
            </w:r>
            <w:r>
              <w:rPr>
                <w:i/>
              </w:rPr>
              <w:t xml:space="preserve"> по социальной</w:t>
            </w:r>
            <w:r w:rsidRPr="003E1E2C">
              <w:rPr>
                <w:i/>
              </w:rPr>
              <w:t xml:space="preserve"> политик</w:t>
            </w:r>
            <w:r>
              <w:rPr>
                <w:i/>
              </w:rPr>
              <w:t>е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E0C83" w:rsidTr="00B40BA3">
        <w:trPr>
          <w:trHeight w:val="443"/>
        </w:trPr>
        <w:tc>
          <w:tcPr>
            <w:tcW w:w="6602" w:type="dxa"/>
          </w:tcPr>
          <w:p w:rsidR="005E0C83" w:rsidRDefault="005E0C83" w:rsidP="00B40BA3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E0C83" w:rsidTr="00B40BA3">
        <w:trPr>
          <w:trHeight w:val="431"/>
        </w:trPr>
        <w:tc>
          <w:tcPr>
            <w:tcW w:w="6602" w:type="dxa"/>
          </w:tcPr>
          <w:p w:rsidR="005E0C83" w:rsidRDefault="005E0C83" w:rsidP="00B40BA3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1416" w:type="dxa"/>
          </w:tcPr>
          <w:p w:rsidR="005E0C83" w:rsidRPr="00AD4D0E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6" w:type="dxa"/>
          </w:tcPr>
          <w:p w:rsidR="005E0C83" w:rsidRDefault="005E0C83" w:rsidP="00B40BA3"/>
        </w:tc>
        <w:tc>
          <w:tcPr>
            <w:tcW w:w="1050" w:type="dxa"/>
          </w:tcPr>
          <w:p w:rsidR="005E0C83" w:rsidRPr="00AB4A7B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B4A7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E0C83" w:rsidTr="00B40BA3">
        <w:trPr>
          <w:trHeight w:val="544"/>
        </w:trPr>
        <w:tc>
          <w:tcPr>
            <w:tcW w:w="6602" w:type="dxa"/>
          </w:tcPr>
          <w:p w:rsidR="005E0C83" w:rsidRDefault="005E0C83" w:rsidP="00B40BA3">
            <w:r w:rsidRPr="000935C0">
              <w:t>Физическая культура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t>1110141870</w:t>
            </w:r>
          </w:p>
        </w:tc>
        <w:tc>
          <w:tcPr>
            <w:tcW w:w="1316" w:type="dxa"/>
          </w:tcPr>
          <w:p w:rsidR="005E0C83" w:rsidRDefault="005E0C83" w:rsidP="00B40BA3"/>
        </w:tc>
        <w:tc>
          <w:tcPr>
            <w:tcW w:w="1050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E0C83" w:rsidTr="00B40BA3">
        <w:tc>
          <w:tcPr>
            <w:tcW w:w="6602" w:type="dxa"/>
          </w:tcPr>
          <w:p w:rsidR="005E0C83" w:rsidRDefault="005E0C83" w:rsidP="00B40BA3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Программа «Развитие автомобильных дорог сельского поселения Балтийский 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Pr="00D812C2">
              <w:rPr>
                <w:b/>
              </w:rPr>
              <w:t xml:space="preserve">2018-2020 </w:t>
            </w:r>
            <w:r>
              <w:rPr>
                <w:b/>
              </w:rPr>
              <w:t>годы»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</w:tr>
      <w:tr w:rsidR="005E0C83" w:rsidTr="00B40BA3">
        <w:tc>
          <w:tcPr>
            <w:tcW w:w="6602" w:type="dxa"/>
          </w:tcPr>
          <w:p w:rsidR="005E0C83" w:rsidRDefault="005E0C83" w:rsidP="00B40BA3">
            <w:pPr>
              <w:spacing w:line="240" w:lineRule="auto"/>
            </w:pPr>
            <w:r>
              <w:rPr>
                <w:i/>
              </w:rPr>
              <w:t>Дорожное хозяйство (дорожные фонды</w:t>
            </w:r>
            <w:r>
              <w:t>)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5E0C83" w:rsidRDefault="005E0C83" w:rsidP="00B40BA3">
            <w:pPr>
              <w:jc w:val="right"/>
            </w:pPr>
            <w:r>
              <w:t>700</w:t>
            </w:r>
          </w:p>
        </w:tc>
      </w:tr>
      <w:tr w:rsidR="005E0C83" w:rsidTr="00B40BA3">
        <w:tc>
          <w:tcPr>
            <w:tcW w:w="6602" w:type="dxa"/>
          </w:tcPr>
          <w:p w:rsidR="005E0C83" w:rsidRDefault="005E0C83" w:rsidP="00B40BA3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5E0C83" w:rsidRDefault="005E0C83" w:rsidP="00B40BA3">
            <w:pPr>
              <w:jc w:val="right"/>
            </w:pPr>
            <w:r>
              <w:t>700</w:t>
            </w:r>
          </w:p>
        </w:tc>
      </w:tr>
      <w:tr w:rsidR="005E0C83" w:rsidTr="00B40BA3">
        <w:tc>
          <w:tcPr>
            <w:tcW w:w="6602" w:type="dxa"/>
          </w:tcPr>
          <w:p w:rsidR="005E0C83" w:rsidRDefault="005E0C83" w:rsidP="00B40BA3">
            <w:pPr>
              <w:spacing w:line="240" w:lineRule="auto"/>
            </w:pPr>
            <w:r>
              <w:rPr>
                <w:b/>
              </w:rPr>
              <w:t xml:space="preserve">Программа «Развитие </w:t>
            </w:r>
            <w:proofErr w:type="gramStart"/>
            <w:r>
              <w:rPr>
                <w:b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>
              <w:rPr>
                <w:b/>
              </w:rPr>
              <w:t xml:space="preserve">  Балтийский 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Pr="00E80F62">
              <w:rPr>
                <w:b/>
              </w:rPr>
              <w:t xml:space="preserve">2018-2020 </w:t>
            </w:r>
            <w:r>
              <w:rPr>
                <w:b/>
              </w:rPr>
              <w:t>годы</w:t>
            </w:r>
            <w:r>
              <w:rPr>
                <w:b/>
                <w:i/>
              </w:rPr>
              <w:t>»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0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1176</w:t>
            </w:r>
          </w:p>
        </w:tc>
      </w:tr>
      <w:tr w:rsidR="005E0C83" w:rsidTr="00B40BA3">
        <w:tc>
          <w:tcPr>
            <w:tcW w:w="6602" w:type="dxa"/>
          </w:tcPr>
          <w:p w:rsidR="005E0C83" w:rsidRDefault="005E0C83" w:rsidP="00B40BA3">
            <w:pPr>
              <w:spacing w:line="240" w:lineRule="auto"/>
            </w:pPr>
            <w:r>
              <w:t xml:space="preserve">  Мероприятия по благоустройству территорий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5E0C83" w:rsidRPr="00586368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612</w:t>
            </w:r>
          </w:p>
        </w:tc>
      </w:tr>
      <w:tr w:rsidR="005E0C83" w:rsidTr="00B40BA3">
        <w:tc>
          <w:tcPr>
            <w:tcW w:w="6602" w:type="dxa"/>
          </w:tcPr>
          <w:p w:rsidR="005E0C83" w:rsidRDefault="005E0C83" w:rsidP="00B40BA3">
            <w:pPr>
              <w:spacing w:line="240" w:lineRule="auto"/>
              <w:rPr>
                <w:b/>
              </w:rPr>
            </w:pPr>
            <w: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5E0C83" w:rsidRPr="00586368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612</w:t>
            </w:r>
          </w:p>
        </w:tc>
      </w:tr>
      <w:tr w:rsidR="005E0C83" w:rsidTr="00B40BA3">
        <w:tc>
          <w:tcPr>
            <w:tcW w:w="6602" w:type="dxa"/>
          </w:tcPr>
          <w:p w:rsidR="005E0C83" w:rsidRDefault="005E0C83" w:rsidP="00B40BA3">
            <w:pPr>
              <w:spacing w:line="240" w:lineRule="auto"/>
            </w:pPr>
            <w:r>
              <w:t xml:space="preserve"> Уличное  освещение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5E0C83" w:rsidRPr="00586368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5E0C83" w:rsidTr="00B40BA3">
        <w:tc>
          <w:tcPr>
            <w:tcW w:w="6602" w:type="dxa"/>
          </w:tcPr>
          <w:p w:rsidR="005E0C83" w:rsidRDefault="005E0C83" w:rsidP="00B40BA3">
            <w:pPr>
              <w:spacing w:line="240" w:lineRule="auto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5E0C83" w:rsidRPr="00AB4A7B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5E0C83" w:rsidTr="00B40BA3">
        <w:tc>
          <w:tcPr>
            <w:tcW w:w="6602" w:type="dxa"/>
          </w:tcPr>
          <w:p w:rsidR="005E0C83" w:rsidRDefault="005E0C83" w:rsidP="00B40BA3">
            <w:pPr>
              <w:spacing w:line="240" w:lineRule="auto"/>
            </w:pPr>
            <w: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5E0C83" w:rsidTr="00B40BA3">
        <w:tc>
          <w:tcPr>
            <w:tcW w:w="6602" w:type="dxa"/>
          </w:tcPr>
          <w:p w:rsidR="005E0C83" w:rsidRDefault="005E0C83" w:rsidP="00B40BA3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5E0C83" w:rsidTr="00B40BA3">
        <w:tc>
          <w:tcPr>
            <w:tcW w:w="6602" w:type="dxa"/>
          </w:tcPr>
          <w:p w:rsidR="005E0C83" w:rsidRDefault="005E0C83" w:rsidP="00B40BA3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Программа «Обеспечение первичных мер пожарной безопасности на территории сельского поселения Балтийский 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Pr="00E80F62">
              <w:rPr>
                <w:b/>
              </w:rPr>
              <w:t>2018-2020</w:t>
            </w:r>
            <w:r w:rsidRPr="005B0A50">
              <w:rPr>
                <w:i/>
              </w:rPr>
              <w:t xml:space="preserve"> </w:t>
            </w:r>
            <w:r>
              <w:rPr>
                <w:b/>
              </w:rPr>
              <w:t>годы»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</w:tr>
      <w:tr w:rsidR="005E0C83" w:rsidTr="00B40BA3">
        <w:tc>
          <w:tcPr>
            <w:tcW w:w="6602" w:type="dxa"/>
          </w:tcPr>
          <w:p w:rsidR="005E0C83" w:rsidRDefault="005E0C83" w:rsidP="00B40BA3">
            <w:pPr>
              <w:spacing w:line="240" w:lineRule="auto"/>
              <w:rPr>
                <w:i/>
              </w:rPr>
            </w:pPr>
            <w:r>
              <w:rPr>
                <w:i/>
              </w:rPr>
              <w:t>Обеспечение пожарной безопасности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5E0C83" w:rsidTr="00B40BA3">
        <w:tc>
          <w:tcPr>
            <w:tcW w:w="6602" w:type="dxa"/>
          </w:tcPr>
          <w:p w:rsidR="005E0C83" w:rsidRDefault="005E0C83" w:rsidP="00B40BA3">
            <w:pPr>
              <w:spacing w:line="240" w:lineRule="auto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5E0C83" w:rsidTr="00B40BA3">
        <w:tc>
          <w:tcPr>
            <w:tcW w:w="6602" w:type="dxa"/>
          </w:tcPr>
          <w:p w:rsidR="005E0C83" w:rsidRPr="00703B06" w:rsidRDefault="005E0C83" w:rsidP="00B40BA3">
            <w:pPr>
              <w:spacing w:line="240" w:lineRule="auto"/>
              <w:rPr>
                <w:b/>
              </w:rPr>
            </w:pPr>
            <w:r w:rsidRPr="00703B06">
              <w:rPr>
                <w:b/>
              </w:rPr>
              <w:t>Программа «Мероприятия по профилактике</w:t>
            </w:r>
            <w:r>
              <w:rPr>
                <w:b/>
              </w:rPr>
              <w:t xml:space="preserve"> </w:t>
            </w:r>
            <w:r w:rsidRPr="00703B06">
              <w:rPr>
                <w:b/>
              </w:rPr>
              <w:t>экстремизма и терроризма, а также минимизация и (или) ликвидация последствий проявлений терроризма и экстр</w:t>
            </w:r>
            <w:r>
              <w:rPr>
                <w:b/>
              </w:rPr>
              <w:t>е</w:t>
            </w:r>
            <w:r w:rsidRPr="00703B06">
              <w:rPr>
                <w:b/>
              </w:rPr>
              <w:t>мизма</w:t>
            </w:r>
            <w:r>
              <w:rPr>
                <w:b/>
              </w:rPr>
              <w:t xml:space="preserve"> </w:t>
            </w:r>
            <w:r w:rsidRPr="00703B06">
              <w:rPr>
                <w:b/>
              </w:rPr>
              <w:t>на территории</w:t>
            </w:r>
            <w:r>
              <w:rPr>
                <w:b/>
              </w:rPr>
              <w:t xml:space="preserve"> </w:t>
            </w:r>
            <w:r w:rsidRPr="00703B06">
              <w:rPr>
                <w:b/>
              </w:rPr>
              <w:t xml:space="preserve">сельского поселения </w:t>
            </w:r>
            <w:r>
              <w:rPr>
                <w:b/>
              </w:rPr>
              <w:t xml:space="preserve"> Балтийский </w:t>
            </w:r>
            <w:r w:rsidRPr="00703B06">
              <w:rPr>
                <w:b/>
              </w:rPr>
              <w:t xml:space="preserve">сельсовет  </w:t>
            </w:r>
            <w:r w:rsidRPr="00703B06">
              <w:rPr>
                <w:b/>
                <w:bCs/>
                <w:iCs/>
              </w:rPr>
              <w:t>муниципального района Иглинский район</w:t>
            </w:r>
            <w:r w:rsidRPr="00703B06">
              <w:rPr>
                <w:b/>
              </w:rPr>
              <w:t xml:space="preserve"> Республики Башкортостан</w:t>
            </w:r>
            <w:r>
              <w:rPr>
                <w:b/>
              </w:rPr>
              <w:t xml:space="preserve"> </w:t>
            </w:r>
            <w:r w:rsidRPr="00703B06">
              <w:rPr>
                <w:b/>
              </w:rPr>
              <w:t xml:space="preserve">на </w:t>
            </w:r>
            <w:r w:rsidRPr="00E80F62">
              <w:rPr>
                <w:b/>
              </w:rPr>
              <w:t xml:space="preserve">2018-2020 </w:t>
            </w:r>
            <w:r>
              <w:rPr>
                <w:b/>
              </w:rPr>
              <w:t xml:space="preserve"> </w:t>
            </w:r>
            <w:r w:rsidRPr="00703B06">
              <w:rPr>
                <w:b/>
              </w:rPr>
              <w:t>годы»</w:t>
            </w:r>
          </w:p>
        </w:tc>
        <w:tc>
          <w:tcPr>
            <w:tcW w:w="1416" w:type="dxa"/>
          </w:tcPr>
          <w:p w:rsidR="005E0C83" w:rsidRPr="00703B06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703B06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5E0C83" w:rsidRPr="00586368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E0C83" w:rsidTr="00B40BA3">
        <w:tc>
          <w:tcPr>
            <w:tcW w:w="6602" w:type="dxa"/>
          </w:tcPr>
          <w:p w:rsidR="005E0C83" w:rsidRPr="00654034" w:rsidRDefault="005E0C83" w:rsidP="00B40BA3">
            <w:pPr>
              <w:spacing w:line="240" w:lineRule="auto"/>
              <w:rPr>
                <w:b/>
              </w:rPr>
            </w:pPr>
            <w:r w:rsidRPr="00654034">
              <w:t>Мероприятия по профилактике экстремизма и терроризма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E0C83" w:rsidTr="00B40BA3">
        <w:tc>
          <w:tcPr>
            <w:tcW w:w="6602" w:type="dxa"/>
          </w:tcPr>
          <w:p w:rsidR="005E0C83" w:rsidRDefault="005E0C83" w:rsidP="00B40BA3">
            <w:pPr>
              <w:spacing w:line="240" w:lineRule="auto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13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5E0C83" w:rsidRDefault="005E0C83" w:rsidP="005E0C83"/>
    <w:p w:rsidR="005E0C83" w:rsidRPr="00B12852" w:rsidRDefault="005E0C83" w:rsidP="005E0C83">
      <w:pPr>
        <w:pStyle w:val="2"/>
        <w:tabs>
          <w:tab w:val="left" w:pos="10205"/>
        </w:tabs>
        <w:spacing w:before="0" w:after="0"/>
        <w:ind w:left="4860" w:right="-55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             </w:t>
      </w:r>
      <w:r w:rsidRPr="00B12852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Приложение  №8                                                                        к решению Совета сельского  поселения 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Балтийский </w:t>
      </w:r>
      <w:r w:rsidRPr="00B12852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сельсовет муниципального района  Иглинский район Республики Башкортостан   «О бюджете   сельского поселения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Балтийский</w:t>
      </w:r>
      <w:r w:rsidRPr="00B12852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сельсовет муниципального района  Иглинский  район Республики  Башкортостан  на 201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8 </w:t>
      </w:r>
      <w:r w:rsidRPr="00B12852">
        <w:rPr>
          <w:rFonts w:ascii="Times New Roman" w:hAnsi="Times New Roman" w:cs="Times New Roman"/>
          <w:b w:val="0"/>
          <w:i w:val="0"/>
          <w:sz w:val="20"/>
          <w:szCs w:val="20"/>
        </w:rPr>
        <w:t>год и на плановый период 201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9</w:t>
      </w:r>
      <w:r w:rsidRPr="00B12852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и 20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20</w:t>
      </w:r>
      <w:r w:rsidRPr="00B12852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годов»</w:t>
      </w:r>
    </w:p>
    <w:p w:rsidR="005E0C83" w:rsidRPr="005E0C83" w:rsidRDefault="005E0C83" w:rsidP="005E0C83">
      <w:pPr>
        <w:jc w:val="right"/>
        <w:rPr>
          <w:sz w:val="20"/>
          <w:szCs w:val="20"/>
        </w:rPr>
      </w:pPr>
      <w:r w:rsidRPr="00B12852">
        <w:rPr>
          <w:sz w:val="20"/>
          <w:szCs w:val="20"/>
        </w:rPr>
        <w:tab/>
      </w:r>
      <w:r w:rsidRPr="00B12852">
        <w:rPr>
          <w:sz w:val="20"/>
          <w:szCs w:val="20"/>
        </w:rPr>
        <w:tab/>
      </w:r>
      <w:r w:rsidRPr="00B12852">
        <w:rPr>
          <w:sz w:val="20"/>
          <w:szCs w:val="20"/>
        </w:rPr>
        <w:tab/>
      </w:r>
      <w:r w:rsidRPr="00B12852">
        <w:rPr>
          <w:sz w:val="20"/>
          <w:szCs w:val="20"/>
        </w:rPr>
        <w:tab/>
      </w:r>
      <w:r w:rsidRPr="00B12852">
        <w:rPr>
          <w:sz w:val="20"/>
          <w:szCs w:val="20"/>
        </w:rPr>
        <w:tab/>
      </w:r>
      <w:r w:rsidRPr="00B12852">
        <w:rPr>
          <w:sz w:val="20"/>
          <w:szCs w:val="20"/>
        </w:rPr>
        <w:tab/>
      </w:r>
      <w:r w:rsidRPr="00B12852">
        <w:rPr>
          <w:sz w:val="20"/>
          <w:szCs w:val="20"/>
        </w:rPr>
        <w:tab/>
      </w:r>
      <w:r w:rsidRPr="00146291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21 декабря  </w:t>
      </w:r>
      <w:r w:rsidRPr="00146291">
        <w:rPr>
          <w:sz w:val="20"/>
          <w:szCs w:val="20"/>
        </w:rPr>
        <w:t>201</w:t>
      </w:r>
      <w:r>
        <w:rPr>
          <w:sz w:val="20"/>
          <w:szCs w:val="20"/>
        </w:rPr>
        <w:t>7</w:t>
      </w:r>
      <w:r w:rsidRPr="00146291">
        <w:rPr>
          <w:sz w:val="20"/>
          <w:szCs w:val="20"/>
        </w:rPr>
        <w:t xml:space="preserve"> года№ </w:t>
      </w:r>
      <w:r>
        <w:rPr>
          <w:sz w:val="20"/>
          <w:szCs w:val="20"/>
        </w:rPr>
        <w:t>284</w:t>
      </w:r>
    </w:p>
    <w:p w:rsidR="005E0C83" w:rsidRDefault="005E0C83" w:rsidP="005E0C83">
      <w:pPr>
        <w:ind w:right="566"/>
        <w:jc w:val="center"/>
        <w:rPr>
          <w:b/>
        </w:rPr>
      </w:pPr>
      <w:r w:rsidRPr="00B12852">
        <w:rPr>
          <w:b/>
        </w:rPr>
        <w:t xml:space="preserve">Распределение бюджетных ассигнований </w:t>
      </w:r>
    </w:p>
    <w:p w:rsidR="005E0C83" w:rsidRPr="00B12852" w:rsidRDefault="005E0C83" w:rsidP="005E0C83">
      <w:pPr>
        <w:ind w:right="566"/>
        <w:jc w:val="center"/>
        <w:rPr>
          <w:b/>
        </w:rPr>
      </w:pPr>
      <w:r w:rsidRPr="00B12852">
        <w:rPr>
          <w:b/>
        </w:rPr>
        <w:t xml:space="preserve">  сельского поселения </w:t>
      </w:r>
      <w:r>
        <w:rPr>
          <w:b/>
        </w:rPr>
        <w:t>Балтийский</w:t>
      </w:r>
      <w:r w:rsidRPr="00B12852">
        <w:rPr>
          <w:b/>
        </w:rPr>
        <w:t xml:space="preserve"> сельсовет  </w:t>
      </w:r>
      <w:r w:rsidRPr="00B12852">
        <w:rPr>
          <w:b/>
          <w:bCs/>
          <w:iCs/>
        </w:rPr>
        <w:t>муниципального района Иглинский район</w:t>
      </w:r>
      <w:r w:rsidRPr="00B12852">
        <w:rPr>
          <w:b/>
        </w:rPr>
        <w:t xml:space="preserve"> Республики Башкортостан на плановый период 201</w:t>
      </w:r>
      <w:r>
        <w:rPr>
          <w:b/>
        </w:rPr>
        <w:t xml:space="preserve">9 </w:t>
      </w:r>
      <w:r w:rsidRPr="00B12852">
        <w:rPr>
          <w:b/>
        </w:rPr>
        <w:t>и 20</w:t>
      </w:r>
      <w:r>
        <w:rPr>
          <w:b/>
        </w:rPr>
        <w:t xml:space="preserve">20 </w:t>
      </w:r>
      <w:r w:rsidRPr="00B12852">
        <w:rPr>
          <w:b/>
        </w:rPr>
        <w:t>годов  по  целевым статьям (муниципальным программам сельского поселения  и непрограм</w:t>
      </w:r>
      <w:r>
        <w:rPr>
          <w:b/>
        </w:rPr>
        <w:t>мным  направлениям деятельности</w:t>
      </w:r>
      <w:r w:rsidRPr="00B12852">
        <w:rPr>
          <w:b/>
        </w:rPr>
        <w:t>),</w:t>
      </w:r>
      <w:r>
        <w:rPr>
          <w:b/>
        </w:rPr>
        <w:t xml:space="preserve"> </w:t>
      </w:r>
      <w:r w:rsidRPr="00B12852">
        <w:rPr>
          <w:b/>
        </w:rPr>
        <w:t xml:space="preserve">группам </w:t>
      </w:r>
      <w:proofErr w:type="gramStart"/>
      <w:r w:rsidRPr="00B12852">
        <w:rPr>
          <w:b/>
        </w:rPr>
        <w:t>видов  расходов классификации расходов бюджета</w:t>
      </w:r>
      <w:proofErr w:type="gramEnd"/>
      <w:r w:rsidRPr="00B12852">
        <w:rPr>
          <w:b/>
        </w:rPr>
        <w:t>.</w:t>
      </w:r>
    </w:p>
    <w:p w:rsidR="005E0C83" w:rsidRDefault="005E0C83" w:rsidP="005E0C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(тыс.руб)                                                                                                        </w:t>
      </w:r>
    </w:p>
    <w:tbl>
      <w:tblPr>
        <w:tblW w:w="9994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1"/>
        <w:gridCol w:w="1416"/>
        <w:gridCol w:w="1071"/>
        <w:gridCol w:w="1118"/>
        <w:gridCol w:w="1118"/>
      </w:tblGrid>
      <w:tr w:rsidR="005E0C83" w:rsidTr="00B40BA3">
        <w:trPr>
          <w:trHeight w:val="595"/>
        </w:trPr>
        <w:tc>
          <w:tcPr>
            <w:tcW w:w="5271" w:type="dxa"/>
            <w:vMerge w:val="restart"/>
            <w:vAlign w:val="center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416" w:type="dxa"/>
            <w:vMerge w:val="restart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1071" w:type="dxa"/>
            <w:vMerge w:val="restart"/>
            <w:vAlign w:val="center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236" w:type="dxa"/>
            <w:gridSpan w:val="2"/>
            <w:vAlign w:val="center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5E0C83" w:rsidTr="00B40BA3">
        <w:trPr>
          <w:trHeight w:val="595"/>
        </w:trPr>
        <w:tc>
          <w:tcPr>
            <w:tcW w:w="5271" w:type="dxa"/>
            <w:vMerge/>
            <w:vAlign w:val="center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1" w:type="dxa"/>
            <w:vMerge/>
            <w:vAlign w:val="center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  <w:tc>
          <w:tcPr>
            <w:tcW w:w="1118" w:type="dxa"/>
            <w:vAlign w:val="center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</w:tr>
      <w:tr w:rsidR="005E0C83" w:rsidTr="00B40BA3">
        <w:tc>
          <w:tcPr>
            <w:tcW w:w="5271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4114</w:t>
            </w:r>
          </w:p>
        </w:tc>
        <w:tc>
          <w:tcPr>
            <w:tcW w:w="111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4141</w:t>
            </w:r>
          </w:p>
        </w:tc>
      </w:tr>
      <w:tr w:rsidR="005E0C83" w:rsidTr="00B40BA3">
        <w:tc>
          <w:tcPr>
            <w:tcW w:w="5271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 «Совершенствование деятельности органов местного самоуправления  на </w:t>
            </w:r>
            <w:r w:rsidRPr="00E80F62">
              <w:rPr>
                <w:rFonts w:ascii="Times New Roman" w:hAnsi="Times New Roman"/>
                <w:b/>
                <w:sz w:val="24"/>
                <w:szCs w:val="24"/>
              </w:rPr>
              <w:t xml:space="preserve">2018-2020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годы»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1927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1952</w:t>
            </w:r>
          </w:p>
        </w:tc>
      </w:tr>
      <w:tr w:rsidR="005E0C83" w:rsidTr="00B40BA3">
        <w:tc>
          <w:tcPr>
            <w:tcW w:w="5271" w:type="dxa"/>
          </w:tcPr>
          <w:p w:rsidR="005E0C83" w:rsidRPr="00370E3F" w:rsidRDefault="005E0C83" w:rsidP="00B40BA3">
            <w:pPr>
              <w:spacing w:line="240" w:lineRule="auto"/>
              <w:jc w:val="both"/>
              <w:rPr>
                <w:b/>
                <w:i/>
              </w:rPr>
            </w:pPr>
            <w:r w:rsidRPr="00370E3F">
              <w:rPr>
                <w:b/>
                <w:i/>
              </w:rPr>
              <w:t>Глава муниципального образования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528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528</w:t>
            </w:r>
          </w:p>
        </w:tc>
      </w:tr>
      <w:tr w:rsidR="005E0C83" w:rsidTr="00B40BA3">
        <w:tc>
          <w:tcPr>
            <w:tcW w:w="5271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5E0C83" w:rsidRDefault="005E0C83" w:rsidP="00B40BA3">
            <w:pPr>
              <w:jc w:val="both"/>
            </w:pPr>
            <w:r>
              <w:t>0110202030</w:t>
            </w:r>
          </w:p>
        </w:tc>
        <w:tc>
          <w:tcPr>
            <w:tcW w:w="1071" w:type="dxa"/>
          </w:tcPr>
          <w:p w:rsidR="005E0C83" w:rsidRDefault="005E0C83" w:rsidP="00B40BA3">
            <w:pPr>
              <w:jc w:val="center"/>
            </w:pPr>
            <w:r>
              <w:t>100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</w:tr>
      <w:tr w:rsidR="005E0C83" w:rsidTr="00B40BA3">
        <w:tc>
          <w:tcPr>
            <w:tcW w:w="5271" w:type="dxa"/>
          </w:tcPr>
          <w:p w:rsidR="005E0C83" w:rsidRPr="00370E3F" w:rsidRDefault="005E0C83" w:rsidP="00B40BA3">
            <w:pPr>
              <w:spacing w:line="240" w:lineRule="auto"/>
              <w:jc w:val="both"/>
              <w:rPr>
                <w:b/>
                <w:i/>
              </w:rPr>
            </w:pPr>
            <w:r w:rsidRPr="00370E3F">
              <w:rPr>
                <w:b/>
                <w:i/>
              </w:rPr>
              <w:t>Центральный аппарат</w:t>
            </w:r>
          </w:p>
        </w:tc>
        <w:tc>
          <w:tcPr>
            <w:tcW w:w="1416" w:type="dxa"/>
          </w:tcPr>
          <w:p w:rsidR="005E0C83" w:rsidRDefault="005E0C83" w:rsidP="00B40BA3">
            <w:pPr>
              <w:jc w:val="both"/>
            </w:pPr>
            <w:r>
              <w:t>0110202040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1399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1424</w:t>
            </w:r>
          </w:p>
        </w:tc>
      </w:tr>
      <w:tr w:rsidR="005E0C83" w:rsidTr="00B40BA3">
        <w:tc>
          <w:tcPr>
            <w:tcW w:w="5271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5E0C83" w:rsidRDefault="005E0C83" w:rsidP="00B40BA3">
            <w:pPr>
              <w:jc w:val="both"/>
            </w:pPr>
            <w:r>
              <w:t>0110202040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jc w:val="right"/>
            </w:pPr>
            <w:r>
              <w:t>732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jc w:val="right"/>
            </w:pPr>
            <w:r>
              <w:t>732</w:t>
            </w:r>
          </w:p>
        </w:tc>
      </w:tr>
      <w:tr w:rsidR="005E0C83" w:rsidTr="00B40BA3">
        <w:tc>
          <w:tcPr>
            <w:tcW w:w="5271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5E0C83" w:rsidRDefault="005E0C83" w:rsidP="00B40BA3">
            <w:pPr>
              <w:jc w:val="both"/>
            </w:pPr>
            <w:r>
              <w:t>0110202040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667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659</w:t>
            </w:r>
          </w:p>
        </w:tc>
      </w:tr>
      <w:tr w:rsidR="005E0C83" w:rsidTr="00B40BA3">
        <w:trPr>
          <w:trHeight w:val="556"/>
        </w:trPr>
        <w:tc>
          <w:tcPr>
            <w:tcW w:w="5271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 xml:space="preserve"> Иные бюджетные ассигнования</w:t>
            </w:r>
          </w:p>
        </w:tc>
        <w:tc>
          <w:tcPr>
            <w:tcW w:w="1416" w:type="dxa"/>
          </w:tcPr>
          <w:p w:rsidR="005E0C83" w:rsidRDefault="005E0C83" w:rsidP="00B40BA3">
            <w:pPr>
              <w:jc w:val="both"/>
            </w:pPr>
            <w:r>
              <w:t>0110202040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</w:tr>
      <w:tr w:rsidR="005E0C83" w:rsidTr="00B40BA3">
        <w:trPr>
          <w:trHeight w:val="511"/>
        </w:trPr>
        <w:tc>
          <w:tcPr>
            <w:tcW w:w="5271" w:type="dxa"/>
          </w:tcPr>
          <w:p w:rsidR="005E0C83" w:rsidRPr="007D3984" w:rsidRDefault="005E0C83" w:rsidP="00B40BA3">
            <w:pPr>
              <w:rPr>
                <w:b/>
                <w:i/>
              </w:rPr>
            </w:pPr>
            <w:r w:rsidRPr="007D3984">
              <w:rPr>
                <w:b/>
                <w:i/>
              </w:rPr>
              <w:t>Национальная оборона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5E0C83" w:rsidRPr="009351EE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118" w:type="dxa"/>
          </w:tcPr>
          <w:p w:rsidR="005E0C83" w:rsidRPr="009351EE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93</w:t>
            </w:r>
          </w:p>
        </w:tc>
      </w:tr>
      <w:tr w:rsidR="005E0C83" w:rsidTr="00B40BA3">
        <w:trPr>
          <w:trHeight w:val="352"/>
        </w:trPr>
        <w:tc>
          <w:tcPr>
            <w:tcW w:w="5271" w:type="dxa"/>
          </w:tcPr>
          <w:p w:rsidR="005E0C83" w:rsidRDefault="005E0C83" w:rsidP="00B40BA3">
            <w:r>
              <w:t>Мобилизационная и вневойсковая подготовка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118" w:type="dxa"/>
          </w:tcPr>
          <w:p w:rsidR="005E0C83" w:rsidRPr="00EC0999" w:rsidRDefault="005E0C83" w:rsidP="00B40BA3">
            <w:pPr>
              <w:jc w:val="right"/>
            </w:pPr>
            <w:r w:rsidRPr="00EC0999">
              <w:t>90</w:t>
            </w:r>
          </w:p>
        </w:tc>
        <w:tc>
          <w:tcPr>
            <w:tcW w:w="1118" w:type="dxa"/>
          </w:tcPr>
          <w:p w:rsidR="005E0C83" w:rsidRDefault="005E0C83" w:rsidP="00B40BA3">
            <w:pPr>
              <w:jc w:val="right"/>
            </w:pPr>
            <w:r w:rsidRPr="00EC0999">
              <w:t>93</w:t>
            </w:r>
          </w:p>
        </w:tc>
      </w:tr>
      <w:tr w:rsidR="005E0C83" w:rsidTr="00B40BA3">
        <w:trPr>
          <w:trHeight w:val="1065"/>
        </w:trPr>
        <w:tc>
          <w:tcPr>
            <w:tcW w:w="5271" w:type="dxa"/>
          </w:tcPr>
          <w:p w:rsidR="005E0C83" w:rsidRDefault="005E0C83" w:rsidP="00B40BA3">
            <w:r>
              <w:rPr>
                <w:b/>
              </w:rPr>
              <w:t xml:space="preserve"> </w:t>
            </w:r>
            <w:r>
              <w:t>Осуществление первичного воинского учета  на территориях</w:t>
            </w:r>
            <w:proofErr w:type="gramStart"/>
            <w:r>
              <w:t xml:space="preserve"> ,</w:t>
            </w:r>
            <w:proofErr w:type="gramEnd"/>
            <w:r>
              <w:t>где отсутствуют военные комиссариаты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5E0C83" w:rsidRPr="00EC0999" w:rsidRDefault="005E0C83" w:rsidP="00B40BA3">
            <w:pPr>
              <w:jc w:val="right"/>
            </w:pPr>
            <w:r w:rsidRPr="00EC0999">
              <w:t>90</w:t>
            </w:r>
          </w:p>
        </w:tc>
        <w:tc>
          <w:tcPr>
            <w:tcW w:w="1118" w:type="dxa"/>
          </w:tcPr>
          <w:p w:rsidR="005E0C83" w:rsidRDefault="005E0C83" w:rsidP="00B40BA3">
            <w:pPr>
              <w:jc w:val="right"/>
            </w:pPr>
            <w:r w:rsidRPr="00EC0999">
              <w:t>93</w:t>
            </w:r>
          </w:p>
        </w:tc>
      </w:tr>
      <w:tr w:rsidR="005E0C83" w:rsidTr="00B40BA3">
        <w:trPr>
          <w:trHeight w:val="488"/>
        </w:trPr>
        <w:tc>
          <w:tcPr>
            <w:tcW w:w="5271" w:type="dxa"/>
          </w:tcPr>
          <w:p w:rsidR="005E0C83" w:rsidRDefault="005E0C83" w:rsidP="00B40BA3"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5E0C83" w:rsidRPr="00EC0999" w:rsidRDefault="005E0C83" w:rsidP="00B40BA3">
            <w:pPr>
              <w:jc w:val="right"/>
            </w:pPr>
            <w:r w:rsidRPr="00EC0999">
              <w:t>90</w:t>
            </w:r>
          </w:p>
        </w:tc>
        <w:tc>
          <w:tcPr>
            <w:tcW w:w="1118" w:type="dxa"/>
          </w:tcPr>
          <w:p w:rsidR="005E0C83" w:rsidRDefault="005E0C83" w:rsidP="00B40BA3">
            <w:pPr>
              <w:jc w:val="right"/>
            </w:pPr>
            <w:r w:rsidRPr="00EC0999">
              <w:t>93</w:t>
            </w:r>
          </w:p>
        </w:tc>
      </w:tr>
      <w:tr w:rsidR="005E0C83" w:rsidTr="00B40BA3">
        <w:trPr>
          <w:trHeight w:val="352"/>
        </w:trPr>
        <w:tc>
          <w:tcPr>
            <w:tcW w:w="5271" w:type="dxa"/>
          </w:tcPr>
          <w:p w:rsidR="005E0C83" w:rsidRDefault="005E0C83" w:rsidP="00B40BA3"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5E0C83" w:rsidRPr="00EC0999" w:rsidRDefault="005E0C83" w:rsidP="00B40BA3">
            <w:pPr>
              <w:jc w:val="right"/>
            </w:pPr>
            <w:r w:rsidRPr="00EC0999">
              <w:t>90</w:t>
            </w:r>
          </w:p>
        </w:tc>
        <w:tc>
          <w:tcPr>
            <w:tcW w:w="1118" w:type="dxa"/>
          </w:tcPr>
          <w:p w:rsidR="005E0C83" w:rsidRDefault="005E0C83" w:rsidP="00B40BA3">
            <w:pPr>
              <w:jc w:val="right"/>
            </w:pPr>
            <w:r w:rsidRPr="00EC0999">
              <w:t>93</w:t>
            </w:r>
          </w:p>
        </w:tc>
      </w:tr>
      <w:tr w:rsidR="005E0C83" w:rsidTr="00B40BA3">
        <w:tc>
          <w:tcPr>
            <w:tcW w:w="5271" w:type="dxa"/>
          </w:tcPr>
          <w:p w:rsidR="005E0C83" w:rsidRPr="00703B06" w:rsidRDefault="005E0C83" w:rsidP="00B40BA3">
            <w:pPr>
              <w:spacing w:line="240" w:lineRule="auto"/>
              <w:jc w:val="both"/>
              <w:rPr>
                <w:b/>
              </w:rPr>
            </w:pPr>
            <w:r w:rsidRPr="00703B06">
              <w:rPr>
                <w:b/>
              </w:rPr>
              <w:t xml:space="preserve">Муниципальная программа «Социальная поддержка граждан сельского поселения </w:t>
            </w:r>
            <w:r>
              <w:rPr>
                <w:b/>
              </w:rPr>
              <w:t>Балтийский</w:t>
            </w:r>
            <w:r w:rsidRPr="00703B06">
              <w:rPr>
                <w:b/>
              </w:rPr>
              <w:t xml:space="preserve"> сельсовет  </w:t>
            </w:r>
            <w:r w:rsidRPr="00703B06">
              <w:rPr>
                <w:b/>
                <w:bCs/>
                <w:iCs/>
              </w:rPr>
              <w:t>муниципального района Иглинский район</w:t>
            </w:r>
            <w:r w:rsidRPr="00703B06">
              <w:rPr>
                <w:b/>
              </w:rPr>
              <w:t xml:space="preserve"> Республики Башкортостан на </w:t>
            </w:r>
            <w:r w:rsidRPr="00E80F62">
              <w:rPr>
                <w:b/>
              </w:rPr>
              <w:t xml:space="preserve">2018-2020 </w:t>
            </w:r>
            <w:r w:rsidRPr="00703B06">
              <w:rPr>
                <w:b/>
              </w:rPr>
              <w:t>годы»</w:t>
            </w:r>
          </w:p>
        </w:tc>
        <w:tc>
          <w:tcPr>
            <w:tcW w:w="1416" w:type="dxa"/>
          </w:tcPr>
          <w:p w:rsidR="005E0C83" w:rsidRPr="00703B06" w:rsidRDefault="005E0C83" w:rsidP="00B40BA3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 w:rsidRPr="00703B06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E0C83" w:rsidTr="00B40BA3">
        <w:tc>
          <w:tcPr>
            <w:tcW w:w="5271" w:type="dxa"/>
          </w:tcPr>
          <w:p w:rsidR="005E0C83" w:rsidRPr="00744EFE" w:rsidRDefault="005E0C83" w:rsidP="00B40BA3">
            <w:pPr>
              <w:spacing w:line="240" w:lineRule="auto"/>
              <w:jc w:val="both"/>
              <w:rPr>
                <w:b/>
              </w:rPr>
            </w:pPr>
            <w:r w:rsidRPr="0078134C">
              <w:rPr>
                <w:i/>
              </w:rPr>
              <w:t>Мероприятия</w:t>
            </w:r>
            <w:r>
              <w:rPr>
                <w:i/>
              </w:rPr>
              <w:t xml:space="preserve"> по социальной</w:t>
            </w:r>
            <w:r w:rsidRPr="003E1E2C">
              <w:rPr>
                <w:i/>
              </w:rPr>
              <w:t xml:space="preserve"> политик</w:t>
            </w:r>
            <w:r>
              <w:rPr>
                <w:i/>
              </w:rPr>
              <w:t>е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5E0C83" w:rsidRPr="00967179" w:rsidRDefault="005E0C83" w:rsidP="00B40BA3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:rsidR="005E0C83" w:rsidRPr="00967179" w:rsidRDefault="005E0C83" w:rsidP="00B40BA3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5E0C83" w:rsidTr="00B40BA3">
        <w:trPr>
          <w:trHeight w:val="658"/>
        </w:trPr>
        <w:tc>
          <w:tcPr>
            <w:tcW w:w="5271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E0C83" w:rsidTr="00B40BA3">
        <w:trPr>
          <w:trHeight w:val="465"/>
        </w:trPr>
        <w:tc>
          <w:tcPr>
            <w:tcW w:w="5271" w:type="dxa"/>
          </w:tcPr>
          <w:p w:rsidR="005E0C83" w:rsidRDefault="005E0C83" w:rsidP="00B40BA3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1416" w:type="dxa"/>
          </w:tcPr>
          <w:p w:rsidR="005E0C83" w:rsidRPr="00AD4D0E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D4D0E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071" w:type="dxa"/>
          </w:tcPr>
          <w:p w:rsidR="005E0C83" w:rsidRDefault="005E0C83" w:rsidP="00B40BA3"/>
        </w:tc>
        <w:tc>
          <w:tcPr>
            <w:tcW w:w="1118" w:type="dxa"/>
          </w:tcPr>
          <w:p w:rsidR="005E0C83" w:rsidRPr="009351EE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351E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:rsidR="005E0C83" w:rsidRPr="009351EE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351E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E0C83" w:rsidTr="00B40BA3">
        <w:trPr>
          <w:trHeight w:val="567"/>
        </w:trPr>
        <w:tc>
          <w:tcPr>
            <w:tcW w:w="5271" w:type="dxa"/>
          </w:tcPr>
          <w:p w:rsidR="005E0C83" w:rsidRDefault="005E0C83" w:rsidP="00B40BA3">
            <w:r w:rsidRPr="000935C0">
              <w:t>Физическая культура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t>1110141870</w:t>
            </w:r>
          </w:p>
        </w:tc>
        <w:tc>
          <w:tcPr>
            <w:tcW w:w="1071" w:type="dxa"/>
          </w:tcPr>
          <w:p w:rsidR="005E0C83" w:rsidRDefault="005E0C83" w:rsidP="00B40BA3"/>
        </w:tc>
        <w:tc>
          <w:tcPr>
            <w:tcW w:w="111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:rsidR="005E0C83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E0C83" w:rsidTr="00B40BA3">
        <w:tc>
          <w:tcPr>
            <w:tcW w:w="5271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Программа «Развитие автомобильных дорог сельского поселения Балтийский 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 xml:space="preserve">Республики Башкортостан на </w:t>
            </w:r>
            <w:r w:rsidRPr="00E80F62">
              <w:rPr>
                <w:b/>
              </w:rPr>
              <w:t>2018-2020</w:t>
            </w:r>
            <w:r w:rsidRPr="00E80F62">
              <w:rPr>
                <w:i/>
              </w:rPr>
              <w:t xml:space="preserve"> </w:t>
            </w:r>
            <w:r>
              <w:rPr>
                <w:b/>
              </w:rPr>
              <w:t>годы»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04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5E0C83" w:rsidRPr="00383C77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83C77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  <w:tc>
          <w:tcPr>
            <w:tcW w:w="1118" w:type="dxa"/>
          </w:tcPr>
          <w:p w:rsidR="005E0C83" w:rsidRPr="00383C77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83C77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</w:tr>
      <w:tr w:rsidR="005E0C83" w:rsidTr="00B40BA3">
        <w:trPr>
          <w:trHeight w:val="697"/>
        </w:trPr>
        <w:tc>
          <w:tcPr>
            <w:tcW w:w="5271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rPr>
                <w:i/>
              </w:rPr>
              <w:lastRenderedPageBreak/>
              <w:t>Дорожное хозяйство (дорожные фонды</w:t>
            </w:r>
            <w:r>
              <w:t>)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5E0C83" w:rsidRPr="00383C77" w:rsidRDefault="005E0C83" w:rsidP="00B40BA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C77">
              <w:rPr>
                <w:rFonts w:ascii="Times New Roman" w:hAnsi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1118" w:type="dxa"/>
          </w:tcPr>
          <w:p w:rsidR="005E0C83" w:rsidRPr="00383C77" w:rsidRDefault="005E0C83" w:rsidP="00B40BA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C77">
              <w:rPr>
                <w:rFonts w:ascii="Times New Roman" w:hAnsi="Times New Roman"/>
                <w:bCs/>
                <w:sz w:val="24"/>
                <w:szCs w:val="24"/>
              </w:rPr>
              <w:t>700</w:t>
            </w:r>
          </w:p>
        </w:tc>
      </w:tr>
      <w:tr w:rsidR="005E0C83" w:rsidTr="00B40BA3">
        <w:tc>
          <w:tcPr>
            <w:tcW w:w="5271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700</w:t>
            </w:r>
          </w:p>
        </w:tc>
      </w:tr>
      <w:tr w:rsidR="005E0C83" w:rsidTr="00B40BA3">
        <w:tc>
          <w:tcPr>
            <w:tcW w:w="5271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rPr>
                <w:b/>
              </w:rPr>
              <w:t xml:space="preserve">Программа «Развитие </w:t>
            </w:r>
            <w:proofErr w:type="gramStart"/>
            <w:r>
              <w:rPr>
                <w:b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>
              <w:rPr>
                <w:b/>
              </w:rPr>
              <w:t xml:space="preserve"> Балтийский 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Pr="00E80F62">
              <w:rPr>
                <w:b/>
              </w:rPr>
              <w:t xml:space="preserve">2018-2020 </w:t>
            </w:r>
            <w:r>
              <w:rPr>
                <w:b/>
              </w:rPr>
              <w:t>годы</w:t>
            </w:r>
            <w:r>
              <w:rPr>
                <w:b/>
                <w:i/>
              </w:rPr>
              <w:t>»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18" w:type="dxa"/>
          </w:tcPr>
          <w:p w:rsidR="005E0C83" w:rsidRPr="00967179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1122</w:t>
            </w:r>
          </w:p>
        </w:tc>
        <w:tc>
          <w:tcPr>
            <w:tcW w:w="1118" w:type="dxa"/>
          </w:tcPr>
          <w:p w:rsidR="005E0C83" w:rsidRPr="00967179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1067</w:t>
            </w:r>
          </w:p>
        </w:tc>
      </w:tr>
      <w:tr w:rsidR="005E0C83" w:rsidTr="00B40BA3">
        <w:tc>
          <w:tcPr>
            <w:tcW w:w="5271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 xml:space="preserve">  Мероприятия по благоустройству территорий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5E0C83" w:rsidRPr="00967179" w:rsidRDefault="005E0C83" w:rsidP="00B40BA3">
            <w:pPr>
              <w:jc w:val="right"/>
            </w:pPr>
            <w:r>
              <w:t>558</w:t>
            </w:r>
          </w:p>
        </w:tc>
        <w:tc>
          <w:tcPr>
            <w:tcW w:w="1118" w:type="dxa"/>
          </w:tcPr>
          <w:p w:rsidR="005E0C83" w:rsidRPr="00967179" w:rsidRDefault="005E0C83" w:rsidP="00B40BA3">
            <w:pPr>
              <w:jc w:val="right"/>
            </w:pPr>
            <w:r>
              <w:t>503</w:t>
            </w:r>
          </w:p>
        </w:tc>
      </w:tr>
      <w:tr w:rsidR="005E0C83" w:rsidTr="00B40BA3">
        <w:tc>
          <w:tcPr>
            <w:tcW w:w="5271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jc w:val="right"/>
            </w:pPr>
            <w:r>
              <w:t>558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jc w:val="right"/>
            </w:pPr>
            <w:r>
              <w:t>503</w:t>
            </w:r>
          </w:p>
        </w:tc>
      </w:tr>
      <w:tr w:rsidR="005E0C83" w:rsidTr="00B40BA3">
        <w:tc>
          <w:tcPr>
            <w:tcW w:w="5271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 xml:space="preserve"> Уличное  освещение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5E0C83" w:rsidRPr="00ED27B8" w:rsidRDefault="005E0C83" w:rsidP="00B40BA3">
            <w:pPr>
              <w:jc w:val="right"/>
            </w:pPr>
            <w:r>
              <w:t>64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jc w:val="right"/>
            </w:pPr>
            <w:r>
              <w:t>64</w:t>
            </w:r>
          </w:p>
        </w:tc>
      </w:tr>
      <w:tr w:rsidR="005E0C83" w:rsidTr="00B40BA3">
        <w:tc>
          <w:tcPr>
            <w:tcW w:w="5271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5E0C83" w:rsidTr="00B40BA3">
        <w:tc>
          <w:tcPr>
            <w:tcW w:w="5271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5E0C83" w:rsidTr="00B40BA3">
        <w:tc>
          <w:tcPr>
            <w:tcW w:w="5271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5E0C83" w:rsidTr="00B40BA3">
        <w:tc>
          <w:tcPr>
            <w:tcW w:w="5271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Программа «Обеспечение первичных мер пожарной безопасности на территории сельского поселения Балтийский 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Pr="00E80F62">
              <w:rPr>
                <w:b/>
              </w:rPr>
              <w:t xml:space="preserve">2018-2020 </w:t>
            </w:r>
            <w:r>
              <w:rPr>
                <w:b/>
              </w:rPr>
              <w:t>годы»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5E0C83" w:rsidRPr="00967179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118" w:type="dxa"/>
          </w:tcPr>
          <w:p w:rsidR="005E0C83" w:rsidRPr="00967179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  <w:tr w:rsidR="005E0C83" w:rsidTr="00B40BA3">
        <w:tc>
          <w:tcPr>
            <w:tcW w:w="5271" w:type="dxa"/>
          </w:tcPr>
          <w:p w:rsidR="005E0C83" w:rsidRDefault="005E0C83" w:rsidP="00B40BA3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Обеспечение пожарной безопасности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5E0C83" w:rsidTr="00B40BA3">
        <w:tc>
          <w:tcPr>
            <w:tcW w:w="5271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5E0C83" w:rsidTr="00B40BA3">
        <w:tc>
          <w:tcPr>
            <w:tcW w:w="5271" w:type="dxa"/>
          </w:tcPr>
          <w:p w:rsidR="005E0C83" w:rsidRPr="00703B06" w:rsidRDefault="005E0C83" w:rsidP="00B40BA3">
            <w:pPr>
              <w:spacing w:line="240" w:lineRule="auto"/>
              <w:jc w:val="both"/>
              <w:rPr>
                <w:b/>
              </w:rPr>
            </w:pPr>
            <w:r w:rsidRPr="00703B06">
              <w:rPr>
                <w:b/>
              </w:rPr>
              <w:t>Программа «Мероприятия по профилактике</w:t>
            </w:r>
            <w:r>
              <w:rPr>
                <w:b/>
              </w:rPr>
              <w:t xml:space="preserve"> </w:t>
            </w:r>
            <w:r w:rsidRPr="00703B06">
              <w:rPr>
                <w:b/>
              </w:rPr>
              <w:t>экстремизма и терроризма, а также минимизация и (или) ликвидация последствий проявлений терроризма и экстр</w:t>
            </w:r>
            <w:r>
              <w:rPr>
                <w:b/>
              </w:rPr>
              <w:t>е</w:t>
            </w:r>
            <w:r w:rsidRPr="00703B06">
              <w:rPr>
                <w:b/>
              </w:rPr>
              <w:t>м</w:t>
            </w:r>
            <w:r>
              <w:rPr>
                <w:b/>
              </w:rPr>
              <w:t>и</w:t>
            </w:r>
            <w:r w:rsidRPr="00703B06">
              <w:rPr>
                <w:b/>
              </w:rPr>
              <w:t>зма</w:t>
            </w:r>
            <w:r>
              <w:rPr>
                <w:b/>
              </w:rPr>
              <w:t xml:space="preserve"> </w:t>
            </w:r>
            <w:r w:rsidRPr="00703B06">
              <w:rPr>
                <w:b/>
              </w:rPr>
              <w:t>на территории</w:t>
            </w:r>
            <w:r>
              <w:rPr>
                <w:b/>
              </w:rPr>
              <w:t xml:space="preserve"> </w:t>
            </w:r>
            <w:r w:rsidRPr="00703B06">
              <w:rPr>
                <w:b/>
              </w:rPr>
              <w:t xml:space="preserve">сельского поселения </w:t>
            </w:r>
            <w:r>
              <w:rPr>
                <w:b/>
              </w:rPr>
              <w:t>Балтийский</w:t>
            </w:r>
            <w:r w:rsidRPr="00703B06">
              <w:rPr>
                <w:b/>
              </w:rPr>
              <w:t xml:space="preserve"> сельсовет  </w:t>
            </w:r>
            <w:r w:rsidRPr="00703B06">
              <w:rPr>
                <w:b/>
                <w:bCs/>
                <w:iCs/>
              </w:rPr>
              <w:t>муниципального района Иглинский район</w:t>
            </w:r>
            <w:r w:rsidRPr="00703B06">
              <w:rPr>
                <w:b/>
              </w:rPr>
              <w:t xml:space="preserve"> Республики Башкортостан</w:t>
            </w:r>
            <w:r>
              <w:rPr>
                <w:b/>
              </w:rPr>
              <w:t xml:space="preserve"> </w:t>
            </w:r>
            <w:r w:rsidRPr="00703B06">
              <w:rPr>
                <w:b/>
              </w:rPr>
              <w:t xml:space="preserve">на </w:t>
            </w:r>
            <w:r w:rsidRPr="00E80F62">
              <w:rPr>
                <w:b/>
              </w:rPr>
              <w:t xml:space="preserve">2018-2020 </w:t>
            </w:r>
            <w:r w:rsidRPr="00703B06">
              <w:rPr>
                <w:b/>
              </w:rPr>
              <w:t>годы»</w:t>
            </w:r>
          </w:p>
        </w:tc>
        <w:tc>
          <w:tcPr>
            <w:tcW w:w="1416" w:type="dxa"/>
          </w:tcPr>
          <w:p w:rsidR="005E0C83" w:rsidRPr="00703B06" w:rsidRDefault="005E0C83" w:rsidP="00B40BA3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 w:rsidRPr="00703B06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5E0C83" w:rsidRPr="00967179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5E0C83" w:rsidRPr="00967179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0C83" w:rsidTr="00B40BA3">
        <w:tc>
          <w:tcPr>
            <w:tcW w:w="5271" w:type="dxa"/>
          </w:tcPr>
          <w:p w:rsidR="005E0C83" w:rsidRPr="00654034" w:rsidRDefault="005E0C83" w:rsidP="00B40BA3">
            <w:pPr>
              <w:spacing w:line="240" w:lineRule="auto"/>
              <w:jc w:val="both"/>
              <w:rPr>
                <w:b/>
              </w:rPr>
            </w:pPr>
            <w:r w:rsidRPr="00654034">
              <w:t>Мероприятия по профилактике экстремизма и терроризма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0C83" w:rsidTr="00B40BA3">
        <w:tc>
          <w:tcPr>
            <w:tcW w:w="5271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0C83" w:rsidTr="00B40BA3">
        <w:tc>
          <w:tcPr>
            <w:tcW w:w="5271" w:type="dxa"/>
          </w:tcPr>
          <w:p w:rsidR="005E0C83" w:rsidRPr="00B12852" w:rsidRDefault="005E0C83" w:rsidP="00B40BA3">
            <w:pPr>
              <w:spacing w:line="240" w:lineRule="auto"/>
              <w:rPr>
                <w:b/>
              </w:rPr>
            </w:pPr>
            <w:r w:rsidRPr="00B12852">
              <w:rPr>
                <w:b/>
              </w:rPr>
              <w:t>Не</w:t>
            </w:r>
            <w:r>
              <w:rPr>
                <w:b/>
              </w:rPr>
              <w:t xml:space="preserve"> </w:t>
            </w:r>
            <w:r w:rsidRPr="00B12852">
              <w:rPr>
                <w:b/>
              </w:rPr>
              <w:t>програ</w:t>
            </w:r>
            <w:r>
              <w:rPr>
                <w:b/>
              </w:rPr>
              <w:t>м</w:t>
            </w:r>
            <w:r w:rsidRPr="00B12852">
              <w:rPr>
                <w:b/>
              </w:rPr>
              <w:t>мные расходы</w:t>
            </w:r>
          </w:p>
        </w:tc>
        <w:tc>
          <w:tcPr>
            <w:tcW w:w="1416" w:type="dxa"/>
          </w:tcPr>
          <w:p w:rsidR="005E0C83" w:rsidRPr="00B12852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B12852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1071" w:type="dxa"/>
          </w:tcPr>
          <w:p w:rsidR="005E0C83" w:rsidRPr="00B12852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118" w:type="dxa"/>
          </w:tcPr>
          <w:p w:rsidR="005E0C83" w:rsidRPr="00967179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118" w:type="dxa"/>
          </w:tcPr>
          <w:p w:rsidR="005E0C83" w:rsidRPr="00967179" w:rsidRDefault="005E0C83" w:rsidP="00B40BA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5E0C83" w:rsidTr="00B40BA3">
        <w:tc>
          <w:tcPr>
            <w:tcW w:w="5271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lastRenderedPageBreak/>
              <w:t xml:space="preserve">  Условно-утвержденные  расходы</w:t>
            </w:r>
          </w:p>
        </w:tc>
        <w:tc>
          <w:tcPr>
            <w:tcW w:w="1416" w:type="dxa"/>
          </w:tcPr>
          <w:p w:rsidR="005E0C83" w:rsidRPr="00B12852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  <w:r w:rsidRPr="00B12852">
              <w:rPr>
                <w:rFonts w:ascii="Times New Roman" w:hAnsi="Times New Roman"/>
              </w:rPr>
              <w:t>00010000</w:t>
            </w:r>
          </w:p>
        </w:tc>
        <w:tc>
          <w:tcPr>
            <w:tcW w:w="1071" w:type="dxa"/>
          </w:tcPr>
          <w:p w:rsidR="005E0C8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18" w:type="dxa"/>
          </w:tcPr>
          <w:p w:rsidR="005E0C83" w:rsidRPr="00ED27B8" w:rsidRDefault="005E0C83" w:rsidP="00B40BA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</w:tbl>
    <w:p w:rsidR="005E0C83" w:rsidRDefault="005E0C83" w:rsidP="005E0C83"/>
    <w:p w:rsidR="005E0C83" w:rsidRDefault="005E0C83" w:rsidP="005E0C83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Приложение  №9                                                                        </w:t>
      </w:r>
    </w:p>
    <w:p w:rsidR="005E0C83" w:rsidRPr="00FA78D1" w:rsidRDefault="005E0C83" w:rsidP="005E0C83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к решению Совета сельского  поселения 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Балтийский </w:t>
      </w: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сельсовет муниципального района  Иглинский район Республики Башкортостан   «О бюджете   сельского поселения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Балтийский </w:t>
      </w: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сельсовет муниципального района  Иглинский  район Республики  Башкортостан  на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>201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8</w:t>
      </w: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 и на плановый период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>201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9</w:t>
      </w: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и 20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20</w:t>
      </w: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годов»</w:t>
      </w:r>
    </w:p>
    <w:p w:rsidR="005E0C83" w:rsidRDefault="005E0C83" w:rsidP="005E0C8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Pr="00146291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21 декабря </w:t>
      </w:r>
      <w:r w:rsidRPr="00146291">
        <w:rPr>
          <w:sz w:val="20"/>
          <w:szCs w:val="20"/>
        </w:rPr>
        <w:t>201</w:t>
      </w:r>
      <w:r>
        <w:rPr>
          <w:sz w:val="20"/>
          <w:szCs w:val="20"/>
        </w:rPr>
        <w:t>7</w:t>
      </w:r>
      <w:r w:rsidRPr="00146291">
        <w:rPr>
          <w:sz w:val="20"/>
          <w:szCs w:val="20"/>
        </w:rPr>
        <w:t xml:space="preserve"> года</w:t>
      </w:r>
      <w:r>
        <w:rPr>
          <w:sz w:val="20"/>
          <w:szCs w:val="20"/>
        </w:rPr>
        <w:t xml:space="preserve"> </w:t>
      </w:r>
      <w:r w:rsidRPr="00146291">
        <w:rPr>
          <w:sz w:val="20"/>
          <w:szCs w:val="20"/>
        </w:rPr>
        <w:t xml:space="preserve">№ </w:t>
      </w:r>
      <w:r>
        <w:rPr>
          <w:sz w:val="20"/>
          <w:szCs w:val="20"/>
        </w:rPr>
        <w:t>284</w:t>
      </w:r>
    </w:p>
    <w:p w:rsidR="005E0C83" w:rsidRDefault="005E0C83" w:rsidP="005E0C83"/>
    <w:p w:rsidR="005E0C83" w:rsidRPr="00FA78D1" w:rsidRDefault="005E0C83" w:rsidP="005E0C83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FA78D1">
        <w:rPr>
          <w:rFonts w:ascii="Times New Roman" w:hAnsi="Times New Roman"/>
          <w:b/>
          <w:sz w:val="24"/>
          <w:szCs w:val="24"/>
        </w:rPr>
        <w:t xml:space="preserve">Ведомственная структура расходов бюджета сельского поселения </w:t>
      </w:r>
      <w:r>
        <w:rPr>
          <w:rFonts w:ascii="Times New Roman" w:hAnsi="Times New Roman"/>
          <w:b/>
          <w:sz w:val="24"/>
          <w:szCs w:val="24"/>
        </w:rPr>
        <w:t>Балтийский</w:t>
      </w:r>
      <w:r w:rsidRPr="00FA78D1">
        <w:rPr>
          <w:rFonts w:ascii="Times New Roman" w:hAnsi="Times New Roman"/>
          <w:b/>
          <w:sz w:val="24"/>
          <w:szCs w:val="24"/>
        </w:rPr>
        <w:t xml:space="preserve"> сельсовет </w:t>
      </w:r>
      <w:r w:rsidRPr="00FA78D1">
        <w:rPr>
          <w:rFonts w:ascii="Times New Roman" w:hAnsi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FA78D1">
        <w:rPr>
          <w:rFonts w:ascii="Times New Roman" w:hAnsi="Times New Roman"/>
          <w:b/>
          <w:sz w:val="24"/>
          <w:szCs w:val="24"/>
        </w:rPr>
        <w:t xml:space="preserve"> Республики Башкортостан на 20</w:t>
      </w:r>
      <w:r>
        <w:rPr>
          <w:rFonts w:ascii="Times New Roman" w:hAnsi="Times New Roman"/>
          <w:b/>
          <w:sz w:val="24"/>
          <w:szCs w:val="24"/>
        </w:rPr>
        <w:t>18</w:t>
      </w:r>
      <w:r w:rsidRPr="00FA78D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5E0C83" w:rsidRDefault="005E0C83" w:rsidP="005E0C83">
      <w:pPr>
        <w:pStyle w:val="12"/>
        <w:jc w:val="center"/>
      </w:pPr>
      <w:r w:rsidRPr="00D81F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(тыс. руб.)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709"/>
        <w:gridCol w:w="709"/>
        <w:gridCol w:w="1417"/>
        <w:gridCol w:w="709"/>
        <w:gridCol w:w="1134"/>
      </w:tblGrid>
      <w:tr w:rsidR="005E0C83" w:rsidTr="00B40BA3">
        <w:tc>
          <w:tcPr>
            <w:tcW w:w="5353" w:type="dxa"/>
            <w:vAlign w:val="center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РзПз</w:t>
            </w:r>
            <w:proofErr w:type="spellEnd"/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134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5E0C83" w:rsidTr="00B40BA3">
        <w:tc>
          <w:tcPr>
            <w:tcW w:w="5353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4084</w:t>
            </w:r>
          </w:p>
        </w:tc>
      </w:tr>
      <w:tr w:rsidR="005E0C83" w:rsidTr="00B40BA3">
        <w:tc>
          <w:tcPr>
            <w:tcW w:w="5353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Балтийский</w:t>
            </w:r>
            <w:r w:rsidRPr="00ED27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сельсовет муниципального района  Иглинского  района  </w:t>
            </w:r>
            <w:r w:rsidRPr="00ED27B8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709" w:type="dxa"/>
          </w:tcPr>
          <w:p w:rsidR="005E0C83" w:rsidRPr="00FA78D1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E0C83" w:rsidRPr="00FA78D1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5E0C83" w:rsidRPr="00FA78D1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E0C83" w:rsidRPr="00FA78D1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1898</w:t>
            </w:r>
          </w:p>
        </w:tc>
      </w:tr>
      <w:tr w:rsidR="005E0C83" w:rsidTr="00B40BA3">
        <w:tc>
          <w:tcPr>
            <w:tcW w:w="5353" w:type="dxa"/>
          </w:tcPr>
          <w:p w:rsidR="005E0C83" w:rsidRPr="00FA78D1" w:rsidRDefault="005E0C83" w:rsidP="00B40BA3">
            <w:pPr>
              <w:spacing w:line="240" w:lineRule="auto"/>
              <w:jc w:val="both"/>
              <w:rPr>
                <w:b/>
                <w:bCs/>
              </w:rPr>
            </w:pPr>
            <w:r w:rsidRPr="00FA78D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0C83" w:rsidRPr="004653F5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1898</w:t>
            </w:r>
          </w:p>
        </w:tc>
      </w:tr>
      <w:tr w:rsidR="005E0C83" w:rsidTr="00B40BA3">
        <w:tc>
          <w:tcPr>
            <w:tcW w:w="5353" w:type="dxa"/>
          </w:tcPr>
          <w:p w:rsidR="005E0C83" w:rsidRDefault="005E0C83" w:rsidP="00B40BA3">
            <w:pPr>
              <w:spacing w:line="240" w:lineRule="auto"/>
              <w:jc w:val="both"/>
              <w:rPr>
                <w:bCs/>
                <w:sz w:val="28"/>
                <w:szCs w:val="28"/>
              </w:rPr>
            </w:pPr>
            <w:r w:rsidRPr="0093576F">
              <w:rPr>
                <w:i/>
              </w:rPr>
              <w:t xml:space="preserve">Программа «Совершенствование деятельности органов местного самоуправления  на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93576F">
              <w:rPr>
                <w:i/>
              </w:rPr>
              <w:t>годы</w:t>
            </w:r>
            <w:r>
              <w:rPr>
                <w:b/>
              </w:rPr>
              <w:t>»</w:t>
            </w:r>
          </w:p>
        </w:tc>
        <w:tc>
          <w:tcPr>
            <w:tcW w:w="709" w:type="dxa"/>
          </w:tcPr>
          <w:p w:rsidR="005E0C83" w:rsidRPr="00D26123" w:rsidRDefault="005E0C83" w:rsidP="00B40BA3">
            <w:pPr>
              <w:spacing w:line="240" w:lineRule="auto"/>
              <w:jc w:val="both"/>
              <w:rPr>
                <w:bCs/>
              </w:rPr>
            </w:pPr>
            <w:r w:rsidRPr="00D26123">
              <w:rPr>
                <w:bCs/>
              </w:rPr>
              <w:t>791</w:t>
            </w:r>
          </w:p>
        </w:tc>
        <w:tc>
          <w:tcPr>
            <w:tcW w:w="709" w:type="dxa"/>
          </w:tcPr>
          <w:p w:rsidR="005E0C83" w:rsidRPr="00D26123" w:rsidRDefault="005E0C83" w:rsidP="00B40BA3">
            <w:pPr>
              <w:spacing w:line="240" w:lineRule="auto"/>
              <w:jc w:val="both"/>
              <w:rPr>
                <w:bCs/>
              </w:rPr>
            </w:pPr>
            <w:r w:rsidRPr="00D26123">
              <w:rPr>
                <w:bCs/>
              </w:rPr>
              <w:t>0100</w:t>
            </w:r>
          </w:p>
        </w:tc>
        <w:tc>
          <w:tcPr>
            <w:tcW w:w="1417" w:type="dxa"/>
          </w:tcPr>
          <w:p w:rsidR="005E0C83" w:rsidRPr="00D2612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123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1898</w:t>
            </w:r>
          </w:p>
        </w:tc>
      </w:tr>
      <w:tr w:rsidR="005E0C83" w:rsidTr="00B40BA3">
        <w:tc>
          <w:tcPr>
            <w:tcW w:w="5353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5E0C83" w:rsidRPr="00FA78D1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FA78D1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709" w:type="dxa"/>
          </w:tcPr>
          <w:p w:rsidR="005E0C83" w:rsidRPr="00FA78D1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FA78D1">
              <w:rPr>
                <w:rFonts w:ascii="Times New Roman" w:hAnsi="Times New Roman"/>
                <w:i/>
              </w:rPr>
              <w:t>0102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</w:tr>
      <w:tr w:rsidR="005E0C83" w:rsidTr="00B40BA3">
        <w:tc>
          <w:tcPr>
            <w:tcW w:w="5353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0102</w:t>
            </w:r>
          </w:p>
        </w:tc>
        <w:tc>
          <w:tcPr>
            <w:tcW w:w="1417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011020230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B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</w:tr>
      <w:tr w:rsidR="005E0C83" w:rsidTr="00B40BA3">
        <w:tc>
          <w:tcPr>
            <w:tcW w:w="5353" w:type="dxa"/>
          </w:tcPr>
          <w:p w:rsidR="005E0C83" w:rsidRDefault="005E0C83" w:rsidP="00B40BA3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Центральный аппарат</w:t>
            </w:r>
          </w:p>
        </w:tc>
        <w:tc>
          <w:tcPr>
            <w:tcW w:w="709" w:type="dxa"/>
          </w:tcPr>
          <w:p w:rsidR="005E0C83" w:rsidRPr="00FA78D1" w:rsidRDefault="005E0C83" w:rsidP="00B40BA3">
            <w:pPr>
              <w:spacing w:line="240" w:lineRule="auto"/>
              <w:jc w:val="both"/>
              <w:rPr>
                <w:i/>
              </w:rPr>
            </w:pPr>
            <w:r w:rsidRPr="00FA78D1">
              <w:rPr>
                <w:i/>
              </w:rPr>
              <w:t>791</w:t>
            </w:r>
          </w:p>
        </w:tc>
        <w:tc>
          <w:tcPr>
            <w:tcW w:w="709" w:type="dxa"/>
          </w:tcPr>
          <w:p w:rsidR="005E0C83" w:rsidRPr="00FA78D1" w:rsidRDefault="005E0C83" w:rsidP="00B40BA3">
            <w:pPr>
              <w:spacing w:line="240" w:lineRule="auto"/>
              <w:jc w:val="both"/>
              <w:rPr>
                <w:i/>
              </w:rPr>
            </w:pPr>
            <w:r w:rsidRPr="00FA78D1">
              <w:rPr>
                <w:i/>
              </w:rPr>
              <w:t>0104</w:t>
            </w:r>
          </w:p>
        </w:tc>
        <w:tc>
          <w:tcPr>
            <w:tcW w:w="1417" w:type="dxa"/>
          </w:tcPr>
          <w:p w:rsidR="005E0C83" w:rsidRPr="00FA78D1" w:rsidRDefault="005E0C83" w:rsidP="00B40BA3">
            <w:pPr>
              <w:spacing w:line="240" w:lineRule="auto"/>
              <w:jc w:val="both"/>
              <w:rPr>
                <w:i/>
              </w:rPr>
            </w:pPr>
          </w:p>
        </w:tc>
        <w:tc>
          <w:tcPr>
            <w:tcW w:w="709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1370</w:t>
            </w:r>
          </w:p>
        </w:tc>
      </w:tr>
      <w:tr w:rsidR="005E0C83" w:rsidTr="00B40BA3">
        <w:tc>
          <w:tcPr>
            <w:tcW w:w="5353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0104</w:t>
            </w:r>
          </w:p>
        </w:tc>
        <w:tc>
          <w:tcPr>
            <w:tcW w:w="1417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011020240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  <w:r w:rsidRPr="00ED27B8">
              <w:t>100</w:t>
            </w: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</w:tr>
      <w:tr w:rsidR="005E0C83" w:rsidTr="00B40BA3">
        <w:tc>
          <w:tcPr>
            <w:tcW w:w="5353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0104</w:t>
            </w:r>
          </w:p>
        </w:tc>
        <w:tc>
          <w:tcPr>
            <w:tcW w:w="1417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011020240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</w:tr>
      <w:tr w:rsidR="005E0C83" w:rsidTr="00B40BA3">
        <w:tc>
          <w:tcPr>
            <w:tcW w:w="5353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 xml:space="preserve"> Иные бюджетные ассигнования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0104</w:t>
            </w:r>
          </w:p>
        </w:tc>
        <w:tc>
          <w:tcPr>
            <w:tcW w:w="1417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011020240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  <w:r w:rsidRPr="00ED27B8">
              <w:t>800</w:t>
            </w: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5E0C83" w:rsidTr="00B40BA3">
        <w:tc>
          <w:tcPr>
            <w:tcW w:w="5353" w:type="dxa"/>
          </w:tcPr>
          <w:p w:rsidR="005E0C83" w:rsidRPr="00FA78D1" w:rsidRDefault="005E0C83" w:rsidP="00B40BA3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FA78D1">
              <w:rPr>
                <w:i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0113</w:t>
            </w:r>
          </w:p>
        </w:tc>
        <w:tc>
          <w:tcPr>
            <w:tcW w:w="1417" w:type="dxa"/>
          </w:tcPr>
          <w:p w:rsidR="005E0C83" w:rsidRPr="006E1C75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5E0C83" w:rsidRPr="006650E2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0C83" w:rsidTr="00B40BA3">
        <w:tc>
          <w:tcPr>
            <w:tcW w:w="5353" w:type="dxa"/>
          </w:tcPr>
          <w:p w:rsidR="005E0C83" w:rsidRPr="0093576F" w:rsidRDefault="005E0C83" w:rsidP="00B40BA3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</w:t>
            </w:r>
            <w:r w:rsidRPr="0093576F">
              <w:rPr>
                <w:i/>
              </w:rPr>
              <w:lastRenderedPageBreak/>
              <w:t>терроризма и экстр</w:t>
            </w:r>
            <w:r>
              <w:rPr>
                <w:i/>
              </w:rPr>
              <w:t>е</w:t>
            </w:r>
            <w:r w:rsidRPr="0093576F">
              <w:rPr>
                <w:i/>
              </w:rPr>
              <w:t>мизма</w:t>
            </w:r>
            <w:r>
              <w:rPr>
                <w:i/>
              </w:rPr>
              <w:t xml:space="preserve"> </w:t>
            </w:r>
            <w:r w:rsidRPr="0093576F">
              <w:rPr>
                <w:i/>
              </w:rPr>
              <w:t xml:space="preserve">на территории сельского поселения </w:t>
            </w:r>
            <w:r>
              <w:rPr>
                <w:i/>
              </w:rPr>
              <w:t>Балтийский</w:t>
            </w:r>
            <w:r w:rsidRPr="0093576F">
              <w:rPr>
                <w:i/>
              </w:rPr>
              <w:t xml:space="preserve"> сельсовет  </w:t>
            </w:r>
            <w:r w:rsidRPr="0093576F">
              <w:rPr>
                <w:bCs/>
                <w:i/>
                <w:iCs/>
              </w:rPr>
              <w:t>муниципального района Иглинский район</w:t>
            </w:r>
            <w:r w:rsidRPr="0093576F">
              <w:rPr>
                <w:i/>
              </w:rPr>
              <w:t xml:space="preserve"> Республики Башкортостан</w:t>
            </w:r>
            <w:r>
              <w:rPr>
                <w:i/>
              </w:rPr>
              <w:t xml:space="preserve"> </w:t>
            </w:r>
            <w:r w:rsidRPr="0093576F">
              <w:rPr>
                <w:i/>
              </w:rPr>
              <w:t xml:space="preserve">на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93576F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lastRenderedPageBreak/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0113</w:t>
            </w:r>
          </w:p>
        </w:tc>
        <w:tc>
          <w:tcPr>
            <w:tcW w:w="1417" w:type="dxa"/>
          </w:tcPr>
          <w:p w:rsidR="005E0C83" w:rsidRPr="006E1C75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C75">
              <w:rPr>
                <w:rFonts w:ascii="Times New Roman" w:hAnsi="Times New Roman"/>
                <w:sz w:val="20"/>
                <w:szCs w:val="20"/>
              </w:rPr>
              <w:t>2110124700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5E0C83" w:rsidRPr="00151F6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0C83" w:rsidTr="00B40BA3">
        <w:trPr>
          <w:trHeight w:val="691"/>
        </w:trPr>
        <w:tc>
          <w:tcPr>
            <w:tcW w:w="5353" w:type="dxa"/>
          </w:tcPr>
          <w:p w:rsidR="005E0C83" w:rsidRPr="00FA78D1" w:rsidRDefault="005E0C83" w:rsidP="00B40BA3">
            <w:pPr>
              <w:spacing w:line="240" w:lineRule="auto"/>
              <w:jc w:val="both"/>
            </w:pPr>
            <w:r w:rsidRPr="00FA78D1">
              <w:lastRenderedPageBreak/>
              <w:t>Мероприятия по профилактике экстремизма и терроризма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0113</w:t>
            </w:r>
          </w:p>
        </w:tc>
        <w:tc>
          <w:tcPr>
            <w:tcW w:w="1417" w:type="dxa"/>
          </w:tcPr>
          <w:p w:rsidR="005E0C83" w:rsidRPr="006E1C75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C75">
              <w:rPr>
                <w:rFonts w:ascii="Times New Roman" w:hAnsi="Times New Roman"/>
                <w:sz w:val="20"/>
                <w:szCs w:val="20"/>
              </w:rPr>
              <w:t>2110124700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0C83" w:rsidTr="00B40BA3">
        <w:trPr>
          <w:trHeight w:val="307"/>
        </w:trPr>
        <w:tc>
          <w:tcPr>
            <w:tcW w:w="5353" w:type="dxa"/>
          </w:tcPr>
          <w:p w:rsidR="005E0C83" w:rsidRDefault="005E0C83" w:rsidP="00B40BA3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5E0C83" w:rsidRDefault="005E0C83" w:rsidP="00B40BA3">
            <w:pPr>
              <w:rPr>
                <w:b/>
                <w:i/>
              </w:rPr>
            </w:pPr>
            <w:r>
              <w:rPr>
                <w:b/>
                <w:i/>
              </w:rP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rPr>
                <w:b/>
                <w:i/>
              </w:rPr>
            </w:pPr>
            <w:r>
              <w:rPr>
                <w:b/>
                <w:i/>
              </w:rPr>
              <w:t>0200</w:t>
            </w:r>
          </w:p>
        </w:tc>
        <w:tc>
          <w:tcPr>
            <w:tcW w:w="1417" w:type="dxa"/>
          </w:tcPr>
          <w:p w:rsidR="005E0C83" w:rsidRDefault="005E0C83" w:rsidP="00B40BA3"/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5E0C83" w:rsidRPr="006E47BE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7B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E0C83" w:rsidTr="00B40BA3">
        <w:trPr>
          <w:trHeight w:val="295"/>
        </w:trPr>
        <w:tc>
          <w:tcPr>
            <w:tcW w:w="5353" w:type="dxa"/>
          </w:tcPr>
          <w:p w:rsidR="005E0C83" w:rsidRDefault="005E0C83" w:rsidP="00B40BA3">
            <w:pPr>
              <w:rPr>
                <w:i/>
              </w:rPr>
            </w:pPr>
            <w:r>
              <w:rPr>
                <w:i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5E0C83" w:rsidRDefault="005E0C83" w:rsidP="00B40BA3">
            <w:r>
              <w:t>791</w:t>
            </w:r>
          </w:p>
        </w:tc>
        <w:tc>
          <w:tcPr>
            <w:tcW w:w="709" w:type="dxa"/>
          </w:tcPr>
          <w:p w:rsidR="005E0C83" w:rsidRDefault="005E0C83" w:rsidP="00B40BA3">
            <w:r>
              <w:t>0203</w:t>
            </w:r>
          </w:p>
        </w:tc>
        <w:tc>
          <w:tcPr>
            <w:tcW w:w="1417" w:type="dxa"/>
          </w:tcPr>
          <w:p w:rsidR="005E0C83" w:rsidRDefault="005E0C83" w:rsidP="00B40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5E0C83" w:rsidTr="00B40BA3">
        <w:trPr>
          <w:trHeight w:val="329"/>
        </w:trPr>
        <w:tc>
          <w:tcPr>
            <w:tcW w:w="5353" w:type="dxa"/>
          </w:tcPr>
          <w:p w:rsidR="005E0C83" w:rsidRDefault="005E0C83" w:rsidP="00B40BA3">
            <w:r>
              <w:rPr>
                <w:b/>
              </w:rPr>
              <w:t xml:space="preserve"> </w:t>
            </w:r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5E0C83" w:rsidRDefault="005E0C83" w:rsidP="00B40BA3">
            <w:r>
              <w:t>791</w:t>
            </w:r>
          </w:p>
        </w:tc>
        <w:tc>
          <w:tcPr>
            <w:tcW w:w="709" w:type="dxa"/>
          </w:tcPr>
          <w:p w:rsidR="005E0C83" w:rsidRDefault="005E0C83" w:rsidP="00B40BA3">
            <w:r>
              <w:t>0203</w:t>
            </w:r>
          </w:p>
        </w:tc>
        <w:tc>
          <w:tcPr>
            <w:tcW w:w="1417" w:type="dxa"/>
          </w:tcPr>
          <w:p w:rsidR="005E0C83" w:rsidRDefault="005E0C83" w:rsidP="00B40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5E0C83" w:rsidTr="00B40BA3">
        <w:trPr>
          <w:trHeight w:val="386"/>
        </w:trPr>
        <w:tc>
          <w:tcPr>
            <w:tcW w:w="5353" w:type="dxa"/>
          </w:tcPr>
          <w:p w:rsidR="005E0C83" w:rsidRDefault="005E0C83" w:rsidP="00B40BA3">
            <w: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</w:tcPr>
          <w:p w:rsidR="005E0C83" w:rsidRDefault="005E0C83" w:rsidP="00B40BA3">
            <w:r>
              <w:t>791</w:t>
            </w:r>
          </w:p>
        </w:tc>
        <w:tc>
          <w:tcPr>
            <w:tcW w:w="709" w:type="dxa"/>
          </w:tcPr>
          <w:p w:rsidR="005E0C83" w:rsidRDefault="005E0C83" w:rsidP="00B40BA3">
            <w:r>
              <w:t>0203</w:t>
            </w:r>
          </w:p>
        </w:tc>
        <w:tc>
          <w:tcPr>
            <w:tcW w:w="1417" w:type="dxa"/>
          </w:tcPr>
          <w:p w:rsidR="005E0C83" w:rsidRDefault="005E0C83" w:rsidP="00B40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5E0C83" w:rsidTr="00B40BA3">
        <w:trPr>
          <w:trHeight w:val="601"/>
        </w:trPr>
        <w:tc>
          <w:tcPr>
            <w:tcW w:w="5353" w:type="dxa"/>
          </w:tcPr>
          <w:p w:rsidR="005E0C83" w:rsidRDefault="005E0C83" w:rsidP="00B40BA3"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5E0C83" w:rsidRDefault="005E0C83" w:rsidP="00B40BA3">
            <w:r>
              <w:t>791</w:t>
            </w:r>
          </w:p>
        </w:tc>
        <w:tc>
          <w:tcPr>
            <w:tcW w:w="709" w:type="dxa"/>
          </w:tcPr>
          <w:p w:rsidR="005E0C83" w:rsidRDefault="005E0C83" w:rsidP="00B40BA3">
            <w:r>
              <w:t>0203</w:t>
            </w:r>
          </w:p>
        </w:tc>
        <w:tc>
          <w:tcPr>
            <w:tcW w:w="1417" w:type="dxa"/>
          </w:tcPr>
          <w:p w:rsidR="005E0C83" w:rsidRDefault="005E0C83" w:rsidP="00B40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5E0C83" w:rsidTr="00B40BA3">
        <w:tc>
          <w:tcPr>
            <w:tcW w:w="5353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0300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</w:p>
        </w:tc>
        <w:tc>
          <w:tcPr>
            <w:tcW w:w="709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0C83" w:rsidRPr="006E47BE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  <w:tr w:rsidR="005E0C83" w:rsidTr="00B40BA3">
        <w:tc>
          <w:tcPr>
            <w:tcW w:w="5353" w:type="dxa"/>
          </w:tcPr>
          <w:p w:rsidR="005E0C83" w:rsidRPr="0093576F" w:rsidRDefault="005E0C83" w:rsidP="00B40BA3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>Обеспечение пожарной безопасности</w:t>
            </w:r>
          </w:p>
        </w:tc>
        <w:tc>
          <w:tcPr>
            <w:tcW w:w="709" w:type="dxa"/>
          </w:tcPr>
          <w:p w:rsidR="005E0C83" w:rsidRPr="0093576F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709" w:type="dxa"/>
          </w:tcPr>
          <w:p w:rsidR="005E0C83" w:rsidRPr="0093576F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</w:p>
        </w:tc>
        <w:tc>
          <w:tcPr>
            <w:tcW w:w="709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5E0C83" w:rsidTr="00B40BA3">
        <w:tc>
          <w:tcPr>
            <w:tcW w:w="5353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78D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Программа «Обеспечение первичных мер пожарной безопасности на территории сельского поселения на </w:t>
            </w:r>
            <w:r w:rsidRPr="00E80F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2018-2020 </w:t>
            </w:r>
            <w:r w:rsidRPr="00FA78D1">
              <w:rPr>
                <w:rFonts w:ascii="Times New Roman" w:hAnsi="Times New Roman"/>
                <w:b/>
                <w:i/>
                <w:sz w:val="24"/>
                <w:szCs w:val="24"/>
              </w:rPr>
              <w:t>годы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  <w:r>
              <w:rPr>
                <w:rFonts w:ascii="Times New Roman" w:eastAsia="GungsuhChe" w:hAnsi="Times New Roman"/>
              </w:rPr>
              <w:t>181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5E0C83" w:rsidTr="00B40BA3">
        <w:tc>
          <w:tcPr>
            <w:tcW w:w="5353" w:type="dxa"/>
          </w:tcPr>
          <w:p w:rsidR="005E0C83" w:rsidRPr="0093576F" w:rsidRDefault="005E0C83" w:rsidP="00B40BA3">
            <w:pPr>
              <w:spacing w:line="240" w:lineRule="auto"/>
              <w:jc w:val="both"/>
            </w:pPr>
            <w:r w:rsidRPr="0093576F">
              <w:t>Мероприятия по пожарной безопасности</w:t>
            </w:r>
          </w:p>
        </w:tc>
        <w:tc>
          <w:tcPr>
            <w:tcW w:w="709" w:type="dxa"/>
          </w:tcPr>
          <w:p w:rsidR="005E0C83" w:rsidRPr="0093576F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709" w:type="dxa"/>
          </w:tcPr>
          <w:p w:rsidR="005E0C83" w:rsidRPr="0093576F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417" w:type="dxa"/>
          </w:tcPr>
          <w:p w:rsidR="005E0C83" w:rsidRPr="0093576F" w:rsidRDefault="005E0C83" w:rsidP="00B40BA3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  <w:i/>
                <w:sz w:val="18"/>
                <w:szCs w:val="18"/>
              </w:rPr>
            </w:pPr>
            <w:r>
              <w:rPr>
                <w:rFonts w:ascii="Times New Roman" w:eastAsia="GungsuhChe" w:hAnsi="Times New Roman"/>
                <w:i/>
                <w:sz w:val="18"/>
                <w:szCs w:val="18"/>
              </w:rPr>
              <w:t>181024300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5E0C83" w:rsidTr="00B40BA3">
        <w:tc>
          <w:tcPr>
            <w:tcW w:w="5353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  <w:r>
              <w:rPr>
                <w:rFonts w:ascii="Times New Roman" w:eastAsia="GungsuhChe" w:hAnsi="Times New Roman"/>
                <w:sz w:val="18"/>
                <w:szCs w:val="18"/>
              </w:rPr>
              <w:t>1810124300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B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5E0C83" w:rsidTr="00B40BA3">
        <w:tc>
          <w:tcPr>
            <w:tcW w:w="5353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Национальная экономика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1417" w:type="dxa"/>
          </w:tcPr>
          <w:p w:rsidR="005E0C83" w:rsidRDefault="005E0C83" w:rsidP="00B40BA3">
            <w:pPr>
              <w:spacing w:line="240" w:lineRule="auto"/>
              <w:jc w:val="both"/>
            </w:pP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</w:tr>
      <w:tr w:rsidR="005E0C83" w:rsidTr="00B40BA3">
        <w:tc>
          <w:tcPr>
            <w:tcW w:w="5353" w:type="dxa"/>
          </w:tcPr>
          <w:p w:rsidR="005E0C83" w:rsidRPr="00FA78D1" w:rsidRDefault="005E0C83" w:rsidP="00B40BA3">
            <w:pPr>
              <w:spacing w:line="240" w:lineRule="auto"/>
              <w:jc w:val="both"/>
              <w:rPr>
                <w:i/>
              </w:rPr>
            </w:pPr>
            <w:r w:rsidRPr="00FA78D1">
              <w:rPr>
                <w:i/>
              </w:rPr>
              <w:t xml:space="preserve">Дорожное хозяйство 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0409</w:t>
            </w:r>
          </w:p>
        </w:tc>
        <w:tc>
          <w:tcPr>
            <w:tcW w:w="1417" w:type="dxa"/>
          </w:tcPr>
          <w:p w:rsidR="005E0C83" w:rsidRDefault="005E0C83" w:rsidP="00B40BA3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5E0C83" w:rsidRPr="00151F6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5E0C83" w:rsidTr="00B40BA3">
        <w:tc>
          <w:tcPr>
            <w:tcW w:w="5353" w:type="dxa"/>
          </w:tcPr>
          <w:p w:rsidR="005E0C83" w:rsidRPr="0093576F" w:rsidRDefault="005E0C83" w:rsidP="00B40BA3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 xml:space="preserve">Программа «Развитие автомобильных дорог сельского поселения </w:t>
            </w:r>
            <w:r>
              <w:rPr>
                <w:i/>
              </w:rPr>
              <w:t>Балтийский</w:t>
            </w:r>
            <w:r w:rsidRPr="0093576F">
              <w:rPr>
                <w:i/>
              </w:rPr>
              <w:t xml:space="preserve"> сельсовет  </w:t>
            </w:r>
            <w:r w:rsidRPr="0093576F">
              <w:rPr>
                <w:bCs/>
                <w:i/>
                <w:iCs/>
              </w:rPr>
              <w:t>муниципального района Иглинский район</w:t>
            </w:r>
            <w:r w:rsidRPr="0093576F">
              <w:rPr>
                <w:i/>
              </w:rPr>
              <w:t xml:space="preserve"> Республики Башкортостан на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93576F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0409</w:t>
            </w:r>
          </w:p>
        </w:tc>
        <w:tc>
          <w:tcPr>
            <w:tcW w:w="1417" w:type="dxa"/>
          </w:tcPr>
          <w:p w:rsidR="005E0C83" w:rsidRDefault="005E0C83" w:rsidP="00B40BA3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5E0C83" w:rsidTr="00B40BA3">
        <w:tc>
          <w:tcPr>
            <w:tcW w:w="5353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0409</w:t>
            </w:r>
          </w:p>
        </w:tc>
        <w:tc>
          <w:tcPr>
            <w:tcW w:w="1417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rPr>
                <w:sz w:val="20"/>
                <w:szCs w:val="20"/>
              </w:rPr>
              <w:t>0420103150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5E0C83" w:rsidTr="00B40BA3">
        <w:tc>
          <w:tcPr>
            <w:tcW w:w="5353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Жилищно-коммунальное  хозяйство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0500</w:t>
            </w:r>
          </w:p>
        </w:tc>
        <w:tc>
          <w:tcPr>
            <w:tcW w:w="1417" w:type="dxa"/>
          </w:tcPr>
          <w:p w:rsidR="005E0C83" w:rsidRDefault="005E0C83" w:rsidP="00B40BA3">
            <w:pPr>
              <w:spacing w:line="240" w:lineRule="auto"/>
              <w:jc w:val="both"/>
            </w:pP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5E0C83" w:rsidRPr="00151F6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1176</w:t>
            </w:r>
          </w:p>
        </w:tc>
      </w:tr>
      <w:tr w:rsidR="005E0C83" w:rsidTr="00B40BA3">
        <w:tc>
          <w:tcPr>
            <w:tcW w:w="5353" w:type="dxa"/>
          </w:tcPr>
          <w:p w:rsidR="005E0C83" w:rsidRPr="0093576F" w:rsidRDefault="005E0C83" w:rsidP="00B40BA3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>Благоустройство</w:t>
            </w:r>
          </w:p>
        </w:tc>
        <w:tc>
          <w:tcPr>
            <w:tcW w:w="709" w:type="dxa"/>
          </w:tcPr>
          <w:p w:rsidR="005E0C83" w:rsidRPr="0093576F" w:rsidRDefault="005E0C83" w:rsidP="00B40BA3">
            <w:pPr>
              <w:spacing w:line="240" w:lineRule="auto"/>
              <w:jc w:val="both"/>
            </w:pPr>
            <w:r w:rsidRPr="0093576F">
              <w:t>791</w:t>
            </w:r>
          </w:p>
        </w:tc>
        <w:tc>
          <w:tcPr>
            <w:tcW w:w="709" w:type="dxa"/>
          </w:tcPr>
          <w:p w:rsidR="005E0C83" w:rsidRPr="0093576F" w:rsidRDefault="005E0C83" w:rsidP="00B40BA3">
            <w:pPr>
              <w:spacing w:line="240" w:lineRule="auto"/>
              <w:jc w:val="both"/>
            </w:pPr>
            <w:r w:rsidRPr="0093576F">
              <w:t>0503</w:t>
            </w:r>
          </w:p>
        </w:tc>
        <w:tc>
          <w:tcPr>
            <w:tcW w:w="1417" w:type="dxa"/>
          </w:tcPr>
          <w:p w:rsidR="005E0C83" w:rsidRDefault="005E0C83" w:rsidP="00B40BA3">
            <w:pPr>
              <w:spacing w:line="240" w:lineRule="auto"/>
              <w:jc w:val="both"/>
            </w:pP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</w:t>
            </w:r>
          </w:p>
        </w:tc>
      </w:tr>
      <w:tr w:rsidR="005E0C83" w:rsidTr="00B40BA3">
        <w:tc>
          <w:tcPr>
            <w:tcW w:w="5353" w:type="dxa"/>
          </w:tcPr>
          <w:p w:rsidR="005E0C83" w:rsidRPr="0093576F" w:rsidRDefault="005E0C83" w:rsidP="00B40BA3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 xml:space="preserve">Программа «Развитие </w:t>
            </w:r>
            <w:proofErr w:type="gramStart"/>
            <w:r w:rsidRPr="0093576F">
              <w:rPr>
                <w:i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93576F">
              <w:rPr>
                <w:i/>
              </w:rPr>
              <w:t xml:space="preserve"> </w:t>
            </w:r>
            <w:r>
              <w:rPr>
                <w:i/>
              </w:rPr>
              <w:t>Балтийский</w:t>
            </w:r>
            <w:r w:rsidRPr="0093576F">
              <w:rPr>
                <w:i/>
              </w:rPr>
              <w:t xml:space="preserve"> сельсовет  </w:t>
            </w:r>
            <w:r w:rsidRPr="0093576F">
              <w:rPr>
                <w:bCs/>
                <w:i/>
                <w:iCs/>
              </w:rPr>
              <w:t>муниципального района Иглинский район</w:t>
            </w:r>
            <w:r w:rsidRPr="0093576F">
              <w:rPr>
                <w:i/>
              </w:rPr>
              <w:t xml:space="preserve"> Республики Башкортостан на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93576F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0503</w:t>
            </w:r>
          </w:p>
        </w:tc>
        <w:tc>
          <w:tcPr>
            <w:tcW w:w="1417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051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</w:t>
            </w:r>
          </w:p>
        </w:tc>
      </w:tr>
      <w:tr w:rsidR="005E0C83" w:rsidTr="00B40BA3">
        <w:tc>
          <w:tcPr>
            <w:tcW w:w="5353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 xml:space="preserve">  Мероприятия по благоустройству территорий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5E0C83" w:rsidRPr="0093576F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</w:tr>
      <w:tr w:rsidR="005E0C83" w:rsidTr="00B40BA3">
        <w:tc>
          <w:tcPr>
            <w:tcW w:w="5353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5E0C83" w:rsidRPr="0093576F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</w:tr>
      <w:tr w:rsidR="005E0C83" w:rsidTr="00B40BA3">
        <w:tc>
          <w:tcPr>
            <w:tcW w:w="5353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 xml:space="preserve"> Уличное  освещение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5E0C83" w:rsidRPr="0093576F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051026050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5E0C83" w:rsidTr="00B40BA3">
        <w:tc>
          <w:tcPr>
            <w:tcW w:w="5353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5E0C83" w:rsidRPr="0093576F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051026050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5E0C83" w:rsidTr="00B40BA3">
        <w:tc>
          <w:tcPr>
            <w:tcW w:w="5353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5E0C83" w:rsidRPr="0093576F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5E0C83" w:rsidTr="00B40BA3">
        <w:tc>
          <w:tcPr>
            <w:tcW w:w="5353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5E0C83" w:rsidRPr="0093576F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5E0C83" w:rsidTr="00B40BA3">
        <w:tc>
          <w:tcPr>
            <w:tcW w:w="5353" w:type="dxa"/>
          </w:tcPr>
          <w:p w:rsidR="005E0C83" w:rsidRDefault="005E0C83" w:rsidP="00B40BA3">
            <w:pPr>
              <w:spacing w:line="240" w:lineRule="auto"/>
              <w:jc w:val="both"/>
            </w:pPr>
            <w:r w:rsidRPr="00744EFE">
              <w:rPr>
                <w:b/>
              </w:rPr>
              <w:t>Социальная политика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1000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5E0C83" w:rsidRPr="00151F6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E0C83" w:rsidTr="00B40BA3">
        <w:tc>
          <w:tcPr>
            <w:tcW w:w="5353" w:type="dxa"/>
          </w:tcPr>
          <w:p w:rsidR="005E0C83" w:rsidRPr="007D47AF" w:rsidRDefault="005E0C83" w:rsidP="00B40BA3">
            <w:pPr>
              <w:spacing w:line="240" w:lineRule="auto"/>
              <w:jc w:val="both"/>
              <w:rPr>
                <w:i/>
              </w:rPr>
            </w:pPr>
            <w:r w:rsidRPr="007D47AF">
              <w:rPr>
                <w:i/>
              </w:rPr>
              <w:t xml:space="preserve"> Социальное обеспечение населения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E0C83" w:rsidTr="00B40BA3">
        <w:tc>
          <w:tcPr>
            <w:tcW w:w="5353" w:type="dxa"/>
          </w:tcPr>
          <w:p w:rsidR="005E0C83" w:rsidRPr="00443D6D" w:rsidRDefault="005E0C83" w:rsidP="00B40BA3">
            <w:pPr>
              <w:spacing w:line="240" w:lineRule="auto"/>
              <w:jc w:val="both"/>
            </w:pPr>
            <w:r w:rsidRPr="00443D6D">
              <w:rPr>
                <w:b/>
                <w:i/>
              </w:rPr>
              <w:t xml:space="preserve">Муниципальная программа «Социальная поддержка граждан сельского поселения </w:t>
            </w:r>
            <w:r>
              <w:rPr>
                <w:b/>
                <w:i/>
              </w:rPr>
              <w:t>Балтийский</w:t>
            </w:r>
            <w:r w:rsidRPr="00443D6D">
              <w:rPr>
                <w:b/>
                <w:i/>
              </w:rPr>
              <w:t xml:space="preserve"> сельсовет  </w:t>
            </w:r>
            <w:r w:rsidRPr="00443D6D">
              <w:rPr>
                <w:b/>
                <w:bCs/>
                <w:i/>
                <w:iCs/>
              </w:rPr>
              <w:t>муниципального района Иглинский район</w:t>
            </w:r>
            <w:r w:rsidRPr="00443D6D">
              <w:rPr>
                <w:b/>
                <w:i/>
              </w:rPr>
              <w:t xml:space="preserve"> Республики Башкортостан на </w:t>
            </w:r>
            <w:r w:rsidRPr="00E80F62">
              <w:rPr>
                <w:b/>
                <w:i/>
              </w:rPr>
              <w:t>2018-2020</w:t>
            </w:r>
            <w:r w:rsidRPr="005B0A50">
              <w:rPr>
                <w:i/>
              </w:rPr>
              <w:t xml:space="preserve"> </w:t>
            </w:r>
            <w:r w:rsidRPr="00443D6D">
              <w:rPr>
                <w:b/>
                <w:i/>
              </w:rPr>
              <w:t>годы»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E0C83" w:rsidTr="00B40BA3">
        <w:tc>
          <w:tcPr>
            <w:tcW w:w="5353" w:type="dxa"/>
          </w:tcPr>
          <w:p w:rsidR="005E0C83" w:rsidRPr="00182770" w:rsidRDefault="005E0C83" w:rsidP="00B40BA3">
            <w:pPr>
              <w:spacing w:line="240" w:lineRule="auto"/>
              <w:jc w:val="both"/>
            </w:pPr>
            <w:r w:rsidRPr="00182770">
              <w:t>Мероприятия по Социальной политике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E0C83" w:rsidTr="00B40BA3">
        <w:trPr>
          <w:trHeight w:val="635"/>
        </w:trPr>
        <w:tc>
          <w:tcPr>
            <w:tcW w:w="5353" w:type="dxa"/>
          </w:tcPr>
          <w:p w:rsidR="005E0C83" w:rsidRPr="0078134C" w:rsidRDefault="005E0C83" w:rsidP="00B40BA3">
            <w:pPr>
              <w:spacing w:line="240" w:lineRule="auto"/>
              <w:jc w:val="both"/>
              <w:rPr>
                <w:i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E0C83" w:rsidTr="00B40BA3">
        <w:trPr>
          <w:trHeight w:val="431"/>
        </w:trPr>
        <w:tc>
          <w:tcPr>
            <w:tcW w:w="5353" w:type="dxa"/>
          </w:tcPr>
          <w:p w:rsidR="005E0C83" w:rsidRDefault="005E0C83" w:rsidP="00B40BA3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5E0C83" w:rsidRPr="00AD4D0E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709" w:type="dxa"/>
          </w:tcPr>
          <w:p w:rsidR="005E0C83" w:rsidRPr="00AD4D0E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D4D0E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5E0C83" w:rsidRPr="006650E2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50E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E0C83" w:rsidTr="00B40BA3">
        <w:trPr>
          <w:trHeight w:val="635"/>
        </w:trPr>
        <w:tc>
          <w:tcPr>
            <w:tcW w:w="5353" w:type="dxa"/>
          </w:tcPr>
          <w:p w:rsidR="005E0C83" w:rsidRDefault="005E0C83" w:rsidP="00B40BA3">
            <w:r w:rsidRPr="000935C0">
              <w:t>Физическая культура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</w:t>
            </w:r>
          </w:p>
        </w:tc>
        <w:tc>
          <w:tcPr>
            <w:tcW w:w="1417" w:type="dxa"/>
          </w:tcPr>
          <w:p w:rsidR="005E0C83" w:rsidRPr="006650E2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 w:rsidRPr="006650E2">
              <w:rPr>
                <w:rFonts w:ascii="Times New Roman" w:hAnsi="Times New Roman"/>
              </w:rPr>
              <w:t>1110141870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5E0C83" w:rsidRDefault="005E0C83" w:rsidP="005E0C83">
      <w:pPr>
        <w:spacing w:line="240" w:lineRule="auto"/>
        <w:jc w:val="both"/>
      </w:pPr>
    </w:p>
    <w:p w:rsidR="005E0C83" w:rsidRPr="00ED27B8" w:rsidRDefault="005E0C83" w:rsidP="005E0C83">
      <w:pPr>
        <w:pStyle w:val="2"/>
        <w:tabs>
          <w:tab w:val="left" w:pos="10205"/>
        </w:tabs>
        <w:spacing w:before="0" w:after="0"/>
        <w:ind w:left="4860" w:right="-55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              </w:t>
      </w:r>
      <w:r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Приложение  №10                                                                        к решению Совета сельского  поселения 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Балтийский</w:t>
      </w:r>
      <w:r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сельсовет муниципального района  Иглинский район Республики Башкортостан   «О бюджете сельского поселения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Балтийский</w:t>
      </w:r>
      <w:r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сельсовет муниципального района  Иглинский  район Республики  Башкортостан  на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ED27B8">
        <w:rPr>
          <w:rFonts w:ascii="Times New Roman" w:hAnsi="Times New Roman" w:cs="Times New Roman"/>
          <w:b w:val="0"/>
          <w:i w:val="0"/>
          <w:sz w:val="20"/>
          <w:szCs w:val="20"/>
        </w:rPr>
        <w:t>201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8</w:t>
      </w:r>
      <w:r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 и на плановый период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201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9</w:t>
      </w:r>
      <w:r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и 20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20</w:t>
      </w:r>
      <w:r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годов»</w:t>
      </w:r>
    </w:p>
    <w:p w:rsidR="005E0C83" w:rsidRDefault="005E0C83" w:rsidP="005E0C83">
      <w:pPr>
        <w:jc w:val="right"/>
        <w:rPr>
          <w:sz w:val="20"/>
          <w:szCs w:val="20"/>
        </w:rPr>
      </w:pPr>
      <w:r w:rsidRPr="00ED27B8">
        <w:rPr>
          <w:sz w:val="20"/>
          <w:szCs w:val="20"/>
        </w:rPr>
        <w:tab/>
      </w:r>
      <w:r w:rsidRPr="00ED27B8">
        <w:rPr>
          <w:sz w:val="20"/>
          <w:szCs w:val="20"/>
        </w:rPr>
        <w:tab/>
      </w:r>
      <w:r w:rsidRPr="00ED27B8">
        <w:rPr>
          <w:sz w:val="20"/>
          <w:szCs w:val="20"/>
        </w:rPr>
        <w:tab/>
      </w:r>
      <w:r w:rsidRPr="00ED27B8">
        <w:rPr>
          <w:sz w:val="20"/>
          <w:szCs w:val="20"/>
        </w:rPr>
        <w:tab/>
      </w:r>
      <w:r w:rsidRPr="00ED27B8">
        <w:rPr>
          <w:sz w:val="20"/>
          <w:szCs w:val="20"/>
        </w:rPr>
        <w:tab/>
      </w:r>
      <w:r w:rsidRPr="00ED27B8">
        <w:rPr>
          <w:sz w:val="20"/>
          <w:szCs w:val="20"/>
        </w:rPr>
        <w:tab/>
      </w:r>
      <w:r w:rsidRPr="00ED27B8">
        <w:rPr>
          <w:sz w:val="20"/>
          <w:szCs w:val="20"/>
        </w:rPr>
        <w:tab/>
      </w:r>
      <w:r w:rsidRPr="00146291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21 декабря </w:t>
      </w:r>
      <w:r w:rsidRPr="00146291">
        <w:rPr>
          <w:sz w:val="20"/>
          <w:szCs w:val="20"/>
        </w:rPr>
        <w:t>201</w:t>
      </w:r>
      <w:r>
        <w:rPr>
          <w:sz w:val="20"/>
          <w:szCs w:val="20"/>
        </w:rPr>
        <w:t>7</w:t>
      </w:r>
      <w:r w:rsidRPr="00146291">
        <w:rPr>
          <w:sz w:val="20"/>
          <w:szCs w:val="20"/>
        </w:rPr>
        <w:t xml:space="preserve"> года</w:t>
      </w:r>
      <w:r>
        <w:rPr>
          <w:sz w:val="20"/>
          <w:szCs w:val="20"/>
        </w:rPr>
        <w:t xml:space="preserve"> </w:t>
      </w:r>
      <w:r w:rsidRPr="00146291">
        <w:rPr>
          <w:sz w:val="20"/>
          <w:szCs w:val="20"/>
        </w:rPr>
        <w:t xml:space="preserve">№ </w:t>
      </w:r>
      <w:r>
        <w:rPr>
          <w:sz w:val="20"/>
          <w:szCs w:val="20"/>
        </w:rPr>
        <w:t>284</w:t>
      </w:r>
    </w:p>
    <w:p w:rsidR="005E0C83" w:rsidRDefault="005E0C83" w:rsidP="005E0C83">
      <w:pPr>
        <w:jc w:val="right"/>
      </w:pPr>
    </w:p>
    <w:p w:rsidR="005E0C83" w:rsidRPr="00FA78D1" w:rsidRDefault="005E0C83" w:rsidP="005E0C83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FA78D1">
        <w:rPr>
          <w:rFonts w:ascii="Times New Roman" w:hAnsi="Times New Roman"/>
          <w:b/>
          <w:sz w:val="24"/>
          <w:szCs w:val="24"/>
        </w:rPr>
        <w:t xml:space="preserve">Ведомственная структура расходов бюджета  сельского поселения </w:t>
      </w:r>
      <w:r>
        <w:rPr>
          <w:rFonts w:ascii="Times New Roman" w:hAnsi="Times New Roman"/>
          <w:b/>
          <w:sz w:val="24"/>
          <w:szCs w:val="24"/>
        </w:rPr>
        <w:t xml:space="preserve">Балтийский </w:t>
      </w:r>
      <w:r w:rsidRPr="00FA78D1">
        <w:rPr>
          <w:rFonts w:ascii="Times New Roman" w:hAnsi="Times New Roman"/>
          <w:b/>
          <w:sz w:val="24"/>
          <w:szCs w:val="24"/>
        </w:rPr>
        <w:t xml:space="preserve">сельсовет </w:t>
      </w:r>
      <w:r w:rsidRPr="00FA78D1">
        <w:rPr>
          <w:rFonts w:ascii="Times New Roman" w:hAnsi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FA78D1">
        <w:rPr>
          <w:rFonts w:ascii="Times New Roman" w:hAnsi="Times New Roman"/>
          <w:b/>
          <w:sz w:val="24"/>
          <w:szCs w:val="24"/>
        </w:rPr>
        <w:t xml:space="preserve"> Республики Башкортостан на плановый период 201</w:t>
      </w:r>
      <w:r>
        <w:rPr>
          <w:rFonts w:ascii="Times New Roman" w:hAnsi="Times New Roman"/>
          <w:b/>
          <w:sz w:val="24"/>
          <w:szCs w:val="24"/>
        </w:rPr>
        <w:t>8</w:t>
      </w:r>
      <w:r w:rsidRPr="00FA78D1">
        <w:rPr>
          <w:rFonts w:ascii="Times New Roman" w:hAnsi="Times New Roman"/>
          <w:b/>
          <w:sz w:val="24"/>
          <w:szCs w:val="24"/>
        </w:rPr>
        <w:t xml:space="preserve"> и 201</w:t>
      </w:r>
      <w:r>
        <w:rPr>
          <w:rFonts w:ascii="Times New Roman" w:hAnsi="Times New Roman"/>
          <w:b/>
          <w:sz w:val="24"/>
          <w:szCs w:val="24"/>
        </w:rPr>
        <w:t>9</w:t>
      </w:r>
      <w:r w:rsidRPr="00FA78D1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5E0C83" w:rsidRDefault="005E0C83" w:rsidP="005E0C83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(тыс. руб.)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709"/>
        <w:gridCol w:w="992"/>
        <w:gridCol w:w="1276"/>
        <w:gridCol w:w="709"/>
        <w:gridCol w:w="1417"/>
        <w:gridCol w:w="1418"/>
      </w:tblGrid>
      <w:tr w:rsidR="005E0C83" w:rsidTr="00B40BA3">
        <w:trPr>
          <w:trHeight w:val="467"/>
        </w:trPr>
        <w:tc>
          <w:tcPr>
            <w:tcW w:w="3510" w:type="dxa"/>
            <w:vMerge w:val="restart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5E0C83" w:rsidRDefault="005E0C83" w:rsidP="00B40BA3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Вед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-во</w:t>
            </w:r>
            <w:proofErr w:type="gramEnd"/>
          </w:p>
        </w:tc>
        <w:tc>
          <w:tcPr>
            <w:tcW w:w="992" w:type="dxa"/>
            <w:vMerge w:val="restart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РзПз</w:t>
            </w:r>
            <w:proofErr w:type="spellEnd"/>
          </w:p>
        </w:tc>
        <w:tc>
          <w:tcPr>
            <w:tcW w:w="1276" w:type="dxa"/>
            <w:vMerge w:val="restart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  <w:vMerge w:val="restart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5E0C83" w:rsidTr="00B40BA3">
        <w:trPr>
          <w:trHeight w:val="403"/>
        </w:trPr>
        <w:tc>
          <w:tcPr>
            <w:tcW w:w="3510" w:type="dxa"/>
            <w:vMerge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  <w:tc>
          <w:tcPr>
            <w:tcW w:w="1418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</w:tr>
      <w:tr w:rsidR="005E0C83" w:rsidTr="00B40BA3">
        <w:tc>
          <w:tcPr>
            <w:tcW w:w="3510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4114</w:t>
            </w:r>
          </w:p>
        </w:tc>
        <w:tc>
          <w:tcPr>
            <w:tcW w:w="1418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4141</w:t>
            </w:r>
          </w:p>
        </w:tc>
      </w:tr>
      <w:tr w:rsidR="005E0C83" w:rsidTr="00B40BA3">
        <w:tc>
          <w:tcPr>
            <w:tcW w:w="3510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Балтийский</w:t>
            </w:r>
            <w:r w:rsidRPr="00ED27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сельсовет муниципального района  Иглинского  района  </w:t>
            </w:r>
            <w:r w:rsidRPr="00ED27B8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5E0C83" w:rsidRPr="00FA78D1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E0C83" w:rsidRPr="00FA78D1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5E0C83" w:rsidRPr="00FA78D1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1927</w:t>
            </w:r>
          </w:p>
        </w:tc>
        <w:tc>
          <w:tcPr>
            <w:tcW w:w="1418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1952</w:t>
            </w:r>
          </w:p>
        </w:tc>
      </w:tr>
      <w:tr w:rsidR="005E0C83" w:rsidTr="00B40BA3">
        <w:tc>
          <w:tcPr>
            <w:tcW w:w="3510" w:type="dxa"/>
          </w:tcPr>
          <w:p w:rsidR="005E0C83" w:rsidRPr="00245DA0" w:rsidRDefault="005E0C83" w:rsidP="00B40BA3">
            <w:pPr>
              <w:spacing w:line="240" w:lineRule="auto"/>
              <w:jc w:val="both"/>
              <w:rPr>
                <w:bCs/>
              </w:rPr>
            </w:pPr>
            <w:r w:rsidRPr="00245DA0">
              <w:rPr>
                <w:bCs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5E0C83" w:rsidRPr="00245DA0" w:rsidRDefault="005E0C83" w:rsidP="00B40BA3">
            <w:pPr>
              <w:spacing w:line="240" w:lineRule="auto"/>
              <w:jc w:val="both"/>
              <w:rPr>
                <w:bCs/>
              </w:rPr>
            </w:pPr>
            <w:r w:rsidRPr="00245DA0">
              <w:rPr>
                <w:bCs/>
              </w:rPr>
              <w:t>791</w:t>
            </w:r>
          </w:p>
        </w:tc>
        <w:tc>
          <w:tcPr>
            <w:tcW w:w="992" w:type="dxa"/>
          </w:tcPr>
          <w:p w:rsidR="005E0C83" w:rsidRPr="00245DA0" w:rsidRDefault="005E0C83" w:rsidP="00B40BA3">
            <w:pPr>
              <w:spacing w:line="240" w:lineRule="auto"/>
              <w:jc w:val="both"/>
              <w:rPr>
                <w:bCs/>
              </w:rPr>
            </w:pPr>
            <w:r w:rsidRPr="00245DA0">
              <w:rPr>
                <w:bCs/>
              </w:rPr>
              <w:t>0100</w:t>
            </w:r>
          </w:p>
        </w:tc>
        <w:tc>
          <w:tcPr>
            <w:tcW w:w="1276" w:type="dxa"/>
          </w:tcPr>
          <w:p w:rsidR="005E0C83" w:rsidRPr="00245DA0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C83" w:rsidRPr="00245DA0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C83" w:rsidRPr="00245DA0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245DA0">
              <w:rPr>
                <w:rFonts w:ascii="Times New Roman" w:hAnsi="Times New Roman"/>
                <w:sz w:val="24"/>
                <w:szCs w:val="24"/>
              </w:rPr>
              <w:t>1927</w:t>
            </w:r>
          </w:p>
        </w:tc>
        <w:tc>
          <w:tcPr>
            <w:tcW w:w="1418" w:type="dxa"/>
          </w:tcPr>
          <w:p w:rsidR="005E0C83" w:rsidRPr="00245DA0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245DA0">
              <w:rPr>
                <w:rFonts w:ascii="Times New Roman" w:hAnsi="Times New Roman"/>
                <w:sz w:val="24"/>
                <w:szCs w:val="24"/>
              </w:rPr>
              <w:t>1952</w:t>
            </w:r>
          </w:p>
        </w:tc>
      </w:tr>
      <w:tr w:rsidR="005E0C83" w:rsidTr="00B40BA3">
        <w:tc>
          <w:tcPr>
            <w:tcW w:w="3510" w:type="dxa"/>
          </w:tcPr>
          <w:p w:rsidR="005E0C83" w:rsidRDefault="005E0C83" w:rsidP="00B40BA3">
            <w:pPr>
              <w:spacing w:line="240" w:lineRule="auto"/>
              <w:jc w:val="both"/>
              <w:rPr>
                <w:bCs/>
                <w:sz w:val="28"/>
                <w:szCs w:val="28"/>
              </w:rPr>
            </w:pPr>
            <w:r w:rsidRPr="0093576F">
              <w:rPr>
                <w:i/>
              </w:rPr>
              <w:t xml:space="preserve">Программа «Совершенствование деятельности органов местного самоуправления  на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93576F">
              <w:rPr>
                <w:i/>
              </w:rPr>
              <w:t>годы</w:t>
            </w:r>
            <w:r>
              <w:rPr>
                <w:b/>
              </w:rPr>
              <w:t>»</w:t>
            </w:r>
          </w:p>
        </w:tc>
        <w:tc>
          <w:tcPr>
            <w:tcW w:w="709" w:type="dxa"/>
          </w:tcPr>
          <w:p w:rsidR="005E0C83" w:rsidRPr="00D26123" w:rsidRDefault="005E0C83" w:rsidP="00B40BA3">
            <w:pPr>
              <w:spacing w:line="240" w:lineRule="auto"/>
              <w:jc w:val="both"/>
              <w:rPr>
                <w:bCs/>
              </w:rPr>
            </w:pPr>
            <w:r w:rsidRPr="00D26123">
              <w:rPr>
                <w:bCs/>
              </w:rPr>
              <w:t>791</w:t>
            </w:r>
          </w:p>
        </w:tc>
        <w:tc>
          <w:tcPr>
            <w:tcW w:w="992" w:type="dxa"/>
          </w:tcPr>
          <w:p w:rsidR="005E0C83" w:rsidRPr="00D26123" w:rsidRDefault="005E0C83" w:rsidP="00B40BA3">
            <w:pPr>
              <w:spacing w:line="240" w:lineRule="auto"/>
              <w:jc w:val="both"/>
              <w:rPr>
                <w:bCs/>
              </w:rPr>
            </w:pPr>
            <w:r w:rsidRPr="00D26123">
              <w:rPr>
                <w:bCs/>
              </w:rPr>
              <w:t>0100</w:t>
            </w:r>
          </w:p>
        </w:tc>
        <w:tc>
          <w:tcPr>
            <w:tcW w:w="1276" w:type="dxa"/>
          </w:tcPr>
          <w:p w:rsidR="005E0C83" w:rsidRPr="00D2612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123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C83" w:rsidRPr="00D107BB" w:rsidRDefault="005E0C83" w:rsidP="00B40BA3">
            <w:pPr>
              <w:pStyle w:val="1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1927</w:t>
            </w:r>
          </w:p>
        </w:tc>
        <w:tc>
          <w:tcPr>
            <w:tcW w:w="1418" w:type="dxa"/>
          </w:tcPr>
          <w:p w:rsidR="005E0C83" w:rsidRPr="00D107BB" w:rsidRDefault="005E0C83" w:rsidP="00B40BA3">
            <w:pPr>
              <w:pStyle w:val="1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1952</w:t>
            </w:r>
          </w:p>
        </w:tc>
      </w:tr>
      <w:tr w:rsidR="005E0C83" w:rsidTr="00B40BA3">
        <w:tc>
          <w:tcPr>
            <w:tcW w:w="3510" w:type="dxa"/>
          </w:tcPr>
          <w:p w:rsidR="005E0C83" w:rsidRPr="00245DA0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5DA0">
              <w:rPr>
                <w:rFonts w:ascii="Times New Roman" w:hAnsi="Times New Roman"/>
                <w:b/>
                <w:i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5E0C83" w:rsidRPr="00245DA0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245DA0">
              <w:rPr>
                <w:rFonts w:ascii="Times New Roman" w:hAnsi="Times New Roman"/>
                <w:b/>
                <w:i/>
              </w:rPr>
              <w:t>791</w:t>
            </w:r>
          </w:p>
        </w:tc>
        <w:tc>
          <w:tcPr>
            <w:tcW w:w="992" w:type="dxa"/>
          </w:tcPr>
          <w:p w:rsidR="005E0C83" w:rsidRPr="00245DA0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245DA0">
              <w:rPr>
                <w:rFonts w:ascii="Times New Roman" w:hAnsi="Times New Roman"/>
                <w:b/>
                <w:i/>
              </w:rPr>
              <w:t>0102</w:t>
            </w:r>
          </w:p>
        </w:tc>
        <w:tc>
          <w:tcPr>
            <w:tcW w:w="1276" w:type="dxa"/>
          </w:tcPr>
          <w:p w:rsidR="005E0C83" w:rsidRPr="00245DA0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5E0C83" w:rsidRPr="00245DA0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C83" w:rsidRPr="00245DA0" w:rsidRDefault="005E0C83" w:rsidP="00B40BA3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 w:rsidRPr="00245DA0">
              <w:rPr>
                <w:rFonts w:ascii="Times New Roman" w:hAnsi="Times New Roman"/>
                <w:b/>
                <w:sz w:val="24"/>
                <w:szCs w:val="24"/>
              </w:rPr>
              <w:t>528</w:t>
            </w:r>
          </w:p>
        </w:tc>
        <w:tc>
          <w:tcPr>
            <w:tcW w:w="1418" w:type="dxa"/>
          </w:tcPr>
          <w:p w:rsidR="005E0C83" w:rsidRPr="00245DA0" w:rsidRDefault="005E0C83" w:rsidP="00B40BA3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 w:rsidRPr="00245DA0">
              <w:rPr>
                <w:rFonts w:ascii="Times New Roman" w:hAnsi="Times New Roman"/>
                <w:b/>
                <w:sz w:val="24"/>
                <w:szCs w:val="24"/>
              </w:rPr>
              <w:t>528</w:t>
            </w:r>
          </w:p>
        </w:tc>
      </w:tr>
      <w:tr w:rsidR="005E0C83" w:rsidTr="00B40BA3">
        <w:tc>
          <w:tcPr>
            <w:tcW w:w="3510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0102</w:t>
            </w:r>
          </w:p>
        </w:tc>
        <w:tc>
          <w:tcPr>
            <w:tcW w:w="1276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011020230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B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1418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</w:tr>
      <w:tr w:rsidR="005E0C83" w:rsidTr="00B40BA3">
        <w:tc>
          <w:tcPr>
            <w:tcW w:w="3510" w:type="dxa"/>
          </w:tcPr>
          <w:p w:rsidR="005E0C83" w:rsidRPr="00245DA0" w:rsidRDefault="005E0C83" w:rsidP="00B40BA3">
            <w:pPr>
              <w:spacing w:line="240" w:lineRule="auto"/>
              <w:jc w:val="both"/>
              <w:rPr>
                <w:b/>
                <w:i/>
              </w:rPr>
            </w:pPr>
            <w:r w:rsidRPr="00245DA0">
              <w:rPr>
                <w:b/>
                <w:i/>
              </w:rPr>
              <w:t>Центральный аппарат</w:t>
            </w:r>
          </w:p>
        </w:tc>
        <w:tc>
          <w:tcPr>
            <w:tcW w:w="709" w:type="dxa"/>
          </w:tcPr>
          <w:p w:rsidR="005E0C83" w:rsidRPr="00245DA0" w:rsidRDefault="005E0C83" w:rsidP="00B40BA3">
            <w:pPr>
              <w:spacing w:line="240" w:lineRule="auto"/>
              <w:jc w:val="both"/>
              <w:rPr>
                <w:b/>
                <w:i/>
              </w:rPr>
            </w:pPr>
            <w:r w:rsidRPr="00245DA0">
              <w:rPr>
                <w:b/>
                <w:i/>
              </w:rPr>
              <w:t>791</w:t>
            </w:r>
          </w:p>
        </w:tc>
        <w:tc>
          <w:tcPr>
            <w:tcW w:w="992" w:type="dxa"/>
          </w:tcPr>
          <w:p w:rsidR="005E0C83" w:rsidRPr="00245DA0" w:rsidRDefault="005E0C83" w:rsidP="00B40BA3">
            <w:pPr>
              <w:spacing w:line="240" w:lineRule="auto"/>
              <w:jc w:val="both"/>
              <w:rPr>
                <w:b/>
                <w:i/>
              </w:rPr>
            </w:pPr>
            <w:r w:rsidRPr="00245DA0">
              <w:rPr>
                <w:b/>
                <w:i/>
              </w:rPr>
              <w:t>0104</w:t>
            </w:r>
          </w:p>
        </w:tc>
        <w:tc>
          <w:tcPr>
            <w:tcW w:w="1276" w:type="dxa"/>
          </w:tcPr>
          <w:p w:rsidR="005E0C83" w:rsidRPr="00245DA0" w:rsidRDefault="005E0C83" w:rsidP="00B40BA3">
            <w:pPr>
              <w:spacing w:line="240" w:lineRule="auto"/>
              <w:jc w:val="both"/>
              <w:rPr>
                <w:b/>
                <w:i/>
              </w:rPr>
            </w:pPr>
          </w:p>
        </w:tc>
        <w:tc>
          <w:tcPr>
            <w:tcW w:w="709" w:type="dxa"/>
          </w:tcPr>
          <w:p w:rsidR="005E0C83" w:rsidRPr="00245DA0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C83" w:rsidRPr="00245DA0" w:rsidRDefault="005E0C83" w:rsidP="00B40BA3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 w:rsidRPr="00245DA0">
              <w:rPr>
                <w:rFonts w:ascii="Times New Roman" w:hAnsi="Times New Roman"/>
                <w:b/>
                <w:sz w:val="24"/>
                <w:szCs w:val="24"/>
              </w:rPr>
              <w:t>1399</w:t>
            </w:r>
          </w:p>
        </w:tc>
        <w:tc>
          <w:tcPr>
            <w:tcW w:w="1418" w:type="dxa"/>
          </w:tcPr>
          <w:p w:rsidR="005E0C83" w:rsidRPr="00245DA0" w:rsidRDefault="005E0C83" w:rsidP="00B40BA3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 w:rsidRPr="00245DA0">
              <w:rPr>
                <w:rFonts w:ascii="Times New Roman" w:hAnsi="Times New Roman"/>
                <w:b/>
                <w:sz w:val="24"/>
                <w:szCs w:val="24"/>
              </w:rPr>
              <w:t>1424</w:t>
            </w:r>
          </w:p>
        </w:tc>
      </w:tr>
      <w:tr w:rsidR="005E0C83" w:rsidTr="00B40BA3">
        <w:tc>
          <w:tcPr>
            <w:tcW w:w="3510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0104</w:t>
            </w:r>
          </w:p>
        </w:tc>
        <w:tc>
          <w:tcPr>
            <w:tcW w:w="1276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011020240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  <w:r w:rsidRPr="00ED27B8">
              <w:t>100</w:t>
            </w:r>
          </w:p>
        </w:tc>
        <w:tc>
          <w:tcPr>
            <w:tcW w:w="1417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  <w:tc>
          <w:tcPr>
            <w:tcW w:w="1418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</w:tr>
      <w:tr w:rsidR="005E0C83" w:rsidTr="00B40BA3">
        <w:tc>
          <w:tcPr>
            <w:tcW w:w="3510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0104</w:t>
            </w:r>
          </w:p>
        </w:tc>
        <w:tc>
          <w:tcPr>
            <w:tcW w:w="1276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011020240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1418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</w:t>
            </w:r>
          </w:p>
        </w:tc>
      </w:tr>
      <w:tr w:rsidR="005E0C83" w:rsidTr="00B40BA3">
        <w:tc>
          <w:tcPr>
            <w:tcW w:w="3510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 xml:space="preserve"> Иные бюджетные ассигнования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0104</w:t>
            </w:r>
          </w:p>
        </w:tc>
        <w:tc>
          <w:tcPr>
            <w:tcW w:w="1276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011020240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  <w:r w:rsidRPr="00ED27B8">
              <w:t>800</w:t>
            </w:r>
          </w:p>
        </w:tc>
        <w:tc>
          <w:tcPr>
            <w:tcW w:w="1417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5E0C83" w:rsidTr="00B40BA3">
        <w:tc>
          <w:tcPr>
            <w:tcW w:w="3510" w:type="dxa"/>
          </w:tcPr>
          <w:p w:rsidR="005E0C83" w:rsidRPr="00FA78D1" w:rsidRDefault="005E0C83" w:rsidP="00B40BA3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FA78D1">
              <w:rPr>
                <w:i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0113</w:t>
            </w:r>
          </w:p>
        </w:tc>
        <w:tc>
          <w:tcPr>
            <w:tcW w:w="1276" w:type="dxa"/>
          </w:tcPr>
          <w:p w:rsidR="005E0C83" w:rsidRPr="006E1C75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5E0C83" w:rsidRPr="00ED27B8" w:rsidRDefault="005E0C83" w:rsidP="00B40BA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5E0C83" w:rsidRPr="00ED27B8" w:rsidRDefault="005E0C83" w:rsidP="00B40BA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E0C83" w:rsidTr="00B40BA3">
        <w:tc>
          <w:tcPr>
            <w:tcW w:w="3510" w:type="dxa"/>
          </w:tcPr>
          <w:p w:rsidR="005E0C83" w:rsidRPr="0093576F" w:rsidRDefault="005E0C83" w:rsidP="00B40BA3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>Программа «Мероприятия по профилактике экстремизма и терроризма, а также минимизация и (или) ликвидация последствий проявлений терроризма и экстр</w:t>
            </w:r>
            <w:r>
              <w:rPr>
                <w:i/>
              </w:rPr>
              <w:t>е</w:t>
            </w:r>
            <w:r w:rsidRPr="0093576F">
              <w:rPr>
                <w:i/>
              </w:rPr>
              <w:t>мизма</w:t>
            </w:r>
            <w:r>
              <w:rPr>
                <w:i/>
              </w:rPr>
              <w:t xml:space="preserve"> </w:t>
            </w:r>
            <w:r w:rsidRPr="0093576F">
              <w:rPr>
                <w:i/>
              </w:rPr>
              <w:t xml:space="preserve">на территории сельского поселения </w:t>
            </w:r>
            <w:r>
              <w:rPr>
                <w:i/>
              </w:rPr>
              <w:t>Балтийский</w:t>
            </w:r>
            <w:r w:rsidRPr="0093576F">
              <w:rPr>
                <w:i/>
              </w:rPr>
              <w:t xml:space="preserve"> сельсовет  </w:t>
            </w:r>
            <w:r w:rsidRPr="0093576F">
              <w:rPr>
                <w:bCs/>
                <w:i/>
                <w:iCs/>
              </w:rPr>
              <w:t>муниципального района Иглинский район</w:t>
            </w:r>
            <w:r w:rsidRPr="0093576F">
              <w:rPr>
                <w:i/>
              </w:rPr>
              <w:t xml:space="preserve"> Республики Башкортостан</w:t>
            </w:r>
            <w:r>
              <w:rPr>
                <w:i/>
              </w:rPr>
              <w:t xml:space="preserve"> </w:t>
            </w:r>
            <w:r w:rsidRPr="0093576F">
              <w:rPr>
                <w:i/>
              </w:rPr>
              <w:t xml:space="preserve">на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93576F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0113</w:t>
            </w:r>
          </w:p>
        </w:tc>
        <w:tc>
          <w:tcPr>
            <w:tcW w:w="1276" w:type="dxa"/>
          </w:tcPr>
          <w:p w:rsidR="005E0C83" w:rsidRPr="006E1C75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C75">
              <w:rPr>
                <w:rFonts w:ascii="Times New Roman" w:hAnsi="Times New Roman"/>
                <w:sz w:val="20"/>
                <w:szCs w:val="20"/>
              </w:rPr>
              <w:t>2110124700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5E0C83" w:rsidRPr="00ED27B8" w:rsidRDefault="005E0C83" w:rsidP="00B40BA3">
            <w:r>
              <w:t>1</w:t>
            </w:r>
          </w:p>
        </w:tc>
        <w:tc>
          <w:tcPr>
            <w:tcW w:w="1418" w:type="dxa"/>
          </w:tcPr>
          <w:p w:rsidR="005E0C83" w:rsidRPr="00ED27B8" w:rsidRDefault="005E0C83" w:rsidP="00B40BA3">
            <w:r>
              <w:t>1</w:t>
            </w:r>
          </w:p>
        </w:tc>
      </w:tr>
      <w:tr w:rsidR="005E0C83" w:rsidTr="00B40BA3">
        <w:trPr>
          <w:trHeight w:val="726"/>
        </w:trPr>
        <w:tc>
          <w:tcPr>
            <w:tcW w:w="3510" w:type="dxa"/>
          </w:tcPr>
          <w:p w:rsidR="005E0C83" w:rsidRPr="00FA78D1" w:rsidRDefault="005E0C83" w:rsidP="00B40BA3">
            <w:pPr>
              <w:spacing w:line="240" w:lineRule="auto"/>
              <w:jc w:val="both"/>
            </w:pPr>
            <w:r w:rsidRPr="00FA78D1">
              <w:t>Мероприятия по профилактике экстремизма и терроризма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0113</w:t>
            </w:r>
          </w:p>
        </w:tc>
        <w:tc>
          <w:tcPr>
            <w:tcW w:w="1276" w:type="dxa"/>
          </w:tcPr>
          <w:p w:rsidR="005E0C83" w:rsidRPr="006E1C75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C75">
              <w:rPr>
                <w:rFonts w:ascii="Times New Roman" w:hAnsi="Times New Roman"/>
                <w:sz w:val="20"/>
                <w:szCs w:val="20"/>
              </w:rPr>
              <w:t>2110124700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5E0C83" w:rsidRPr="00ED27B8" w:rsidRDefault="005E0C83" w:rsidP="00B40BA3">
            <w:r>
              <w:t>1</w:t>
            </w:r>
          </w:p>
        </w:tc>
        <w:tc>
          <w:tcPr>
            <w:tcW w:w="1418" w:type="dxa"/>
          </w:tcPr>
          <w:p w:rsidR="005E0C83" w:rsidRPr="00ED27B8" w:rsidRDefault="005E0C83" w:rsidP="00B40BA3">
            <w:r>
              <w:t>1</w:t>
            </w:r>
          </w:p>
        </w:tc>
      </w:tr>
      <w:tr w:rsidR="005E0C83" w:rsidTr="00B40BA3">
        <w:trPr>
          <w:trHeight w:val="318"/>
        </w:trPr>
        <w:tc>
          <w:tcPr>
            <w:tcW w:w="3510" w:type="dxa"/>
          </w:tcPr>
          <w:p w:rsidR="005E0C83" w:rsidRDefault="005E0C83" w:rsidP="00B40BA3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5E0C83" w:rsidRDefault="005E0C83" w:rsidP="00B40BA3">
            <w:pPr>
              <w:rPr>
                <w:b/>
                <w:i/>
              </w:rPr>
            </w:pPr>
            <w:r>
              <w:rPr>
                <w:b/>
                <w:i/>
              </w:rPr>
              <w:t>791</w:t>
            </w:r>
          </w:p>
        </w:tc>
        <w:tc>
          <w:tcPr>
            <w:tcW w:w="992" w:type="dxa"/>
          </w:tcPr>
          <w:p w:rsidR="005E0C83" w:rsidRDefault="005E0C83" w:rsidP="00B40BA3">
            <w:pPr>
              <w:rPr>
                <w:b/>
                <w:i/>
              </w:rPr>
            </w:pPr>
            <w:r>
              <w:rPr>
                <w:b/>
                <w:i/>
              </w:rPr>
              <w:t>0200</w:t>
            </w:r>
          </w:p>
        </w:tc>
        <w:tc>
          <w:tcPr>
            <w:tcW w:w="1276" w:type="dxa"/>
          </w:tcPr>
          <w:p w:rsidR="005E0C83" w:rsidRDefault="005E0C83" w:rsidP="00B40BA3"/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5E0C83" w:rsidRPr="006650E2" w:rsidRDefault="005E0C83" w:rsidP="00B40BA3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418" w:type="dxa"/>
          </w:tcPr>
          <w:p w:rsidR="005E0C83" w:rsidRPr="006650E2" w:rsidRDefault="005E0C83" w:rsidP="00B40BA3">
            <w:pPr>
              <w:rPr>
                <w:b/>
              </w:rPr>
            </w:pPr>
            <w:r>
              <w:rPr>
                <w:b/>
              </w:rPr>
              <w:t>93</w:t>
            </w:r>
          </w:p>
        </w:tc>
      </w:tr>
      <w:tr w:rsidR="005E0C83" w:rsidTr="00B40BA3">
        <w:trPr>
          <w:trHeight w:val="284"/>
        </w:trPr>
        <w:tc>
          <w:tcPr>
            <w:tcW w:w="3510" w:type="dxa"/>
          </w:tcPr>
          <w:p w:rsidR="005E0C83" w:rsidRDefault="005E0C83" w:rsidP="00B40BA3">
            <w:pPr>
              <w:rPr>
                <w:i/>
              </w:rPr>
            </w:pPr>
            <w:r>
              <w:rPr>
                <w:i/>
              </w:rPr>
              <w:t xml:space="preserve">Мобилизационная и вневойсковая </w:t>
            </w:r>
            <w:r>
              <w:rPr>
                <w:i/>
              </w:rPr>
              <w:lastRenderedPageBreak/>
              <w:t>подготовка</w:t>
            </w:r>
          </w:p>
        </w:tc>
        <w:tc>
          <w:tcPr>
            <w:tcW w:w="709" w:type="dxa"/>
          </w:tcPr>
          <w:p w:rsidR="005E0C83" w:rsidRDefault="005E0C83" w:rsidP="00B40BA3">
            <w:r>
              <w:lastRenderedPageBreak/>
              <w:t>791</w:t>
            </w:r>
          </w:p>
        </w:tc>
        <w:tc>
          <w:tcPr>
            <w:tcW w:w="992" w:type="dxa"/>
          </w:tcPr>
          <w:p w:rsidR="005E0C83" w:rsidRDefault="005E0C83" w:rsidP="00B40BA3">
            <w:r>
              <w:t>0203</w:t>
            </w:r>
          </w:p>
        </w:tc>
        <w:tc>
          <w:tcPr>
            <w:tcW w:w="1276" w:type="dxa"/>
          </w:tcPr>
          <w:p w:rsidR="005E0C83" w:rsidRDefault="005E0C83" w:rsidP="00B40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5E0C83" w:rsidRPr="008026D9" w:rsidRDefault="005E0C83" w:rsidP="00B40BA3">
            <w:r w:rsidRPr="008026D9">
              <w:t>90</w:t>
            </w:r>
          </w:p>
        </w:tc>
        <w:tc>
          <w:tcPr>
            <w:tcW w:w="1418" w:type="dxa"/>
          </w:tcPr>
          <w:p w:rsidR="005E0C83" w:rsidRDefault="005E0C83" w:rsidP="00B40BA3">
            <w:r w:rsidRPr="008026D9">
              <w:t>93</w:t>
            </w:r>
          </w:p>
        </w:tc>
      </w:tr>
      <w:tr w:rsidR="005E0C83" w:rsidTr="00B40BA3">
        <w:trPr>
          <w:trHeight w:val="511"/>
        </w:trPr>
        <w:tc>
          <w:tcPr>
            <w:tcW w:w="3510" w:type="dxa"/>
          </w:tcPr>
          <w:p w:rsidR="005E0C83" w:rsidRDefault="005E0C83" w:rsidP="00B40BA3">
            <w:r>
              <w:rPr>
                <w:b/>
              </w:rPr>
              <w:lastRenderedPageBreak/>
              <w:t xml:space="preserve"> </w:t>
            </w:r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5E0C83" w:rsidRDefault="005E0C83" w:rsidP="00B40BA3">
            <w:r>
              <w:t>791</w:t>
            </w:r>
          </w:p>
        </w:tc>
        <w:tc>
          <w:tcPr>
            <w:tcW w:w="992" w:type="dxa"/>
          </w:tcPr>
          <w:p w:rsidR="005E0C83" w:rsidRDefault="005E0C83" w:rsidP="00B40BA3">
            <w:r>
              <w:t>0203</w:t>
            </w:r>
          </w:p>
        </w:tc>
        <w:tc>
          <w:tcPr>
            <w:tcW w:w="1276" w:type="dxa"/>
          </w:tcPr>
          <w:p w:rsidR="005E0C83" w:rsidRDefault="005E0C83" w:rsidP="00B40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5E0C83" w:rsidRPr="008026D9" w:rsidRDefault="005E0C83" w:rsidP="00B40BA3">
            <w:r w:rsidRPr="008026D9">
              <w:t>90</w:t>
            </w:r>
          </w:p>
        </w:tc>
        <w:tc>
          <w:tcPr>
            <w:tcW w:w="1418" w:type="dxa"/>
          </w:tcPr>
          <w:p w:rsidR="005E0C83" w:rsidRDefault="005E0C83" w:rsidP="00B40BA3">
            <w:r w:rsidRPr="008026D9">
              <w:t>93</w:t>
            </w:r>
          </w:p>
        </w:tc>
      </w:tr>
      <w:tr w:rsidR="005E0C83" w:rsidTr="00B40BA3">
        <w:trPr>
          <w:trHeight w:val="454"/>
        </w:trPr>
        <w:tc>
          <w:tcPr>
            <w:tcW w:w="3510" w:type="dxa"/>
          </w:tcPr>
          <w:p w:rsidR="005E0C83" w:rsidRDefault="005E0C83" w:rsidP="00B40BA3">
            <w: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</w:tcPr>
          <w:p w:rsidR="005E0C83" w:rsidRDefault="005E0C83" w:rsidP="00B40BA3">
            <w:r>
              <w:t>791</w:t>
            </w:r>
          </w:p>
        </w:tc>
        <w:tc>
          <w:tcPr>
            <w:tcW w:w="992" w:type="dxa"/>
          </w:tcPr>
          <w:p w:rsidR="005E0C83" w:rsidRDefault="005E0C83" w:rsidP="00B40BA3">
            <w:r>
              <w:t>0203</w:t>
            </w:r>
          </w:p>
        </w:tc>
        <w:tc>
          <w:tcPr>
            <w:tcW w:w="1276" w:type="dxa"/>
          </w:tcPr>
          <w:p w:rsidR="005E0C83" w:rsidRDefault="005E0C83" w:rsidP="00B40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5E0C83" w:rsidRPr="008026D9" w:rsidRDefault="005E0C83" w:rsidP="00B40BA3">
            <w:r w:rsidRPr="008026D9">
              <w:t>90</w:t>
            </w:r>
          </w:p>
        </w:tc>
        <w:tc>
          <w:tcPr>
            <w:tcW w:w="1418" w:type="dxa"/>
          </w:tcPr>
          <w:p w:rsidR="005E0C83" w:rsidRDefault="005E0C83" w:rsidP="00B40BA3">
            <w:r w:rsidRPr="008026D9">
              <w:t>93</w:t>
            </w:r>
          </w:p>
        </w:tc>
      </w:tr>
      <w:tr w:rsidR="005E0C83" w:rsidTr="00B40BA3">
        <w:trPr>
          <w:trHeight w:val="647"/>
        </w:trPr>
        <w:tc>
          <w:tcPr>
            <w:tcW w:w="3510" w:type="dxa"/>
          </w:tcPr>
          <w:p w:rsidR="005E0C83" w:rsidRDefault="005E0C83" w:rsidP="00B40BA3"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5E0C83" w:rsidRDefault="005E0C83" w:rsidP="00B40BA3">
            <w:r>
              <w:t>791</w:t>
            </w:r>
          </w:p>
        </w:tc>
        <w:tc>
          <w:tcPr>
            <w:tcW w:w="992" w:type="dxa"/>
          </w:tcPr>
          <w:p w:rsidR="005E0C83" w:rsidRDefault="005E0C83" w:rsidP="00B40BA3">
            <w:r>
              <w:t>0203</w:t>
            </w:r>
          </w:p>
        </w:tc>
        <w:tc>
          <w:tcPr>
            <w:tcW w:w="1276" w:type="dxa"/>
          </w:tcPr>
          <w:p w:rsidR="005E0C83" w:rsidRDefault="005E0C83" w:rsidP="00B40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5E0C83" w:rsidRPr="008026D9" w:rsidRDefault="005E0C83" w:rsidP="00B40BA3">
            <w:r w:rsidRPr="008026D9">
              <w:t>90</w:t>
            </w:r>
          </w:p>
        </w:tc>
        <w:tc>
          <w:tcPr>
            <w:tcW w:w="1418" w:type="dxa"/>
          </w:tcPr>
          <w:p w:rsidR="005E0C83" w:rsidRDefault="005E0C83" w:rsidP="00B40BA3">
            <w:r w:rsidRPr="008026D9">
              <w:t>93</w:t>
            </w:r>
          </w:p>
        </w:tc>
      </w:tr>
      <w:tr w:rsidR="005E0C83" w:rsidTr="00B40BA3">
        <w:tc>
          <w:tcPr>
            <w:tcW w:w="3510" w:type="dxa"/>
          </w:tcPr>
          <w:p w:rsidR="005E0C83" w:rsidRPr="00D2612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6123"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</w:tcPr>
          <w:p w:rsidR="005E0C83" w:rsidRPr="00D2612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6123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5E0C83" w:rsidRPr="00D2612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6123">
              <w:rPr>
                <w:rFonts w:ascii="Times New Roman" w:hAnsi="Times New Roman"/>
                <w:b/>
                <w:sz w:val="24"/>
                <w:szCs w:val="24"/>
              </w:rPr>
              <w:t>0300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</w:p>
        </w:tc>
        <w:tc>
          <w:tcPr>
            <w:tcW w:w="709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5E0C83" w:rsidTr="00B40BA3">
        <w:tc>
          <w:tcPr>
            <w:tcW w:w="3510" w:type="dxa"/>
          </w:tcPr>
          <w:p w:rsidR="005E0C83" w:rsidRPr="0093576F" w:rsidRDefault="005E0C83" w:rsidP="00B40BA3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>Обеспечение пожарной безопасности</w:t>
            </w:r>
          </w:p>
        </w:tc>
        <w:tc>
          <w:tcPr>
            <w:tcW w:w="709" w:type="dxa"/>
          </w:tcPr>
          <w:p w:rsidR="005E0C83" w:rsidRPr="0093576F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5E0C83" w:rsidRPr="0093576F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</w:p>
        </w:tc>
        <w:tc>
          <w:tcPr>
            <w:tcW w:w="709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5E0C83" w:rsidTr="00B40BA3">
        <w:tc>
          <w:tcPr>
            <w:tcW w:w="3510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B8">
              <w:rPr>
                <w:rFonts w:ascii="Times New Roman" w:hAnsi="Times New Roman"/>
                <w:i/>
                <w:sz w:val="24"/>
                <w:szCs w:val="24"/>
              </w:rPr>
              <w:t xml:space="preserve">Программа «Обеспечение первичных мер пожарной безопасности на территории сельского поселения на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ED27B8">
              <w:rPr>
                <w:rFonts w:ascii="Times New Roman" w:hAnsi="Times New Roman"/>
                <w:i/>
                <w:sz w:val="24"/>
                <w:szCs w:val="24"/>
              </w:rPr>
              <w:t xml:space="preserve"> годы</w:t>
            </w:r>
            <w:r w:rsidRPr="00ED27B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  <w:r>
              <w:rPr>
                <w:rFonts w:ascii="Times New Roman" w:eastAsia="GungsuhChe" w:hAnsi="Times New Roman"/>
              </w:rPr>
              <w:t>181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  <w:tr w:rsidR="005E0C83" w:rsidTr="00B40BA3">
        <w:tc>
          <w:tcPr>
            <w:tcW w:w="3510" w:type="dxa"/>
          </w:tcPr>
          <w:p w:rsidR="005E0C83" w:rsidRPr="0093576F" w:rsidRDefault="005E0C83" w:rsidP="00B40BA3">
            <w:pPr>
              <w:spacing w:line="240" w:lineRule="auto"/>
              <w:jc w:val="both"/>
            </w:pPr>
            <w:r w:rsidRPr="0093576F">
              <w:t>Мероприятия по пожарной безопасности</w:t>
            </w:r>
          </w:p>
        </w:tc>
        <w:tc>
          <w:tcPr>
            <w:tcW w:w="709" w:type="dxa"/>
          </w:tcPr>
          <w:p w:rsidR="005E0C83" w:rsidRPr="0093576F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5E0C83" w:rsidRPr="0093576F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276" w:type="dxa"/>
          </w:tcPr>
          <w:p w:rsidR="005E0C83" w:rsidRPr="0093576F" w:rsidRDefault="005E0C83" w:rsidP="00B40BA3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  <w:i/>
                <w:sz w:val="18"/>
                <w:szCs w:val="18"/>
              </w:rPr>
            </w:pPr>
            <w:r>
              <w:rPr>
                <w:rFonts w:ascii="Times New Roman" w:eastAsia="GungsuhChe" w:hAnsi="Times New Roman"/>
                <w:i/>
                <w:sz w:val="18"/>
                <w:szCs w:val="18"/>
              </w:rPr>
              <w:t>181024300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5E0C83" w:rsidTr="00B40BA3">
        <w:tc>
          <w:tcPr>
            <w:tcW w:w="3510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  <w:r>
              <w:rPr>
                <w:rFonts w:ascii="Times New Roman" w:eastAsia="GungsuhChe" w:hAnsi="Times New Roman"/>
                <w:sz w:val="18"/>
                <w:szCs w:val="18"/>
              </w:rPr>
              <w:t>1810124300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B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5E0C83" w:rsidTr="00B40BA3">
        <w:tc>
          <w:tcPr>
            <w:tcW w:w="3510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Национальная экономика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992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1276" w:type="dxa"/>
          </w:tcPr>
          <w:p w:rsidR="005E0C83" w:rsidRPr="00DD678D" w:rsidRDefault="005E0C83" w:rsidP="00B40BA3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5E0C83" w:rsidRPr="00DD678D" w:rsidRDefault="005E0C83" w:rsidP="00B40BA3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5E0C83" w:rsidRPr="00DD678D" w:rsidRDefault="005E0C83" w:rsidP="00B40BA3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 w:rsidRPr="00DD678D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  <w:tc>
          <w:tcPr>
            <w:tcW w:w="1418" w:type="dxa"/>
          </w:tcPr>
          <w:p w:rsidR="005E0C83" w:rsidRPr="00DD678D" w:rsidRDefault="005E0C83" w:rsidP="00B40BA3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 w:rsidRPr="00DD678D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</w:tr>
      <w:tr w:rsidR="005E0C83" w:rsidTr="00B40BA3">
        <w:tc>
          <w:tcPr>
            <w:tcW w:w="3510" w:type="dxa"/>
          </w:tcPr>
          <w:p w:rsidR="005E0C83" w:rsidRPr="00DD678D" w:rsidRDefault="005E0C83" w:rsidP="00B40BA3">
            <w:pPr>
              <w:spacing w:line="240" w:lineRule="auto"/>
              <w:jc w:val="both"/>
              <w:rPr>
                <w:i/>
              </w:rPr>
            </w:pPr>
            <w:r w:rsidRPr="00DD678D">
              <w:rPr>
                <w:i/>
              </w:rPr>
              <w:t xml:space="preserve">Дорожное хозяйство </w:t>
            </w:r>
          </w:p>
        </w:tc>
        <w:tc>
          <w:tcPr>
            <w:tcW w:w="709" w:type="dxa"/>
          </w:tcPr>
          <w:p w:rsidR="005E0C83" w:rsidRPr="00DD678D" w:rsidRDefault="005E0C83" w:rsidP="00B40BA3">
            <w:pPr>
              <w:spacing w:line="240" w:lineRule="auto"/>
              <w:jc w:val="both"/>
            </w:pPr>
            <w:r w:rsidRPr="00DD678D">
              <w:t>791</w:t>
            </w:r>
          </w:p>
        </w:tc>
        <w:tc>
          <w:tcPr>
            <w:tcW w:w="992" w:type="dxa"/>
          </w:tcPr>
          <w:p w:rsidR="005E0C83" w:rsidRPr="00DD678D" w:rsidRDefault="005E0C83" w:rsidP="00B40BA3">
            <w:pPr>
              <w:spacing w:line="240" w:lineRule="auto"/>
              <w:jc w:val="both"/>
            </w:pPr>
            <w:r w:rsidRPr="00DD678D">
              <w:t>0409</w:t>
            </w:r>
          </w:p>
        </w:tc>
        <w:tc>
          <w:tcPr>
            <w:tcW w:w="1276" w:type="dxa"/>
          </w:tcPr>
          <w:p w:rsidR="005E0C83" w:rsidRPr="00DD678D" w:rsidRDefault="005E0C83" w:rsidP="00B40BA3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E0C83" w:rsidRPr="00DD678D" w:rsidRDefault="005E0C83" w:rsidP="00B40BA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5E0C83" w:rsidRPr="00DD678D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DD678D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</w:tcPr>
          <w:p w:rsidR="005E0C83" w:rsidRPr="00DD678D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DD678D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5E0C83" w:rsidTr="00B40BA3">
        <w:tc>
          <w:tcPr>
            <w:tcW w:w="3510" w:type="dxa"/>
          </w:tcPr>
          <w:p w:rsidR="005E0C83" w:rsidRPr="0093576F" w:rsidRDefault="005E0C83" w:rsidP="00B40BA3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 xml:space="preserve">Программа «Развитие автомобильных дорог сельского поселения </w:t>
            </w:r>
            <w:r>
              <w:rPr>
                <w:i/>
              </w:rPr>
              <w:t>Балтийский</w:t>
            </w:r>
            <w:r w:rsidRPr="0093576F">
              <w:rPr>
                <w:i/>
              </w:rPr>
              <w:t xml:space="preserve"> сельсовет  </w:t>
            </w:r>
            <w:r w:rsidRPr="0093576F">
              <w:rPr>
                <w:bCs/>
                <w:i/>
                <w:iCs/>
              </w:rPr>
              <w:t>муниципального района Иглинский район</w:t>
            </w:r>
            <w:r w:rsidRPr="0093576F">
              <w:rPr>
                <w:i/>
              </w:rPr>
              <w:t xml:space="preserve"> Республики Башкортостан на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93576F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0409</w:t>
            </w:r>
          </w:p>
        </w:tc>
        <w:tc>
          <w:tcPr>
            <w:tcW w:w="1276" w:type="dxa"/>
          </w:tcPr>
          <w:p w:rsidR="005E0C83" w:rsidRDefault="005E0C83" w:rsidP="00B40BA3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5E0C83" w:rsidTr="00B40BA3">
        <w:tc>
          <w:tcPr>
            <w:tcW w:w="3510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0409</w:t>
            </w:r>
          </w:p>
        </w:tc>
        <w:tc>
          <w:tcPr>
            <w:tcW w:w="1276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rPr>
                <w:sz w:val="20"/>
                <w:szCs w:val="20"/>
              </w:rPr>
              <w:t>0420103150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5E0C83" w:rsidTr="00B40BA3">
        <w:tc>
          <w:tcPr>
            <w:tcW w:w="3510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Жилищно-коммунальное  хозяйство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992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0500</w:t>
            </w:r>
          </w:p>
        </w:tc>
        <w:tc>
          <w:tcPr>
            <w:tcW w:w="1276" w:type="dxa"/>
          </w:tcPr>
          <w:p w:rsidR="005E0C83" w:rsidRDefault="005E0C83" w:rsidP="00B40BA3">
            <w:pPr>
              <w:spacing w:line="240" w:lineRule="auto"/>
              <w:jc w:val="both"/>
            </w:pP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5E0C83" w:rsidRPr="000B71AF" w:rsidRDefault="005E0C83" w:rsidP="00B40BA3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418" w:type="dxa"/>
          </w:tcPr>
          <w:p w:rsidR="005E0C83" w:rsidRPr="000B71AF" w:rsidRDefault="005E0C83" w:rsidP="00B40BA3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1067</w:t>
            </w:r>
          </w:p>
        </w:tc>
      </w:tr>
      <w:tr w:rsidR="005E0C83" w:rsidTr="00B40BA3">
        <w:tc>
          <w:tcPr>
            <w:tcW w:w="3510" w:type="dxa"/>
          </w:tcPr>
          <w:p w:rsidR="005E0C83" w:rsidRPr="0093576F" w:rsidRDefault="005E0C83" w:rsidP="00B40BA3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>Благоустройство</w:t>
            </w:r>
          </w:p>
        </w:tc>
        <w:tc>
          <w:tcPr>
            <w:tcW w:w="709" w:type="dxa"/>
          </w:tcPr>
          <w:p w:rsidR="005E0C83" w:rsidRPr="0093576F" w:rsidRDefault="005E0C83" w:rsidP="00B40BA3">
            <w:pPr>
              <w:spacing w:line="240" w:lineRule="auto"/>
              <w:jc w:val="both"/>
            </w:pPr>
            <w:r w:rsidRPr="0093576F">
              <w:t>791</w:t>
            </w:r>
          </w:p>
        </w:tc>
        <w:tc>
          <w:tcPr>
            <w:tcW w:w="992" w:type="dxa"/>
          </w:tcPr>
          <w:p w:rsidR="005E0C83" w:rsidRPr="0093576F" w:rsidRDefault="005E0C83" w:rsidP="00B40BA3">
            <w:pPr>
              <w:spacing w:line="240" w:lineRule="auto"/>
              <w:jc w:val="both"/>
            </w:pPr>
            <w:r w:rsidRPr="0093576F">
              <w:t>0503</w:t>
            </w:r>
          </w:p>
        </w:tc>
        <w:tc>
          <w:tcPr>
            <w:tcW w:w="1276" w:type="dxa"/>
          </w:tcPr>
          <w:p w:rsidR="005E0C83" w:rsidRDefault="005E0C83" w:rsidP="00B40BA3">
            <w:pPr>
              <w:spacing w:line="240" w:lineRule="auto"/>
              <w:jc w:val="both"/>
            </w:pP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  <w:tc>
          <w:tcPr>
            <w:tcW w:w="1418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1067</w:t>
            </w:r>
          </w:p>
        </w:tc>
      </w:tr>
      <w:tr w:rsidR="005E0C83" w:rsidTr="00B40BA3">
        <w:tc>
          <w:tcPr>
            <w:tcW w:w="3510" w:type="dxa"/>
          </w:tcPr>
          <w:p w:rsidR="005E0C83" w:rsidRPr="0093576F" w:rsidRDefault="005E0C83" w:rsidP="00B40BA3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 xml:space="preserve">Программа «Развитие </w:t>
            </w:r>
            <w:proofErr w:type="gramStart"/>
            <w:r w:rsidRPr="0093576F">
              <w:rPr>
                <w:i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93576F">
              <w:rPr>
                <w:i/>
              </w:rPr>
              <w:t xml:space="preserve"> </w:t>
            </w:r>
            <w:r>
              <w:rPr>
                <w:i/>
              </w:rPr>
              <w:t>Балтийский</w:t>
            </w:r>
            <w:r w:rsidRPr="0093576F">
              <w:rPr>
                <w:i/>
              </w:rPr>
              <w:t xml:space="preserve"> сельсовет  </w:t>
            </w:r>
            <w:r w:rsidRPr="0093576F">
              <w:rPr>
                <w:bCs/>
                <w:i/>
                <w:iCs/>
              </w:rPr>
              <w:t>муниципального района Иглинский район</w:t>
            </w:r>
            <w:r w:rsidRPr="0093576F">
              <w:rPr>
                <w:i/>
              </w:rPr>
              <w:t xml:space="preserve"> </w:t>
            </w:r>
            <w:r w:rsidRPr="0093576F">
              <w:rPr>
                <w:i/>
              </w:rPr>
              <w:lastRenderedPageBreak/>
              <w:t xml:space="preserve">Республики Башкортостан на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93576F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lastRenderedPageBreak/>
              <w:t>791</w:t>
            </w:r>
          </w:p>
        </w:tc>
        <w:tc>
          <w:tcPr>
            <w:tcW w:w="992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0503</w:t>
            </w:r>
          </w:p>
        </w:tc>
        <w:tc>
          <w:tcPr>
            <w:tcW w:w="1276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051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418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</w:tr>
      <w:tr w:rsidR="005E0C83" w:rsidTr="00B40BA3">
        <w:tc>
          <w:tcPr>
            <w:tcW w:w="3510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lastRenderedPageBreak/>
              <w:t xml:space="preserve">  Мероприятия по благоустройству территорий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</w:tcPr>
          <w:p w:rsidR="005E0C83" w:rsidRPr="0093576F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  <w:tc>
          <w:tcPr>
            <w:tcW w:w="1418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</w:tr>
      <w:tr w:rsidR="005E0C83" w:rsidTr="00B40BA3">
        <w:tc>
          <w:tcPr>
            <w:tcW w:w="3510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</w:tcPr>
          <w:p w:rsidR="005E0C83" w:rsidRPr="0093576F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  <w:tc>
          <w:tcPr>
            <w:tcW w:w="1418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</w:tr>
      <w:tr w:rsidR="005E0C83" w:rsidTr="00B40BA3">
        <w:tc>
          <w:tcPr>
            <w:tcW w:w="3510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 xml:space="preserve"> Уличное  освещение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</w:tcPr>
          <w:p w:rsidR="005E0C83" w:rsidRPr="0093576F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051026050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5E0C83" w:rsidTr="00B40BA3">
        <w:tc>
          <w:tcPr>
            <w:tcW w:w="3510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</w:tcPr>
          <w:p w:rsidR="005E0C83" w:rsidRPr="0093576F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051026050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5E0C83" w:rsidTr="00B40BA3">
        <w:tc>
          <w:tcPr>
            <w:tcW w:w="3510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</w:tcPr>
          <w:p w:rsidR="005E0C83" w:rsidRPr="0093576F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5E0C83" w:rsidTr="00B40BA3">
        <w:tc>
          <w:tcPr>
            <w:tcW w:w="3510" w:type="dxa"/>
          </w:tcPr>
          <w:p w:rsidR="005E0C83" w:rsidRDefault="005E0C83" w:rsidP="00B40BA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</w:tcPr>
          <w:p w:rsidR="005E0C83" w:rsidRPr="0093576F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5E0C83" w:rsidRPr="00AF309C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F309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5E0C83" w:rsidRPr="00AF309C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F309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5E0C83" w:rsidTr="00B40BA3">
        <w:tc>
          <w:tcPr>
            <w:tcW w:w="3510" w:type="dxa"/>
          </w:tcPr>
          <w:p w:rsidR="005E0C83" w:rsidRPr="00D26123" w:rsidRDefault="005E0C83" w:rsidP="00B40BA3">
            <w:pPr>
              <w:spacing w:line="240" w:lineRule="auto"/>
              <w:jc w:val="both"/>
              <w:rPr>
                <w:b/>
              </w:rPr>
            </w:pPr>
            <w:r w:rsidRPr="00D26123">
              <w:rPr>
                <w:b/>
              </w:rPr>
              <w:t>Социальная политика</w:t>
            </w:r>
          </w:p>
        </w:tc>
        <w:tc>
          <w:tcPr>
            <w:tcW w:w="709" w:type="dxa"/>
          </w:tcPr>
          <w:p w:rsidR="005E0C83" w:rsidRPr="00D26123" w:rsidRDefault="005E0C83" w:rsidP="00B40BA3">
            <w:pPr>
              <w:spacing w:line="240" w:lineRule="auto"/>
              <w:jc w:val="both"/>
              <w:rPr>
                <w:b/>
              </w:rPr>
            </w:pPr>
            <w:r w:rsidRPr="00D26123">
              <w:rPr>
                <w:b/>
              </w:rPr>
              <w:t>791</w:t>
            </w:r>
          </w:p>
        </w:tc>
        <w:tc>
          <w:tcPr>
            <w:tcW w:w="992" w:type="dxa"/>
          </w:tcPr>
          <w:p w:rsidR="005E0C83" w:rsidRPr="00D26123" w:rsidRDefault="005E0C83" w:rsidP="00B40BA3">
            <w:pPr>
              <w:spacing w:line="240" w:lineRule="auto"/>
              <w:jc w:val="both"/>
              <w:rPr>
                <w:b/>
              </w:rPr>
            </w:pPr>
            <w:r w:rsidRPr="00D26123">
              <w:rPr>
                <w:b/>
              </w:rPr>
              <w:t>1000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5E0C83" w:rsidRPr="000B71AF" w:rsidRDefault="005E0C83" w:rsidP="00B40BA3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E0C83" w:rsidRPr="000B71AF" w:rsidRDefault="005E0C83" w:rsidP="00B40BA3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E0C83" w:rsidTr="00B40BA3">
        <w:tc>
          <w:tcPr>
            <w:tcW w:w="3510" w:type="dxa"/>
          </w:tcPr>
          <w:p w:rsidR="005E0C83" w:rsidRPr="007D47AF" w:rsidRDefault="005E0C83" w:rsidP="00B40BA3">
            <w:pPr>
              <w:spacing w:line="240" w:lineRule="auto"/>
              <w:jc w:val="both"/>
              <w:rPr>
                <w:i/>
              </w:rPr>
            </w:pPr>
            <w:r w:rsidRPr="007D47AF">
              <w:rPr>
                <w:i/>
              </w:rPr>
              <w:t xml:space="preserve"> Социальное обеспечение населения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992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E0C83" w:rsidTr="00B40BA3">
        <w:tc>
          <w:tcPr>
            <w:tcW w:w="3510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  <w:r w:rsidRPr="00ED27B8">
              <w:rPr>
                <w:i/>
              </w:rPr>
              <w:t xml:space="preserve">Муниципальная программа «Социальная поддержка граждан сельского поселения </w:t>
            </w:r>
            <w:r>
              <w:rPr>
                <w:i/>
              </w:rPr>
              <w:t>Балтийский</w:t>
            </w:r>
            <w:r w:rsidRPr="00ED27B8">
              <w:rPr>
                <w:i/>
              </w:rPr>
              <w:t xml:space="preserve"> сельсовет  </w:t>
            </w:r>
            <w:r w:rsidRPr="00ED27B8">
              <w:rPr>
                <w:bCs/>
                <w:i/>
                <w:iCs/>
              </w:rPr>
              <w:t>муниципального района Иглинский район</w:t>
            </w:r>
            <w:r w:rsidRPr="00ED27B8">
              <w:rPr>
                <w:i/>
              </w:rPr>
              <w:t xml:space="preserve"> Республики Башкортостан на </w:t>
            </w:r>
            <w:r w:rsidRPr="005B0A50">
              <w:rPr>
                <w:i/>
              </w:rPr>
              <w:t>201</w:t>
            </w:r>
            <w:r>
              <w:rPr>
                <w:i/>
              </w:rPr>
              <w:t>8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 xml:space="preserve"> </w:t>
            </w:r>
            <w:r w:rsidRPr="00ED27B8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E0C83" w:rsidTr="00B40BA3">
        <w:tc>
          <w:tcPr>
            <w:tcW w:w="3510" w:type="dxa"/>
          </w:tcPr>
          <w:p w:rsidR="005E0C83" w:rsidRPr="00182770" w:rsidRDefault="005E0C83" w:rsidP="00B40BA3">
            <w:pPr>
              <w:spacing w:line="240" w:lineRule="auto"/>
              <w:jc w:val="both"/>
            </w:pPr>
            <w:r w:rsidRPr="00182770">
              <w:t>Мероприятия по Социальной политике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E0C83" w:rsidRPr="00ED27B8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E0C83" w:rsidTr="00B40BA3">
        <w:trPr>
          <w:trHeight w:val="714"/>
        </w:trPr>
        <w:tc>
          <w:tcPr>
            <w:tcW w:w="3510" w:type="dxa"/>
          </w:tcPr>
          <w:p w:rsidR="005E0C83" w:rsidRPr="0078134C" w:rsidRDefault="005E0C83" w:rsidP="00B40BA3">
            <w:pPr>
              <w:spacing w:line="240" w:lineRule="auto"/>
              <w:jc w:val="both"/>
              <w:rPr>
                <w:i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5E0C83" w:rsidRDefault="005E0C83" w:rsidP="00B40BA3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E0C83" w:rsidTr="00B40BA3">
        <w:trPr>
          <w:trHeight w:val="454"/>
        </w:trPr>
        <w:tc>
          <w:tcPr>
            <w:tcW w:w="3510" w:type="dxa"/>
          </w:tcPr>
          <w:p w:rsidR="005E0C83" w:rsidRDefault="005E0C83" w:rsidP="00B40BA3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5E0C83" w:rsidRPr="00AD4D0E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992" w:type="dxa"/>
          </w:tcPr>
          <w:p w:rsidR="005E0C83" w:rsidRPr="00AD4D0E" w:rsidRDefault="005E0C83" w:rsidP="00B40BA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D4D0E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5E0C83" w:rsidRPr="00EA29CC" w:rsidRDefault="005E0C83" w:rsidP="00B40BA3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  <w:r w:rsidRPr="00EA29C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5E0C83" w:rsidRPr="00EA29CC" w:rsidRDefault="005E0C83" w:rsidP="00B40BA3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  <w:r w:rsidRPr="00EA29C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5E0C83" w:rsidTr="00B40BA3">
        <w:trPr>
          <w:trHeight w:val="533"/>
        </w:trPr>
        <w:tc>
          <w:tcPr>
            <w:tcW w:w="3510" w:type="dxa"/>
          </w:tcPr>
          <w:p w:rsidR="005E0C83" w:rsidRDefault="005E0C83" w:rsidP="00B40BA3">
            <w:r w:rsidRPr="000935C0">
              <w:t>Физическая культура</w:t>
            </w:r>
          </w:p>
        </w:tc>
        <w:tc>
          <w:tcPr>
            <w:tcW w:w="709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5E0C8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</w:t>
            </w:r>
          </w:p>
        </w:tc>
        <w:tc>
          <w:tcPr>
            <w:tcW w:w="1276" w:type="dxa"/>
          </w:tcPr>
          <w:p w:rsidR="005E0C83" w:rsidRDefault="005E0C83" w:rsidP="00B40BA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t>1110141870</w:t>
            </w:r>
          </w:p>
        </w:tc>
        <w:tc>
          <w:tcPr>
            <w:tcW w:w="709" w:type="dxa"/>
          </w:tcPr>
          <w:p w:rsidR="005E0C83" w:rsidRPr="00ED27B8" w:rsidRDefault="005E0C83" w:rsidP="00B40BA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5E0C83" w:rsidRDefault="005E0C83" w:rsidP="00B40BA3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E0C83" w:rsidTr="00B40BA3">
        <w:tc>
          <w:tcPr>
            <w:tcW w:w="3510" w:type="dxa"/>
          </w:tcPr>
          <w:p w:rsidR="005E0C83" w:rsidRPr="00D26123" w:rsidRDefault="005E0C83" w:rsidP="00B40BA3">
            <w:pPr>
              <w:spacing w:line="240" w:lineRule="auto"/>
              <w:jc w:val="both"/>
              <w:rPr>
                <w:b/>
              </w:rPr>
            </w:pPr>
            <w:r w:rsidRPr="00D26123">
              <w:rPr>
                <w:b/>
              </w:rPr>
              <w:t xml:space="preserve">  Условно-утвержденные  расходы</w:t>
            </w:r>
          </w:p>
        </w:tc>
        <w:tc>
          <w:tcPr>
            <w:tcW w:w="709" w:type="dxa"/>
          </w:tcPr>
          <w:p w:rsidR="005E0C83" w:rsidRPr="00D26123" w:rsidRDefault="005E0C83" w:rsidP="00B40BA3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992" w:type="dxa"/>
          </w:tcPr>
          <w:p w:rsidR="005E0C83" w:rsidRPr="00D26123" w:rsidRDefault="005E0C83" w:rsidP="00B40BA3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9999</w:t>
            </w:r>
          </w:p>
        </w:tc>
        <w:tc>
          <w:tcPr>
            <w:tcW w:w="1276" w:type="dxa"/>
          </w:tcPr>
          <w:p w:rsidR="005E0C83" w:rsidRPr="00D26123" w:rsidRDefault="005E0C83" w:rsidP="00B40BA3">
            <w:pPr>
              <w:pStyle w:val="1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5E0C83" w:rsidRPr="00D26123" w:rsidRDefault="005E0C83" w:rsidP="00B40BA3">
            <w:pPr>
              <w:pStyle w:val="1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5E0C83" w:rsidRPr="000B71AF" w:rsidRDefault="005E0C83" w:rsidP="00B40BA3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5E0C83" w:rsidRPr="000B71AF" w:rsidRDefault="005E0C83" w:rsidP="00B40BA3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5E0C83" w:rsidTr="00B40BA3">
        <w:tc>
          <w:tcPr>
            <w:tcW w:w="3510" w:type="dxa"/>
          </w:tcPr>
          <w:p w:rsidR="005E0C83" w:rsidRPr="00D26123" w:rsidRDefault="005E0C83" w:rsidP="00B40BA3">
            <w:pPr>
              <w:spacing w:line="240" w:lineRule="auto"/>
            </w:pPr>
            <w:r w:rsidRPr="00D26123">
              <w:t>Не программные расходы</w:t>
            </w:r>
          </w:p>
        </w:tc>
        <w:tc>
          <w:tcPr>
            <w:tcW w:w="709" w:type="dxa"/>
          </w:tcPr>
          <w:p w:rsidR="005E0C83" w:rsidRPr="00D26123" w:rsidRDefault="005E0C83" w:rsidP="00B40BA3">
            <w:pPr>
              <w:pStyle w:val="12"/>
              <w:jc w:val="center"/>
              <w:rPr>
                <w:rFonts w:ascii="Times New Roman" w:hAnsi="Times New Roman"/>
              </w:rPr>
            </w:pPr>
            <w:r w:rsidRPr="00D26123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5E0C83" w:rsidRPr="00D2612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  <w:r w:rsidRPr="00D26123">
              <w:rPr>
                <w:rFonts w:ascii="Times New Roman" w:hAnsi="Times New Roman"/>
              </w:rPr>
              <w:t>9999</w:t>
            </w:r>
          </w:p>
        </w:tc>
        <w:tc>
          <w:tcPr>
            <w:tcW w:w="1276" w:type="dxa"/>
          </w:tcPr>
          <w:p w:rsidR="005E0C83" w:rsidRPr="00D2612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  <w:r w:rsidRPr="00D26123">
              <w:rPr>
                <w:rFonts w:ascii="Times New Roman" w:hAnsi="Times New Roman"/>
              </w:rPr>
              <w:t>00010000</w:t>
            </w:r>
          </w:p>
        </w:tc>
        <w:tc>
          <w:tcPr>
            <w:tcW w:w="709" w:type="dxa"/>
          </w:tcPr>
          <w:p w:rsidR="005E0C83" w:rsidRPr="00D26123" w:rsidRDefault="005E0C83" w:rsidP="00B40BA3">
            <w:pPr>
              <w:pStyle w:val="12"/>
              <w:jc w:val="both"/>
              <w:rPr>
                <w:rFonts w:ascii="Times New Roman" w:hAnsi="Times New Roman"/>
              </w:rPr>
            </w:pPr>
            <w:r w:rsidRPr="00D26123">
              <w:rPr>
                <w:rFonts w:ascii="Times New Roman" w:hAnsi="Times New Roman"/>
              </w:rPr>
              <w:t>000</w:t>
            </w:r>
          </w:p>
        </w:tc>
        <w:tc>
          <w:tcPr>
            <w:tcW w:w="1417" w:type="dxa"/>
          </w:tcPr>
          <w:p w:rsidR="005E0C83" w:rsidRPr="002A472B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5E0C83" w:rsidRPr="002A472B" w:rsidRDefault="005E0C83" w:rsidP="00B40BA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</w:tbl>
    <w:p w:rsidR="005E0C83" w:rsidRDefault="005E0C83" w:rsidP="005E0C83"/>
    <w:p w:rsidR="005E0C83" w:rsidRDefault="005E0C83" w:rsidP="00156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E0C83" w:rsidSect="0015658B">
      <w:pgSz w:w="11906" w:h="16838"/>
      <w:pgMar w:top="993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D9"/>
    <w:rsid w:val="000C0D4B"/>
    <w:rsid w:val="00127156"/>
    <w:rsid w:val="0015658B"/>
    <w:rsid w:val="001E33F5"/>
    <w:rsid w:val="00266D55"/>
    <w:rsid w:val="002B52D1"/>
    <w:rsid w:val="003D5B4B"/>
    <w:rsid w:val="00495057"/>
    <w:rsid w:val="005B4BDD"/>
    <w:rsid w:val="005E0C83"/>
    <w:rsid w:val="00640BBC"/>
    <w:rsid w:val="0079758D"/>
    <w:rsid w:val="009374B2"/>
    <w:rsid w:val="00960C91"/>
    <w:rsid w:val="0098311F"/>
    <w:rsid w:val="0098584E"/>
    <w:rsid w:val="00A4775E"/>
    <w:rsid w:val="00A8714E"/>
    <w:rsid w:val="00CB7B53"/>
    <w:rsid w:val="00CD15D9"/>
    <w:rsid w:val="00E43D87"/>
    <w:rsid w:val="00E81A2F"/>
    <w:rsid w:val="00F25D9D"/>
    <w:rsid w:val="00F40BB3"/>
    <w:rsid w:val="00F451D7"/>
    <w:rsid w:val="00F4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0C83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E0C8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E0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E0C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rsid w:val="005E0C83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5E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5E0C83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5E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5E0C8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E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5E0C83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5E0C83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E0C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FollowedHyperlink"/>
    <w:uiPriority w:val="99"/>
    <w:rsid w:val="005E0C83"/>
    <w:rPr>
      <w:rFonts w:cs="Times New Roman"/>
      <w:color w:val="800080"/>
      <w:u w:val="single"/>
    </w:rPr>
  </w:style>
  <w:style w:type="character" w:styleId="ac">
    <w:name w:val="Hyperlink"/>
    <w:uiPriority w:val="99"/>
    <w:rsid w:val="005E0C83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5E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5E0C8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5E0C8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5E0C8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customStyle="1" w:styleId="12">
    <w:name w:val="Без интервала1"/>
    <w:uiPriority w:val="99"/>
    <w:qFormat/>
    <w:rsid w:val="005E0C83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5E0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0C83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E0C8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E0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E0C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rsid w:val="005E0C83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5E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5E0C83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5E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5E0C8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E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5E0C83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5E0C83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E0C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FollowedHyperlink"/>
    <w:uiPriority w:val="99"/>
    <w:rsid w:val="005E0C83"/>
    <w:rPr>
      <w:rFonts w:cs="Times New Roman"/>
      <w:color w:val="800080"/>
      <w:u w:val="single"/>
    </w:rPr>
  </w:style>
  <w:style w:type="character" w:styleId="ac">
    <w:name w:val="Hyperlink"/>
    <w:uiPriority w:val="99"/>
    <w:rsid w:val="005E0C83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5E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5E0C8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5E0C8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5E0C8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customStyle="1" w:styleId="12">
    <w:name w:val="Без интервала1"/>
    <w:uiPriority w:val="99"/>
    <w:qFormat/>
    <w:rsid w:val="005E0C83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5E0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8648</Words>
  <Characters>49295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24</cp:revision>
  <cp:lastPrinted>2017-12-21T04:13:00Z</cp:lastPrinted>
  <dcterms:created xsi:type="dcterms:W3CDTF">2015-11-16T12:10:00Z</dcterms:created>
  <dcterms:modified xsi:type="dcterms:W3CDTF">2018-01-17T06:17:00Z</dcterms:modified>
</cp:coreProperties>
</file>