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ru-RU" w:bidi="ar-SA"/>
        </w:rPr>
      </w:pP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КАРАР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ПОСТАНОВЛЕНИЕ  </w:t>
      </w: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 </w:t>
      </w:r>
      <w:r w:rsidR="003F215D">
        <w:rPr>
          <w:rFonts w:eastAsia="Times New Roman" w:cs="Times New Roman"/>
          <w:kern w:val="0"/>
          <w:sz w:val="28"/>
          <w:szCs w:val="28"/>
          <w:lang w:eastAsia="ru-RU" w:bidi="ar-SA"/>
        </w:rPr>
        <w:t>23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 </w:t>
      </w:r>
      <w:r w:rsidR="003F215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март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17 й</w:t>
      </w:r>
      <w:r w:rsidR="00F6670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№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0</w:t>
      </w:r>
      <w:r w:rsidR="003F215D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2E37D0">
        <w:rPr>
          <w:rFonts w:eastAsia="Times New Roman" w:cs="Times New Roman"/>
          <w:kern w:val="0"/>
          <w:sz w:val="28"/>
          <w:szCs w:val="28"/>
          <w:lang w:eastAsia="ru-RU" w:bidi="ar-SA"/>
        </w:rPr>
        <w:t>31</w:t>
      </w: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« </w:t>
      </w:r>
      <w:r w:rsidR="003F215D">
        <w:rPr>
          <w:rFonts w:eastAsia="Times New Roman" w:cs="Times New Roman"/>
          <w:kern w:val="0"/>
          <w:sz w:val="28"/>
          <w:szCs w:val="28"/>
          <w:lang w:eastAsia="ru-RU" w:bidi="ar-SA"/>
        </w:rPr>
        <w:t>23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 </w:t>
      </w:r>
      <w:r w:rsidR="003F215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марта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17г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C97A82" w:rsidRDefault="00C97A82" w:rsidP="00C97A82">
      <w:pPr>
        <w:jc w:val="center"/>
        <w:rPr>
          <w:sz w:val="28"/>
          <w:szCs w:val="28"/>
        </w:rPr>
      </w:pPr>
    </w:p>
    <w:p w:rsidR="00C97A82" w:rsidRDefault="00C97A82" w:rsidP="00F9708B">
      <w:pPr>
        <w:jc w:val="center"/>
        <w:rPr>
          <w:sz w:val="28"/>
          <w:szCs w:val="28"/>
        </w:rPr>
      </w:pPr>
      <w:r w:rsidRPr="00C97A82">
        <w:rPr>
          <w:b/>
          <w:sz w:val="28"/>
          <w:szCs w:val="28"/>
        </w:rPr>
        <w:t xml:space="preserve">О внесении дополнений в </w:t>
      </w:r>
      <w:r w:rsidR="00F9708B" w:rsidRPr="007D117B">
        <w:rPr>
          <w:b/>
          <w:sz w:val="28"/>
          <w:szCs w:val="28"/>
        </w:rPr>
        <w:t>Административный регламент  по  предоставлению муниципальной услуги «Выдача    справок, выписок из похозяйственных  и домовых книг, юридическим  и физическим лицам населенных пунктов сельско</w:t>
      </w:r>
      <w:r w:rsidR="00F9708B">
        <w:rPr>
          <w:b/>
          <w:sz w:val="28"/>
          <w:szCs w:val="28"/>
        </w:rPr>
        <w:t xml:space="preserve">го </w:t>
      </w:r>
      <w:r w:rsidR="00F9708B" w:rsidRPr="007D117B">
        <w:rPr>
          <w:b/>
          <w:sz w:val="28"/>
          <w:szCs w:val="28"/>
        </w:rPr>
        <w:t>поселени</w:t>
      </w:r>
      <w:r w:rsidR="00F9708B">
        <w:rPr>
          <w:b/>
          <w:sz w:val="28"/>
          <w:szCs w:val="28"/>
        </w:rPr>
        <w:t>я</w:t>
      </w:r>
      <w:r w:rsidR="00F9708B" w:rsidRPr="007D117B">
        <w:rPr>
          <w:b/>
          <w:sz w:val="28"/>
          <w:szCs w:val="28"/>
        </w:rPr>
        <w:t xml:space="preserve"> Балтийский сельсовет»</w:t>
      </w:r>
    </w:p>
    <w:p w:rsidR="00C97A82" w:rsidRDefault="00C97A82" w:rsidP="00C97A82">
      <w:pPr>
        <w:tabs>
          <w:tab w:val="center" w:pos="5373"/>
        </w:tabs>
        <w:jc w:val="center"/>
        <w:rPr>
          <w:sz w:val="28"/>
          <w:szCs w:val="28"/>
        </w:rPr>
      </w:pPr>
    </w:p>
    <w:p w:rsidR="0073050F" w:rsidRDefault="00C97A82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15 Федерального закона от 24.11.1995 года № 181-ФЗ «О социальной защите инвалидов в Российской Федерации», в целях обеспечения беспрепятственного доступа инвалидов к помещениям, в которых предоставляется муниципальная услуга и осуществляется прием заявителей </w:t>
      </w:r>
    </w:p>
    <w:p w:rsidR="00C97A82" w:rsidRDefault="00C97A82" w:rsidP="00C97A8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97A82" w:rsidRDefault="00C97A82" w:rsidP="00C97A82">
      <w:pPr>
        <w:pStyle w:val="ConsPlusNormal"/>
        <w:ind w:firstLine="540"/>
        <w:jc w:val="both"/>
        <w:rPr>
          <w:sz w:val="28"/>
          <w:szCs w:val="28"/>
        </w:rPr>
      </w:pPr>
    </w:p>
    <w:p w:rsidR="0073050F" w:rsidRPr="0073050F" w:rsidRDefault="00A25B5C" w:rsidP="00F9708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3050F">
        <w:rPr>
          <w:sz w:val="28"/>
          <w:szCs w:val="28"/>
        </w:rPr>
        <w:t>Внести дополнения в</w:t>
      </w:r>
      <w:r w:rsidR="00C97A82" w:rsidRPr="0073050F">
        <w:rPr>
          <w:sz w:val="28"/>
          <w:szCs w:val="28"/>
        </w:rPr>
        <w:t xml:space="preserve"> </w:t>
      </w:r>
      <w:r w:rsidR="00F9708B" w:rsidRPr="00F9708B">
        <w:rPr>
          <w:sz w:val="28"/>
          <w:szCs w:val="28"/>
        </w:rPr>
        <w:t>Административный регламент  по  предоставлению муниципальной услуги «Выдача    справок, выписок из похозяйственных  и домовых книг, юридическим  и физическим лицам населенных пунктов сельского поселения Балтийский сельсовет»</w:t>
      </w:r>
      <w:r w:rsidR="00F9708B">
        <w:rPr>
          <w:sz w:val="28"/>
          <w:szCs w:val="28"/>
        </w:rPr>
        <w:t xml:space="preserve"> </w:t>
      </w:r>
      <w:r w:rsidRPr="0073050F">
        <w:rPr>
          <w:sz w:val="28"/>
          <w:szCs w:val="28"/>
        </w:rPr>
        <w:t xml:space="preserve">от </w:t>
      </w:r>
      <w:r w:rsidR="00DD73F7">
        <w:rPr>
          <w:sz w:val="28"/>
          <w:szCs w:val="28"/>
        </w:rPr>
        <w:t>06.11</w:t>
      </w:r>
      <w:r w:rsidRPr="0073050F">
        <w:rPr>
          <w:sz w:val="28"/>
          <w:szCs w:val="28"/>
        </w:rPr>
        <w:t>.201</w:t>
      </w:r>
      <w:r w:rsidR="00DD73F7">
        <w:rPr>
          <w:sz w:val="28"/>
          <w:szCs w:val="28"/>
        </w:rPr>
        <w:t>4</w:t>
      </w:r>
      <w:r w:rsidRPr="0073050F">
        <w:rPr>
          <w:sz w:val="28"/>
          <w:szCs w:val="28"/>
        </w:rPr>
        <w:t xml:space="preserve"> №</w:t>
      </w:r>
      <w:r w:rsidR="00DD73F7">
        <w:rPr>
          <w:sz w:val="28"/>
          <w:szCs w:val="28"/>
        </w:rPr>
        <w:t>11-33</w:t>
      </w:r>
      <w:r w:rsidR="00C97A82" w:rsidRPr="0073050F">
        <w:rPr>
          <w:sz w:val="28"/>
          <w:szCs w:val="28"/>
        </w:rPr>
        <w:t>:</w:t>
      </w:r>
    </w:p>
    <w:p w:rsidR="0073050F" w:rsidRDefault="0073050F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050F">
        <w:rPr>
          <w:rFonts w:ascii="Times New Roman" w:hAnsi="Times New Roman" w:cs="Times New Roman"/>
          <w:sz w:val="28"/>
          <w:szCs w:val="28"/>
        </w:rPr>
        <w:t>Дополн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3050F">
        <w:rPr>
          <w:rFonts w:ascii="Times New Roman" w:hAnsi="Times New Roman" w:cs="Times New Roman"/>
          <w:sz w:val="28"/>
          <w:szCs w:val="28"/>
        </w:rPr>
        <w:t xml:space="preserve"> </w:t>
      </w:r>
      <w:r w:rsidR="00F9708B">
        <w:rPr>
          <w:rFonts w:ascii="Times New Roman" w:hAnsi="Times New Roman" w:cs="Times New Roman"/>
          <w:sz w:val="28"/>
          <w:szCs w:val="28"/>
        </w:rPr>
        <w:t xml:space="preserve">подпунктом 3.8.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970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50F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F970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708B">
        <w:rPr>
          <w:rFonts w:ascii="Times New Roman" w:hAnsi="Times New Roman" w:cs="Times New Roman"/>
          <w:sz w:val="28"/>
          <w:szCs w:val="28"/>
        </w:rPr>
        <w:t>.</w:t>
      </w:r>
      <w:r w:rsidRPr="0073050F">
        <w:rPr>
          <w:rFonts w:ascii="Times New Roman" w:hAnsi="Times New Roman" w:cs="Times New Roman"/>
          <w:sz w:val="28"/>
          <w:szCs w:val="28"/>
        </w:rPr>
        <w:t xml:space="preserve">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73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A82" w:rsidRDefault="00C97A82" w:rsidP="00C97A82">
      <w:pPr>
        <w:pStyle w:val="ConsPlusNormal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708B">
        <w:rPr>
          <w:rFonts w:ascii="Times New Roman" w:eastAsia="Times New Roman" w:hAnsi="Times New Roman" w:cs="Times New Roman"/>
          <w:sz w:val="28"/>
          <w:szCs w:val="28"/>
        </w:rPr>
        <w:t>3.8</w:t>
      </w:r>
      <w:r w:rsidR="007305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 помещениям, в которых предоставляется муниципальная услуга и осуществляется прием заявителей, обеспечивается беспрепятственный доступ инвалидам. Должно быть организовано:</w:t>
      </w:r>
    </w:p>
    <w:p w:rsidR="00C97A82" w:rsidRDefault="00C97A82" w:rsidP="00C97A82">
      <w:pPr>
        <w:pStyle w:val="2"/>
        <w:spacing w:before="0" w:after="0" w:line="320" w:lineRule="exact"/>
        <w:ind w:firstLine="760"/>
        <w:jc w:val="both"/>
      </w:pPr>
      <w:r>
        <w:t>- оборудование на территории, прилегающей к месторасположению объекта, мест для парковки автотранспортных сре</w:t>
      </w:r>
      <w:proofErr w:type="gramStart"/>
      <w:r>
        <w:t>дств с в</w:t>
      </w:r>
      <w:proofErr w:type="gramEnd"/>
      <w:r>
        <w:t>ыделением не менее 10 процентов мест (но не менее одного места) для парковки специальных автотранспортных средств инвалидов;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возможности самостоятельного передвижения по территории объекта, посадки в транспортное средство и высадки из него, в том числе с использованием кресла-коляски;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использующих инвалидные кресла-коляски, либо кнопкой вызова персонала);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lastRenderedPageBreak/>
        <w:t>- размещение информационных стендов, а также столов (стоек) для оформления документов, в местах, обеспечивающих свободный доступ к ним лиц, имеющих ограничения к передвижению, в том числе инвалидов-колясочников;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proofErr w:type="gramStart"/>
      <w:r>
        <w:t>- оказание инвалидам с учетом стойких расстройств функций организма помощи, необходимой для получения в доступной для них форме информации о порядке предоставления государственной услуги, в том числе о порядке оформления необходимых для получения государственной услуги документов, а также оказание им иной необходимой помощи в преодолении барьеров, мешающих получению государственной услуги наравне с другими лицами;</w:t>
      </w:r>
      <w:proofErr w:type="gramEnd"/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сопровождение инвалидов, имеющих стойкие нарушения функций зрения или испытывающих трудности самостоятельного передвижения, по территории объекта при предоставлении государственной услуги;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допуска в здание собаки-проводники при налич</w:t>
      </w:r>
      <w:proofErr w:type="gramStart"/>
      <w:r>
        <w:t>ии у и</w:t>
      </w:r>
      <w:proofErr w:type="gramEnd"/>
      <w:r>
        <w:t>нвалида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года № 386н;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</w:t>
      </w:r>
      <w:proofErr w:type="gramStart"/>
      <w:r>
        <w:t>ск в зд</w:t>
      </w:r>
      <w:proofErr w:type="gramEnd"/>
      <w:r>
        <w:t xml:space="preserve">ание </w:t>
      </w:r>
      <w:proofErr w:type="spellStart"/>
      <w:r>
        <w:t>сурдопере</w:t>
      </w:r>
      <w:r w:rsidR="001E2D9A">
        <w:t>водчика</w:t>
      </w:r>
      <w:proofErr w:type="spellEnd"/>
      <w:r w:rsidR="001E2D9A">
        <w:t xml:space="preserve"> и </w:t>
      </w:r>
      <w:proofErr w:type="spellStart"/>
      <w:r w:rsidR="001E2D9A">
        <w:t>тифлосурдопереводчика</w:t>
      </w:r>
      <w:proofErr w:type="spellEnd"/>
      <w:r w:rsidR="001E2D9A">
        <w:t>»;</w:t>
      </w:r>
    </w:p>
    <w:p w:rsidR="001E2D9A" w:rsidRDefault="001E2D9A" w:rsidP="00C97A82">
      <w:pPr>
        <w:pStyle w:val="2"/>
        <w:spacing w:before="0" w:after="0"/>
        <w:ind w:firstLine="780"/>
        <w:jc w:val="both"/>
      </w:pPr>
    </w:p>
    <w:p w:rsidR="003F215D" w:rsidRDefault="003F215D" w:rsidP="0073050F">
      <w:pPr>
        <w:pStyle w:val="2"/>
        <w:numPr>
          <w:ilvl w:val="0"/>
          <w:numId w:val="6"/>
        </w:numPr>
        <w:spacing w:before="0" w:after="0"/>
        <w:jc w:val="both"/>
      </w:pPr>
      <w:r>
        <w:t xml:space="preserve"> Постановление главы сельского поселения Балтийский сельсовет муниципального района Иглинский район Республики Башкортостан от 17.02.2017 №02-22 «О внесении дополнений в Административный регламент по выдаче справок администрацией сельского поселения Балтийский сельсовет муниципального района Иглинский район Республики Башкортостан» признать утратившим силу. </w:t>
      </w:r>
    </w:p>
    <w:p w:rsidR="003F215D" w:rsidRDefault="003F215D" w:rsidP="003F215D">
      <w:pPr>
        <w:pStyle w:val="2"/>
        <w:spacing w:before="0" w:after="0"/>
        <w:ind w:left="720"/>
        <w:jc w:val="both"/>
      </w:pPr>
    </w:p>
    <w:p w:rsidR="00C97A82" w:rsidRDefault="00C97A82" w:rsidP="0073050F">
      <w:pPr>
        <w:pStyle w:val="2"/>
        <w:numPr>
          <w:ilvl w:val="0"/>
          <w:numId w:val="6"/>
        </w:numPr>
        <w:spacing w:before="0" w:after="0"/>
        <w:jc w:val="both"/>
      </w:pPr>
      <w:r>
        <w:t xml:space="preserve">Опубликовать настоящее постановление в сети Интернет на официальном сайте сельского поселения </w:t>
      </w:r>
      <w:r w:rsidR="0073050F">
        <w:t>Балтийский</w:t>
      </w:r>
      <w:r>
        <w:t xml:space="preserve"> сельсовет муниципального района </w:t>
      </w:r>
      <w:r w:rsidR="0073050F">
        <w:t>Иглинский</w:t>
      </w:r>
      <w:r>
        <w:t xml:space="preserve"> район Республики Башкортостан.</w:t>
      </w:r>
    </w:p>
    <w:p w:rsidR="003F215D" w:rsidRDefault="003F215D" w:rsidP="003F215D">
      <w:pPr>
        <w:pStyle w:val="2"/>
        <w:spacing w:before="0" w:after="0"/>
        <w:ind w:left="720"/>
        <w:jc w:val="both"/>
      </w:pPr>
    </w:p>
    <w:p w:rsidR="00C97A82" w:rsidRPr="001E2D9A" w:rsidRDefault="00C97A82" w:rsidP="00C97A82">
      <w:pPr>
        <w:pStyle w:val="2"/>
        <w:numPr>
          <w:ilvl w:val="0"/>
          <w:numId w:val="6"/>
        </w:numPr>
        <w:spacing w:before="0" w:after="0"/>
        <w:jc w:val="both"/>
      </w:pPr>
      <w:proofErr w:type="gramStart"/>
      <w:r w:rsidRPr="001E2D9A">
        <w:t>Контроль за</w:t>
      </w:r>
      <w:proofErr w:type="gramEnd"/>
      <w:r w:rsidRPr="001E2D9A">
        <w:t xml:space="preserve"> исполнением настоящего постановления оставляю за собой.</w:t>
      </w:r>
    </w:p>
    <w:p w:rsidR="00C97A82" w:rsidRPr="004667D8" w:rsidRDefault="00C97A82" w:rsidP="00C97A82">
      <w:pPr>
        <w:jc w:val="both"/>
        <w:rPr>
          <w:sz w:val="28"/>
          <w:szCs w:val="28"/>
        </w:rPr>
      </w:pPr>
    </w:p>
    <w:p w:rsidR="00F6670C" w:rsidRDefault="00F6670C"/>
    <w:p w:rsidR="00F6670C" w:rsidRDefault="00F6670C"/>
    <w:p w:rsidR="00F6670C" w:rsidRPr="00F6670C" w:rsidRDefault="00F6670C">
      <w:pPr>
        <w:rPr>
          <w:sz w:val="28"/>
          <w:szCs w:val="28"/>
        </w:rPr>
      </w:pPr>
      <w:r w:rsidRPr="00F6670C">
        <w:rPr>
          <w:sz w:val="28"/>
          <w:szCs w:val="28"/>
        </w:rPr>
        <w:t>Глава сельского поселения                                                                 В.Н.Карунос</w:t>
      </w:r>
    </w:p>
    <w:sectPr w:rsidR="00F6670C" w:rsidRPr="00F6670C" w:rsidSect="00730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1E76"/>
    <w:multiLevelType w:val="multilevel"/>
    <w:tmpl w:val="9382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873D7"/>
    <w:multiLevelType w:val="hybridMultilevel"/>
    <w:tmpl w:val="84705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E9547B"/>
    <w:multiLevelType w:val="hybridMultilevel"/>
    <w:tmpl w:val="CF18847C"/>
    <w:lvl w:ilvl="0" w:tplc="5A6A220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5E3D9B"/>
    <w:multiLevelType w:val="hybridMultilevel"/>
    <w:tmpl w:val="86C8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C19C8"/>
    <w:multiLevelType w:val="hybridMultilevel"/>
    <w:tmpl w:val="664CE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3E89"/>
    <w:multiLevelType w:val="hybridMultilevel"/>
    <w:tmpl w:val="223C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0657B"/>
    <w:multiLevelType w:val="hybridMultilevel"/>
    <w:tmpl w:val="8D9C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D5"/>
    <w:rsid w:val="001A68D5"/>
    <w:rsid w:val="001E2D9A"/>
    <w:rsid w:val="002B6FA8"/>
    <w:rsid w:val="002E37D0"/>
    <w:rsid w:val="003E07DC"/>
    <w:rsid w:val="003F215D"/>
    <w:rsid w:val="0073050F"/>
    <w:rsid w:val="00865B84"/>
    <w:rsid w:val="00A25B5C"/>
    <w:rsid w:val="00C97A82"/>
    <w:rsid w:val="00DD73F7"/>
    <w:rsid w:val="00F6670C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2017-03-23T07:32:00Z</cp:lastPrinted>
  <dcterms:created xsi:type="dcterms:W3CDTF">2017-02-19T06:00:00Z</dcterms:created>
  <dcterms:modified xsi:type="dcterms:W3CDTF">2017-03-23T07:34:00Z</dcterms:modified>
</cp:coreProperties>
</file>