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DC4" w:rsidRPr="0013193B" w:rsidRDefault="00200DC4" w:rsidP="00200DC4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>
            <wp:extent cx="6583680" cy="1883410"/>
            <wp:effectExtent l="0" t="0" r="762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3680" cy="188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DC4" w:rsidRPr="0013193B" w:rsidRDefault="00200DC4" w:rsidP="00200DC4">
      <w:pPr>
        <w:spacing w:line="360" w:lineRule="auto"/>
        <w:rPr>
          <w:b/>
          <w:sz w:val="28"/>
          <w:szCs w:val="28"/>
        </w:rPr>
      </w:pPr>
      <w:r w:rsidRPr="0013193B">
        <w:rPr>
          <w:b/>
          <w:sz w:val="28"/>
          <w:szCs w:val="28"/>
        </w:rPr>
        <w:t xml:space="preserve">                 КАРАР                                                                                  РЕШЕНИЕ</w:t>
      </w:r>
    </w:p>
    <w:p w:rsidR="00200DC4" w:rsidRDefault="00200DC4" w:rsidP="00200DC4">
      <w:pPr>
        <w:ind w:firstLine="720"/>
        <w:jc w:val="center"/>
        <w:rPr>
          <w:b/>
          <w:sz w:val="28"/>
          <w:szCs w:val="28"/>
        </w:rPr>
      </w:pPr>
      <w:r w:rsidRPr="0013193B">
        <w:rPr>
          <w:b/>
          <w:sz w:val="28"/>
          <w:szCs w:val="28"/>
        </w:rPr>
        <w:t>Совета сельского поселения  Балтийский сельсовет муниципального района Иглинский район  Республики Башкортостан</w:t>
      </w:r>
    </w:p>
    <w:p w:rsidR="00200DC4" w:rsidRDefault="00200DC4" w:rsidP="00200DC4">
      <w:pPr>
        <w:ind w:firstLine="720"/>
        <w:jc w:val="center"/>
        <w:rPr>
          <w:b/>
          <w:sz w:val="28"/>
          <w:szCs w:val="28"/>
        </w:rPr>
      </w:pPr>
    </w:p>
    <w:p w:rsidR="00200DC4" w:rsidRDefault="00200DC4" w:rsidP="00200DC4">
      <w:pPr>
        <w:jc w:val="center"/>
        <w:rPr>
          <w:rStyle w:val="9"/>
          <w:sz w:val="28"/>
          <w:szCs w:val="28"/>
        </w:rPr>
      </w:pPr>
      <w:r>
        <w:rPr>
          <w:rStyle w:val="a4"/>
          <w:sz w:val="28"/>
          <w:szCs w:val="28"/>
        </w:rPr>
        <w:t xml:space="preserve">Об утверждении Дополнительного соглашения к Соглашению между органами местного самоуправления </w:t>
      </w:r>
      <w:r>
        <w:rPr>
          <w:rStyle w:val="9"/>
          <w:b/>
          <w:sz w:val="28"/>
          <w:szCs w:val="28"/>
        </w:rPr>
        <w:t>муниципального района</w:t>
      </w:r>
      <w:r>
        <w:rPr>
          <w:b/>
          <w:sz w:val="28"/>
          <w:szCs w:val="28"/>
        </w:rPr>
        <w:t xml:space="preserve"> </w:t>
      </w:r>
      <w:r>
        <w:rPr>
          <w:rStyle w:val="9"/>
          <w:b/>
          <w:sz w:val="28"/>
          <w:szCs w:val="28"/>
        </w:rPr>
        <w:t>Иглинский район Республики Башкортостан и сельского</w:t>
      </w:r>
      <w:r>
        <w:rPr>
          <w:b/>
          <w:sz w:val="28"/>
          <w:szCs w:val="28"/>
        </w:rPr>
        <w:t xml:space="preserve"> </w:t>
      </w:r>
      <w:r>
        <w:rPr>
          <w:rStyle w:val="9"/>
          <w:b/>
          <w:sz w:val="28"/>
          <w:szCs w:val="28"/>
        </w:rPr>
        <w:t>поселения Балтийский сельсовет муниципального</w:t>
      </w:r>
      <w:r>
        <w:rPr>
          <w:b/>
          <w:sz w:val="28"/>
          <w:szCs w:val="28"/>
        </w:rPr>
        <w:t xml:space="preserve"> </w:t>
      </w:r>
      <w:r>
        <w:rPr>
          <w:rStyle w:val="9"/>
          <w:b/>
          <w:sz w:val="28"/>
          <w:szCs w:val="28"/>
        </w:rPr>
        <w:t>района Иглинский район Республики Башкортостан о передаче</w:t>
      </w:r>
      <w:r>
        <w:rPr>
          <w:b/>
          <w:sz w:val="28"/>
          <w:szCs w:val="28"/>
        </w:rPr>
        <w:t xml:space="preserve"> </w:t>
      </w:r>
      <w:r>
        <w:rPr>
          <w:rStyle w:val="9"/>
          <w:b/>
          <w:sz w:val="28"/>
          <w:szCs w:val="28"/>
        </w:rPr>
        <w:t xml:space="preserve">сельскому поселению части полномочий </w:t>
      </w:r>
    </w:p>
    <w:p w:rsidR="00200DC4" w:rsidRDefault="00200DC4" w:rsidP="00200DC4">
      <w:pPr>
        <w:jc w:val="center"/>
        <w:rPr>
          <w:rStyle w:val="a4"/>
          <w:bCs w:val="0"/>
        </w:rPr>
      </w:pPr>
      <w:r>
        <w:rPr>
          <w:rStyle w:val="9"/>
          <w:b/>
          <w:sz w:val="28"/>
          <w:szCs w:val="28"/>
        </w:rPr>
        <w:t>муниципального района</w:t>
      </w:r>
    </w:p>
    <w:p w:rsidR="00200DC4" w:rsidRDefault="00200DC4" w:rsidP="00200DC4">
      <w:pPr>
        <w:pStyle w:val="19"/>
        <w:shd w:val="clear" w:color="auto" w:fill="auto"/>
        <w:spacing w:line="302" w:lineRule="exact"/>
        <w:ind w:left="40" w:right="20" w:firstLine="600"/>
        <w:jc w:val="both"/>
        <w:rPr>
          <w:rStyle w:val="9"/>
          <w:sz w:val="28"/>
          <w:szCs w:val="28"/>
        </w:rPr>
      </w:pPr>
    </w:p>
    <w:p w:rsidR="00200DC4" w:rsidRPr="00200DC4" w:rsidRDefault="00200DC4" w:rsidP="00200DC4">
      <w:pPr>
        <w:pStyle w:val="19"/>
        <w:shd w:val="clear" w:color="auto" w:fill="auto"/>
        <w:spacing w:line="302" w:lineRule="exact"/>
        <w:ind w:left="40" w:right="20" w:firstLine="600"/>
        <w:jc w:val="both"/>
        <w:rPr>
          <w:rFonts w:ascii="Times New Roman" w:hAnsi="Times New Roman" w:cs="Times New Roman"/>
        </w:rPr>
      </w:pPr>
      <w:r w:rsidRPr="00200DC4">
        <w:rPr>
          <w:rStyle w:val="9"/>
          <w:rFonts w:ascii="Times New Roman" w:hAnsi="Times New Roman" w:cs="Times New Roman"/>
          <w:sz w:val="28"/>
          <w:szCs w:val="28"/>
        </w:rPr>
        <w:t>В соответствии с частью 4 статьи 15 Федерального закона от 06 октября</w:t>
      </w:r>
      <w:r w:rsidRPr="00200DC4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>2003 года № 131 - ФЗ «Об общих принципах организации местного</w:t>
      </w:r>
      <w:r w:rsidRPr="00200DC4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>самоуправления в Российской Федерации», руководствуясь Законом</w:t>
      </w:r>
      <w:r w:rsidRPr="00200DC4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>Республики Башкортостан от 30.10.2014 № 139-з «О внесении изменений в</w:t>
      </w:r>
      <w:r w:rsidRPr="00200DC4">
        <w:rPr>
          <w:rStyle w:val="10"/>
          <w:rFonts w:ascii="Times New Roman" w:hAnsi="Times New Roman" w:cs="Times New Roman"/>
          <w:sz w:val="28"/>
          <w:szCs w:val="28"/>
        </w:rPr>
        <w:t xml:space="preserve"> 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>Закон Республики Башкортостан «О местном самоуправлении в Республике Башкортостан»</w:t>
      </w:r>
      <w:r w:rsidRPr="00200DC4">
        <w:rPr>
          <w:rFonts w:ascii="Times New Roman" w:hAnsi="Times New Roman" w:cs="Times New Roman"/>
          <w:sz w:val="28"/>
          <w:szCs w:val="28"/>
        </w:rPr>
        <w:t xml:space="preserve">, </w:t>
      </w:r>
      <w:r w:rsidRPr="00200DC4">
        <w:rPr>
          <w:rFonts w:ascii="Times New Roman" w:hAnsi="Times New Roman" w:cs="Times New Roman"/>
        </w:rPr>
        <w:t xml:space="preserve"> </w:t>
      </w:r>
      <w:r w:rsidRPr="00200DC4">
        <w:rPr>
          <w:rFonts w:ascii="Times New Roman" w:hAnsi="Times New Roman" w:cs="Times New Roman"/>
          <w:sz w:val="28"/>
          <w:szCs w:val="28"/>
        </w:rPr>
        <w:t>Совет муниципального района Иглинский район решил:</w:t>
      </w:r>
    </w:p>
    <w:p w:rsidR="00200DC4" w:rsidRPr="00200DC4" w:rsidRDefault="00200DC4" w:rsidP="00200DC4">
      <w:pPr>
        <w:tabs>
          <w:tab w:val="left" w:pos="7065"/>
        </w:tabs>
        <w:rPr>
          <w:sz w:val="28"/>
          <w:szCs w:val="28"/>
        </w:rPr>
      </w:pPr>
    </w:p>
    <w:p w:rsidR="00200DC4" w:rsidRPr="00200DC4" w:rsidRDefault="00200DC4" w:rsidP="00200DC4">
      <w:pPr>
        <w:pStyle w:val="19"/>
        <w:shd w:val="clear" w:color="auto" w:fill="auto"/>
        <w:spacing w:line="312" w:lineRule="exact"/>
        <w:ind w:left="40" w:firstLine="600"/>
        <w:jc w:val="both"/>
        <w:rPr>
          <w:rFonts w:ascii="Times New Roman" w:hAnsi="Times New Roman" w:cs="Times New Roman"/>
          <w:sz w:val="28"/>
          <w:szCs w:val="28"/>
        </w:rPr>
      </w:pPr>
      <w:r w:rsidRPr="00200DC4">
        <w:rPr>
          <w:rStyle w:val="9"/>
          <w:rFonts w:ascii="Times New Roman" w:hAnsi="Times New Roman" w:cs="Times New Roman"/>
          <w:sz w:val="28"/>
          <w:szCs w:val="28"/>
        </w:rPr>
        <w:t>1. Утвердить прилагаемое Дополнительное соглашение к Соглашению между органами местного самоуправления</w:t>
      </w:r>
      <w:r w:rsidRPr="00200DC4">
        <w:rPr>
          <w:rFonts w:ascii="Times New Roman" w:hAnsi="Times New Roman" w:cs="Times New Roman"/>
          <w:sz w:val="28"/>
          <w:szCs w:val="28"/>
        </w:rPr>
        <w:t xml:space="preserve"> 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>муниципального района Иглинский район Республики Башкортостан и</w:t>
      </w:r>
      <w:r w:rsidRPr="00200DC4">
        <w:rPr>
          <w:rFonts w:ascii="Times New Roman" w:hAnsi="Times New Roman" w:cs="Times New Roman"/>
          <w:sz w:val="28"/>
          <w:szCs w:val="28"/>
        </w:rPr>
        <w:t xml:space="preserve"> 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Style w:val="9"/>
          <w:rFonts w:ascii="Times New Roman" w:hAnsi="Times New Roman" w:cs="Times New Roman"/>
          <w:sz w:val="28"/>
          <w:szCs w:val="28"/>
        </w:rPr>
        <w:t>Балтийский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 w:rsidRPr="00200DC4">
        <w:rPr>
          <w:rFonts w:ascii="Times New Roman" w:hAnsi="Times New Roman" w:cs="Times New Roman"/>
          <w:sz w:val="28"/>
          <w:szCs w:val="28"/>
        </w:rPr>
        <w:t xml:space="preserve"> 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>Иглинский район Республики Башкортостан о передаче сельскому</w:t>
      </w:r>
      <w:r w:rsidRPr="00200DC4">
        <w:rPr>
          <w:rFonts w:ascii="Times New Roman" w:hAnsi="Times New Roman" w:cs="Times New Roman"/>
          <w:sz w:val="28"/>
          <w:szCs w:val="28"/>
        </w:rPr>
        <w:t xml:space="preserve"> </w:t>
      </w:r>
      <w:r w:rsidRPr="00200DC4">
        <w:rPr>
          <w:rStyle w:val="9"/>
          <w:rFonts w:ascii="Times New Roman" w:hAnsi="Times New Roman" w:cs="Times New Roman"/>
          <w:sz w:val="28"/>
          <w:szCs w:val="28"/>
        </w:rPr>
        <w:t>поселению части полномочий муниципального района.</w:t>
      </w:r>
    </w:p>
    <w:p w:rsidR="00200DC4" w:rsidRDefault="00200DC4" w:rsidP="00200DC4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Настоящее решение разместить на информационном стенде в здании </w:t>
      </w:r>
    </w:p>
    <w:p w:rsidR="00200DC4" w:rsidRPr="003A5F2E" w:rsidRDefault="00200DC4" w:rsidP="00200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сельского поселения Балтийский сельсовет по адресу: РБ, Иглинский район,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алтика</w:t>
      </w:r>
      <w:proofErr w:type="spellEnd"/>
      <w:r>
        <w:rPr>
          <w:sz w:val="28"/>
          <w:szCs w:val="28"/>
        </w:rPr>
        <w:t xml:space="preserve">, ул. Центральная д.43  </w:t>
      </w:r>
    </w:p>
    <w:p w:rsidR="00200DC4" w:rsidRPr="003A5F2E" w:rsidRDefault="00200DC4" w:rsidP="00200DC4">
      <w:pPr>
        <w:jc w:val="both"/>
        <w:rPr>
          <w:sz w:val="28"/>
          <w:szCs w:val="28"/>
        </w:rPr>
      </w:pPr>
      <w:r w:rsidRPr="003A5F2E">
        <w:rPr>
          <w:sz w:val="28"/>
          <w:szCs w:val="28"/>
        </w:rPr>
        <w:tab/>
      </w:r>
      <w:r>
        <w:rPr>
          <w:sz w:val="28"/>
          <w:szCs w:val="28"/>
        </w:rPr>
        <w:t>3</w:t>
      </w:r>
      <w:r w:rsidRPr="003A5F2E">
        <w:rPr>
          <w:sz w:val="28"/>
          <w:szCs w:val="28"/>
        </w:rPr>
        <w:t xml:space="preserve">. </w:t>
      </w:r>
      <w:proofErr w:type="gramStart"/>
      <w:r w:rsidRPr="003A5F2E">
        <w:rPr>
          <w:sz w:val="28"/>
          <w:szCs w:val="28"/>
        </w:rPr>
        <w:t>Контроль за</w:t>
      </w:r>
      <w:proofErr w:type="gramEnd"/>
      <w:r w:rsidRPr="003A5F2E">
        <w:rPr>
          <w:sz w:val="28"/>
          <w:szCs w:val="28"/>
        </w:rPr>
        <w:t xml:space="preserve"> исполнением настоящего решения возложить на Постоянную комиссию Совета по бюджету, налогам, вопросам собственности (председатель – </w:t>
      </w:r>
      <w:r>
        <w:rPr>
          <w:sz w:val="28"/>
          <w:szCs w:val="28"/>
        </w:rPr>
        <w:t>Кочубей С.В.</w:t>
      </w:r>
      <w:r w:rsidRPr="003A5F2E">
        <w:rPr>
          <w:sz w:val="28"/>
          <w:szCs w:val="28"/>
        </w:rPr>
        <w:t>).</w:t>
      </w:r>
    </w:p>
    <w:p w:rsidR="00200DC4" w:rsidRPr="00200DC4" w:rsidRDefault="00200DC4" w:rsidP="00200DC4">
      <w:pPr>
        <w:tabs>
          <w:tab w:val="left" w:pos="7065"/>
        </w:tabs>
        <w:rPr>
          <w:sz w:val="28"/>
          <w:szCs w:val="28"/>
        </w:rPr>
      </w:pPr>
    </w:p>
    <w:p w:rsidR="00200DC4" w:rsidRDefault="00200DC4" w:rsidP="00200DC4">
      <w:pPr>
        <w:tabs>
          <w:tab w:val="left" w:pos="7065"/>
        </w:tabs>
        <w:rPr>
          <w:sz w:val="28"/>
          <w:szCs w:val="28"/>
        </w:rPr>
      </w:pPr>
    </w:p>
    <w:p w:rsidR="00200DC4" w:rsidRDefault="00200DC4" w:rsidP="00200DC4">
      <w:pPr>
        <w:tabs>
          <w:tab w:val="left" w:pos="7065"/>
        </w:tabs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В.Н.Карунос</w:t>
      </w:r>
      <w:proofErr w:type="spellEnd"/>
    </w:p>
    <w:p w:rsidR="00200DC4" w:rsidRDefault="00200DC4" w:rsidP="00200DC4">
      <w:pPr>
        <w:rPr>
          <w:sz w:val="28"/>
          <w:szCs w:val="28"/>
        </w:rPr>
      </w:pPr>
    </w:p>
    <w:p w:rsidR="00200DC4" w:rsidRDefault="00200DC4" w:rsidP="00200DC4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85539E">
        <w:rPr>
          <w:sz w:val="28"/>
          <w:szCs w:val="28"/>
        </w:rPr>
        <w:t>11</w:t>
      </w:r>
      <w:r>
        <w:rPr>
          <w:sz w:val="28"/>
          <w:szCs w:val="28"/>
        </w:rPr>
        <w:t>» февраля 2016 г.</w:t>
      </w:r>
    </w:p>
    <w:p w:rsidR="00200DC4" w:rsidRDefault="00200DC4" w:rsidP="00200DC4">
      <w:pPr>
        <w:rPr>
          <w:sz w:val="28"/>
          <w:szCs w:val="28"/>
        </w:rPr>
      </w:pPr>
      <w:r>
        <w:rPr>
          <w:sz w:val="28"/>
          <w:szCs w:val="28"/>
        </w:rPr>
        <w:t xml:space="preserve">№ </w:t>
      </w:r>
      <w:r w:rsidR="0085539E">
        <w:rPr>
          <w:sz w:val="28"/>
          <w:szCs w:val="28"/>
        </w:rPr>
        <w:t>67</w:t>
      </w:r>
    </w:p>
    <w:p w:rsidR="00200DC4" w:rsidRDefault="00200DC4" w:rsidP="00200DC4">
      <w:pPr>
        <w:rPr>
          <w:rStyle w:val="a4"/>
          <w:b w:val="0"/>
          <w:bCs w:val="0"/>
        </w:rPr>
      </w:pPr>
    </w:p>
    <w:p w:rsidR="00846AF6" w:rsidRPr="00846AF6" w:rsidRDefault="00846AF6" w:rsidP="00846AF6">
      <w:pPr>
        <w:spacing w:before="100" w:beforeAutospacing="1" w:line="276" w:lineRule="auto"/>
        <w:contextualSpacing/>
        <w:jc w:val="center"/>
        <w:rPr>
          <w:b/>
          <w:sz w:val="28"/>
          <w:szCs w:val="28"/>
          <w:shd w:val="clear" w:color="auto" w:fill="FFFFFF"/>
        </w:rPr>
      </w:pPr>
      <w:r w:rsidRPr="00846AF6">
        <w:rPr>
          <w:b/>
          <w:bCs/>
          <w:sz w:val="28"/>
          <w:szCs w:val="28"/>
        </w:rPr>
        <w:t xml:space="preserve">Дополнительное соглашение к Соглашению между органами местного самоуправления </w:t>
      </w:r>
      <w:r w:rsidRPr="00846AF6">
        <w:rPr>
          <w:b/>
          <w:sz w:val="28"/>
          <w:szCs w:val="28"/>
          <w:shd w:val="clear" w:color="auto" w:fill="FFFFFF"/>
        </w:rPr>
        <w:t>муниципального района</w:t>
      </w:r>
      <w:r w:rsidRPr="00846AF6">
        <w:rPr>
          <w:b/>
          <w:sz w:val="28"/>
          <w:szCs w:val="28"/>
        </w:rPr>
        <w:t xml:space="preserve"> </w:t>
      </w:r>
      <w:r w:rsidRPr="00846AF6">
        <w:rPr>
          <w:b/>
          <w:sz w:val="28"/>
          <w:szCs w:val="28"/>
          <w:shd w:val="clear" w:color="auto" w:fill="FFFFFF"/>
        </w:rPr>
        <w:t>Иглинский район Республики Башкортостан и сельского</w:t>
      </w:r>
      <w:r w:rsidRPr="00846AF6">
        <w:rPr>
          <w:b/>
          <w:sz w:val="28"/>
          <w:szCs w:val="28"/>
        </w:rPr>
        <w:t xml:space="preserve"> </w:t>
      </w:r>
      <w:r w:rsidRPr="00846AF6">
        <w:rPr>
          <w:b/>
          <w:sz w:val="28"/>
          <w:szCs w:val="28"/>
          <w:shd w:val="clear" w:color="auto" w:fill="FFFFFF"/>
        </w:rPr>
        <w:t xml:space="preserve">поселения </w:t>
      </w:r>
      <w:r>
        <w:rPr>
          <w:b/>
          <w:sz w:val="28"/>
          <w:szCs w:val="28"/>
          <w:shd w:val="clear" w:color="auto" w:fill="FFFFFF"/>
        </w:rPr>
        <w:t>Балтийский</w:t>
      </w:r>
      <w:r w:rsidRPr="00846AF6">
        <w:rPr>
          <w:b/>
          <w:sz w:val="28"/>
          <w:szCs w:val="28"/>
          <w:shd w:val="clear" w:color="auto" w:fill="FFFFFF"/>
        </w:rPr>
        <w:t xml:space="preserve"> сельсовет муниципального</w:t>
      </w:r>
      <w:r w:rsidRPr="00846AF6">
        <w:rPr>
          <w:b/>
          <w:sz w:val="28"/>
          <w:szCs w:val="28"/>
        </w:rPr>
        <w:t xml:space="preserve"> </w:t>
      </w:r>
      <w:r w:rsidRPr="00846AF6">
        <w:rPr>
          <w:b/>
          <w:sz w:val="28"/>
          <w:szCs w:val="28"/>
          <w:shd w:val="clear" w:color="auto" w:fill="FFFFFF"/>
        </w:rPr>
        <w:t>района Иглинский район Республики Башкортостан о передаче</w:t>
      </w:r>
      <w:r w:rsidRPr="00846AF6">
        <w:rPr>
          <w:b/>
          <w:sz w:val="28"/>
          <w:szCs w:val="28"/>
        </w:rPr>
        <w:t xml:space="preserve"> </w:t>
      </w:r>
      <w:r w:rsidRPr="00846AF6">
        <w:rPr>
          <w:b/>
          <w:sz w:val="28"/>
          <w:szCs w:val="28"/>
          <w:shd w:val="clear" w:color="auto" w:fill="FFFFFF"/>
        </w:rPr>
        <w:t>сельскому поселению части полномочий муниципального района</w:t>
      </w:r>
    </w:p>
    <w:p w:rsidR="00846AF6" w:rsidRPr="00846AF6" w:rsidRDefault="00846AF6" w:rsidP="00846AF6">
      <w:pPr>
        <w:spacing w:before="100" w:beforeAutospacing="1" w:line="276" w:lineRule="auto"/>
        <w:contextualSpacing/>
        <w:rPr>
          <w:b/>
          <w:sz w:val="28"/>
          <w:szCs w:val="28"/>
          <w:shd w:val="clear" w:color="auto" w:fill="FFFFFF"/>
        </w:rPr>
      </w:pPr>
    </w:p>
    <w:p w:rsidR="00846AF6" w:rsidRPr="00846AF6" w:rsidRDefault="00846AF6" w:rsidP="00846AF6">
      <w:pPr>
        <w:spacing w:before="100" w:beforeAutospacing="1" w:line="276" w:lineRule="auto"/>
        <w:contextualSpacing/>
        <w:rPr>
          <w:b/>
          <w:sz w:val="28"/>
          <w:szCs w:val="28"/>
          <w:shd w:val="clear" w:color="auto" w:fill="FFFFFF"/>
        </w:rPr>
      </w:pPr>
    </w:p>
    <w:p w:rsidR="00846AF6" w:rsidRPr="00846AF6" w:rsidRDefault="00846AF6" w:rsidP="00846AF6">
      <w:pPr>
        <w:tabs>
          <w:tab w:val="left" w:leader="underscore" w:pos="5029"/>
        </w:tabs>
        <w:spacing w:line="276" w:lineRule="auto"/>
        <w:ind w:left="60" w:firstLine="500"/>
        <w:jc w:val="both"/>
        <w:rPr>
          <w:sz w:val="28"/>
          <w:szCs w:val="28"/>
          <w:shd w:val="clear" w:color="auto" w:fill="FFFFFF"/>
        </w:rPr>
      </w:pPr>
      <w:proofErr w:type="gramStart"/>
      <w:r w:rsidRPr="00846AF6">
        <w:rPr>
          <w:sz w:val="28"/>
          <w:szCs w:val="28"/>
          <w:shd w:val="clear" w:color="auto" w:fill="FFFFFF"/>
        </w:rPr>
        <w:t>Совет муниципального района Иглинский район Республики Башкортостан,</w:t>
      </w:r>
      <w:r w:rsidRPr="00846AF6">
        <w:rPr>
          <w:sz w:val="28"/>
          <w:szCs w:val="28"/>
        </w:rPr>
        <w:t xml:space="preserve"> </w:t>
      </w:r>
      <w:r w:rsidRPr="00846AF6">
        <w:rPr>
          <w:sz w:val="28"/>
          <w:szCs w:val="28"/>
          <w:shd w:val="clear" w:color="auto" w:fill="FFFFFF"/>
        </w:rPr>
        <w:t>именуемый в дальнейшем</w:t>
      </w:r>
      <w:r w:rsidRPr="00846AF6">
        <w:rPr>
          <w:b/>
          <w:bCs/>
          <w:sz w:val="28"/>
          <w:szCs w:val="28"/>
          <w:shd w:val="clear" w:color="auto" w:fill="FFFFFF"/>
        </w:rPr>
        <w:t xml:space="preserve"> Район,</w:t>
      </w:r>
      <w:r w:rsidRPr="00846AF6">
        <w:rPr>
          <w:sz w:val="28"/>
          <w:szCs w:val="28"/>
          <w:shd w:val="clear" w:color="auto" w:fill="FFFFFF"/>
        </w:rPr>
        <w:t xml:space="preserve"> в лице председателя Совета</w:t>
      </w:r>
      <w:r w:rsidRPr="00846AF6">
        <w:rPr>
          <w:sz w:val="28"/>
          <w:szCs w:val="28"/>
        </w:rPr>
        <w:t xml:space="preserve"> </w:t>
      </w:r>
      <w:r w:rsidRPr="00846AF6">
        <w:rPr>
          <w:sz w:val="28"/>
          <w:szCs w:val="28"/>
          <w:shd w:val="clear" w:color="auto" w:fill="FFFFFF"/>
        </w:rPr>
        <w:t xml:space="preserve">муниципального района Иглинский район Республики Башкортостан </w:t>
      </w:r>
      <w:proofErr w:type="spellStart"/>
      <w:r w:rsidRPr="00846AF6">
        <w:rPr>
          <w:sz w:val="28"/>
          <w:szCs w:val="28"/>
          <w:shd w:val="clear" w:color="auto" w:fill="FFFFFF"/>
        </w:rPr>
        <w:t>Мерзабекова</w:t>
      </w:r>
      <w:proofErr w:type="spellEnd"/>
      <w:r w:rsidRPr="00846AF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46AF6">
        <w:rPr>
          <w:sz w:val="28"/>
          <w:szCs w:val="28"/>
          <w:shd w:val="clear" w:color="auto" w:fill="FFFFFF"/>
        </w:rPr>
        <w:t>Хариса</w:t>
      </w:r>
      <w:proofErr w:type="spellEnd"/>
      <w:r w:rsidRPr="00846AF6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46AF6">
        <w:rPr>
          <w:sz w:val="28"/>
          <w:szCs w:val="28"/>
          <w:shd w:val="clear" w:color="auto" w:fill="FFFFFF"/>
        </w:rPr>
        <w:t>Таймасовича</w:t>
      </w:r>
      <w:proofErr w:type="spellEnd"/>
      <w:r w:rsidRPr="00846AF6">
        <w:rPr>
          <w:sz w:val="28"/>
          <w:szCs w:val="28"/>
          <w:shd w:val="clear" w:color="auto" w:fill="FFFFFF"/>
        </w:rPr>
        <w:t>,</w:t>
      </w:r>
      <w:r w:rsidRPr="00846AF6">
        <w:rPr>
          <w:sz w:val="28"/>
          <w:szCs w:val="28"/>
        </w:rPr>
        <w:t xml:space="preserve"> </w:t>
      </w:r>
      <w:r w:rsidRPr="00846AF6">
        <w:rPr>
          <w:sz w:val="28"/>
          <w:szCs w:val="28"/>
          <w:shd w:val="clear" w:color="auto" w:fill="FFFFFF"/>
        </w:rPr>
        <w:t>действующего на основании Устава, с одной стороны, и Совет сельского</w:t>
      </w:r>
      <w:r w:rsidRPr="00846AF6">
        <w:rPr>
          <w:sz w:val="28"/>
          <w:szCs w:val="28"/>
        </w:rPr>
        <w:t xml:space="preserve"> </w:t>
      </w:r>
      <w:r w:rsidRPr="00846AF6">
        <w:rPr>
          <w:sz w:val="28"/>
          <w:szCs w:val="28"/>
          <w:shd w:val="clear" w:color="auto" w:fill="FFFFFF"/>
        </w:rPr>
        <w:t xml:space="preserve">поселения </w:t>
      </w:r>
      <w:r>
        <w:rPr>
          <w:sz w:val="28"/>
          <w:szCs w:val="28"/>
          <w:shd w:val="clear" w:color="auto" w:fill="FFFFFF"/>
        </w:rPr>
        <w:t>Балтийский</w:t>
      </w:r>
      <w:r w:rsidRPr="00846AF6">
        <w:rPr>
          <w:sz w:val="28"/>
          <w:szCs w:val="28"/>
          <w:shd w:val="clear" w:color="auto" w:fill="FFFFFF"/>
        </w:rPr>
        <w:t xml:space="preserve"> сельсовет муниципального района Иглинский район</w:t>
      </w:r>
      <w:r w:rsidRPr="00846AF6">
        <w:rPr>
          <w:sz w:val="28"/>
          <w:szCs w:val="28"/>
        </w:rPr>
        <w:t xml:space="preserve"> </w:t>
      </w:r>
      <w:r w:rsidRPr="00846AF6">
        <w:rPr>
          <w:sz w:val="28"/>
          <w:szCs w:val="28"/>
          <w:shd w:val="clear" w:color="auto" w:fill="FFFFFF"/>
        </w:rPr>
        <w:t>Республики Башкортостан, именуемый в дальнейшем</w:t>
      </w:r>
      <w:r w:rsidRPr="00846AF6">
        <w:rPr>
          <w:b/>
          <w:bCs/>
          <w:sz w:val="28"/>
          <w:szCs w:val="28"/>
          <w:shd w:val="clear" w:color="auto" w:fill="FFFFFF"/>
        </w:rPr>
        <w:t xml:space="preserve"> Поселение,</w:t>
      </w:r>
      <w:r w:rsidRPr="00846AF6">
        <w:rPr>
          <w:sz w:val="28"/>
          <w:szCs w:val="28"/>
          <w:shd w:val="clear" w:color="auto" w:fill="FFFFFF"/>
        </w:rPr>
        <w:t xml:space="preserve"> в лице</w:t>
      </w:r>
      <w:r w:rsidRPr="00846AF6">
        <w:rPr>
          <w:sz w:val="28"/>
          <w:szCs w:val="28"/>
        </w:rPr>
        <w:t xml:space="preserve"> </w:t>
      </w:r>
      <w:r w:rsidRPr="00846AF6">
        <w:rPr>
          <w:sz w:val="28"/>
          <w:szCs w:val="28"/>
          <w:shd w:val="clear" w:color="auto" w:fill="FFFFFF"/>
        </w:rPr>
        <w:t xml:space="preserve">председателя Совета сельского поселения </w:t>
      </w:r>
      <w:r>
        <w:rPr>
          <w:sz w:val="28"/>
          <w:szCs w:val="28"/>
          <w:shd w:val="clear" w:color="auto" w:fill="FFFFFF"/>
        </w:rPr>
        <w:t>Балтийский</w:t>
      </w:r>
      <w:r w:rsidRPr="00846AF6">
        <w:rPr>
          <w:sz w:val="28"/>
          <w:szCs w:val="28"/>
          <w:shd w:val="clear" w:color="auto" w:fill="FFFFFF"/>
        </w:rPr>
        <w:t xml:space="preserve"> сельсовет муниципального</w:t>
      </w:r>
      <w:r w:rsidRPr="00846AF6">
        <w:rPr>
          <w:sz w:val="28"/>
          <w:szCs w:val="28"/>
        </w:rPr>
        <w:t xml:space="preserve"> </w:t>
      </w:r>
      <w:r w:rsidRPr="00846AF6">
        <w:rPr>
          <w:sz w:val="28"/>
          <w:szCs w:val="28"/>
          <w:shd w:val="clear" w:color="auto" w:fill="FFFFFF"/>
        </w:rPr>
        <w:t>района Иглинский район Республики</w:t>
      </w:r>
      <w:proofErr w:type="gramEnd"/>
      <w:r w:rsidRPr="00846AF6">
        <w:rPr>
          <w:sz w:val="28"/>
          <w:szCs w:val="28"/>
          <w:shd w:val="clear" w:color="auto" w:fill="FFFFFF"/>
        </w:rPr>
        <w:t xml:space="preserve"> Башкортостан </w:t>
      </w:r>
      <w:proofErr w:type="spellStart"/>
      <w:r>
        <w:rPr>
          <w:sz w:val="28"/>
          <w:szCs w:val="28"/>
          <w:shd w:val="clear" w:color="auto" w:fill="FFFFFF"/>
        </w:rPr>
        <w:t>Карунос</w:t>
      </w:r>
      <w:proofErr w:type="spellEnd"/>
      <w:r>
        <w:rPr>
          <w:sz w:val="28"/>
          <w:szCs w:val="28"/>
          <w:shd w:val="clear" w:color="auto" w:fill="FFFFFF"/>
        </w:rPr>
        <w:t xml:space="preserve"> Венеры </w:t>
      </w:r>
      <w:proofErr w:type="spellStart"/>
      <w:r>
        <w:rPr>
          <w:sz w:val="28"/>
          <w:szCs w:val="28"/>
          <w:shd w:val="clear" w:color="auto" w:fill="FFFFFF"/>
        </w:rPr>
        <w:t>Нурихановны</w:t>
      </w:r>
      <w:proofErr w:type="spellEnd"/>
      <w:proofErr w:type="gramStart"/>
      <w:r w:rsidRPr="00846AF6">
        <w:rPr>
          <w:sz w:val="28"/>
          <w:szCs w:val="28"/>
          <w:shd w:val="clear" w:color="auto" w:fill="FFFFFF"/>
        </w:rPr>
        <w:t xml:space="preserve"> ,</w:t>
      </w:r>
      <w:proofErr w:type="gramEnd"/>
      <w:r w:rsidRPr="00846AF6">
        <w:rPr>
          <w:sz w:val="28"/>
          <w:szCs w:val="28"/>
          <w:shd w:val="clear" w:color="auto" w:fill="FFFFFF"/>
        </w:rPr>
        <w:t xml:space="preserve"> действующего на</w:t>
      </w:r>
      <w:r w:rsidRPr="00846AF6">
        <w:rPr>
          <w:sz w:val="28"/>
          <w:szCs w:val="28"/>
        </w:rPr>
        <w:t xml:space="preserve"> </w:t>
      </w:r>
      <w:r w:rsidRPr="00846AF6">
        <w:rPr>
          <w:sz w:val="28"/>
          <w:szCs w:val="28"/>
          <w:shd w:val="clear" w:color="auto" w:fill="FFFFFF"/>
        </w:rPr>
        <w:t>основании Устава, с другой стороны, заключили настоящее Дополнительное соглашение о нижеследующем:</w:t>
      </w:r>
    </w:p>
    <w:p w:rsidR="00846AF6" w:rsidRPr="00846AF6" w:rsidRDefault="00846AF6" w:rsidP="00846AF6">
      <w:pPr>
        <w:spacing w:before="100" w:beforeAutospacing="1" w:line="276" w:lineRule="auto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846AF6">
        <w:rPr>
          <w:sz w:val="28"/>
          <w:szCs w:val="28"/>
          <w:shd w:val="clear" w:color="auto" w:fill="FFFFFF"/>
        </w:rPr>
        <w:t>1. Внести в Соглашение от «</w:t>
      </w:r>
      <w:r>
        <w:rPr>
          <w:sz w:val="28"/>
          <w:szCs w:val="28"/>
          <w:shd w:val="clear" w:color="auto" w:fill="FFFFFF"/>
        </w:rPr>
        <w:t>23</w:t>
      </w:r>
      <w:r w:rsidRPr="00846AF6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декабря</w:t>
      </w:r>
      <w:r w:rsidRPr="00846AF6">
        <w:rPr>
          <w:sz w:val="28"/>
          <w:szCs w:val="28"/>
          <w:shd w:val="clear" w:color="auto" w:fill="FFFFFF"/>
        </w:rPr>
        <w:t xml:space="preserve"> 201</w:t>
      </w:r>
      <w:r>
        <w:rPr>
          <w:sz w:val="28"/>
          <w:szCs w:val="28"/>
          <w:shd w:val="clear" w:color="auto" w:fill="FFFFFF"/>
        </w:rPr>
        <w:t>5</w:t>
      </w:r>
      <w:r w:rsidRPr="00846AF6">
        <w:rPr>
          <w:sz w:val="28"/>
          <w:szCs w:val="28"/>
          <w:shd w:val="clear" w:color="auto" w:fill="FFFFFF"/>
        </w:rPr>
        <w:t xml:space="preserve"> года № </w:t>
      </w:r>
      <w:r>
        <w:rPr>
          <w:sz w:val="28"/>
          <w:szCs w:val="28"/>
          <w:shd w:val="clear" w:color="auto" w:fill="FFFFFF"/>
        </w:rPr>
        <w:t>779</w:t>
      </w:r>
      <w:r w:rsidRPr="00846AF6">
        <w:rPr>
          <w:sz w:val="28"/>
          <w:szCs w:val="28"/>
          <w:shd w:val="clear" w:color="auto" w:fill="FFFFFF"/>
        </w:rPr>
        <w:t xml:space="preserve"> следующие изменения:</w:t>
      </w:r>
    </w:p>
    <w:p w:rsidR="00846AF6" w:rsidRPr="00846AF6" w:rsidRDefault="00846AF6" w:rsidP="00846AF6">
      <w:pPr>
        <w:spacing w:before="100" w:beforeAutospacing="1" w:line="276" w:lineRule="auto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846AF6">
        <w:rPr>
          <w:sz w:val="28"/>
          <w:szCs w:val="28"/>
          <w:shd w:val="clear" w:color="auto" w:fill="FFFFFF"/>
        </w:rPr>
        <w:t>1.1. Подпункт 1 пункта 1.2. дополнить словами «согласно приложению к настоящему Соглашению».</w:t>
      </w:r>
    </w:p>
    <w:p w:rsidR="00846AF6" w:rsidRPr="00846AF6" w:rsidRDefault="00846AF6" w:rsidP="00846AF6">
      <w:pPr>
        <w:spacing w:before="100" w:beforeAutospacing="1" w:line="276" w:lineRule="auto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846AF6">
        <w:rPr>
          <w:sz w:val="28"/>
          <w:szCs w:val="28"/>
          <w:shd w:val="clear" w:color="auto" w:fill="FFFFFF"/>
        </w:rPr>
        <w:t>1.2. Подпункт 4 пункта 1.2. изложить в следующей редакции:</w:t>
      </w:r>
    </w:p>
    <w:p w:rsidR="00846AF6" w:rsidRPr="00846AF6" w:rsidRDefault="00846AF6" w:rsidP="00846AF6">
      <w:pPr>
        <w:spacing w:before="100" w:beforeAutospacing="1" w:line="276" w:lineRule="auto"/>
        <w:ind w:firstLine="851"/>
        <w:contextualSpacing/>
        <w:jc w:val="both"/>
        <w:rPr>
          <w:sz w:val="28"/>
          <w:szCs w:val="28"/>
          <w:shd w:val="clear" w:color="auto" w:fill="FFFFFF"/>
        </w:rPr>
      </w:pPr>
      <w:r w:rsidRPr="00846AF6">
        <w:rPr>
          <w:sz w:val="28"/>
          <w:szCs w:val="28"/>
          <w:shd w:val="clear" w:color="auto" w:fill="FFFFFF"/>
        </w:rPr>
        <w:t>«4) определение размера вреда, причиняемого тяжеловесными транспортными средствами при движении по автомобильным дорогам местного значения</w:t>
      </w:r>
      <w:proofErr w:type="gramStart"/>
      <w:r w:rsidRPr="00846AF6">
        <w:rPr>
          <w:sz w:val="28"/>
          <w:szCs w:val="28"/>
          <w:shd w:val="clear" w:color="auto" w:fill="FFFFFF"/>
        </w:rPr>
        <w:t>.».</w:t>
      </w:r>
      <w:proofErr w:type="gramEnd"/>
    </w:p>
    <w:p w:rsidR="00846AF6" w:rsidRPr="00846AF6" w:rsidRDefault="00846AF6" w:rsidP="00846AF6">
      <w:pPr>
        <w:tabs>
          <w:tab w:val="left" w:pos="1183"/>
        </w:tabs>
        <w:spacing w:line="276" w:lineRule="auto"/>
        <w:ind w:right="80" w:firstLine="851"/>
        <w:contextualSpacing/>
        <w:jc w:val="both"/>
        <w:rPr>
          <w:sz w:val="28"/>
          <w:szCs w:val="28"/>
          <w:shd w:val="clear" w:color="auto" w:fill="FFFFFF"/>
        </w:rPr>
      </w:pPr>
      <w:r w:rsidRPr="00846AF6">
        <w:rPr>
          <w:sz w:val="28"/>
          <w:szCs w:val="28"/>
          <w:shd w:val="clear" w:color="auto" w:fill="FFFFFF"/>
        </w:rPr>
        <w:t>1.3. Главу «</w:t>
      </w:r>
      <w:r w:rsidRPr="00846AF6">
        <w:rPr>
          <w:sz w:val="28"/>
          <w:szCs w:val="28"/>
          <w:shd w:val="clear" w:color="auto" w:fill="FFFFFF"/>
          <w:lang w:val="en-US"/>
        </w:rPr>
        <w:t>V</w:t>
      </w:r>
      <w:r w:rsidRPr="00846AF6">
        <w:rPr>
          <w:sz w:val="28"/>
          <w:szCs w:val="28"/>
          <w:shd w:val="clear" w:color="auto" w:fill="FFFFFF"/>
        </w:rPr>
        <w:t xml:space="preserve">. </w:t>
      </w:r>
      <w:r w:rsidRPr="00846AF6">
        <w:rPr>
          <w:sz w:val="28"/>
          <w:szCs w:val="28"/>
        </w:rPr>
        <w:t>Ответственность Сторон</w:t>
      </w:r>
      <w:r w:rsidRPr="00846AF6">
        <w:rPr>
          <w:sz w:val="28"/>
          <w:szCs w:val="28"/>
          <w:shd w:val="clear" w:color="auto" w:fill="FFFFFF"/>
        </w:rPr>
        <w:t>» изложить в следующей редакции:</w:t>
      </w:r>
    </w:p>
    <w:p w:rsidR="00846AF6" w:rsidRPr="00846AF6" w:rsidRDefault="00846AF6" w:rsidP="00846AF6">
      <w:pPr>
        <w:tabs>
          <w:tab w:val="left" w:pos="1183"/>
        </w:tabs>
        <w:spacing w:line="276" w:lineRule="auto"/>
        <w:ind w:right="80" w:firstLine="851"/>
        <w:contextualSpacing/>
        <w:jc w:val="both"/>
        <w:rPr>
          <w:sz w:val="28"/>
          <w:szCs w:val="28"/>
        </w:rPr>
      </w:pPr>
      <w:r w:rsidRPr="00846AF6">
        <w:rPr>
          <w:sz w:val="28"/>
          <w:szCs w:val="28"/>
          <w:shd w:val="clear" w:color="auto" w:fill="FFFFFF"/>
        </w:rPr>
        <w:t>«5.1.Стороны несут ответственность за ненадлежащее исполнение обязанностей, предусмотренных настоящим Соглашением, в соответствии с законодательством.</w:t>
      </w:r>
    </w:p>
    <w:p w:rsidR="00846AF6" w:rsidRPr="00846AF6" w:rsidRDefault="00846AF6" w:rsidP="00846AF6">
      <w:pPr>
        <w:tabs>
          <w:tab w:val="left" w:pos="1313"/>
        </w:tabs>
        <w:spacing w:line="276" w:lineRule="auto"/>
        <w:ind w:right="80" w:firstLine="993"/>
        <w:contextualSpacing/>
        <w:jc w:val="both"/>
        <w:rPr>
          <w:sz w:val="28"/>
          <w:szCs w:val="28"/>
        </w:rPr>
      </w:pPr>
      <w:r w:rsidRPr="00846AF6">
        <w:rPr>
          <w:sz w:val="28"/>
          <w:szCs w:val="28"/>
          <w:shd w:val="clear" w:color="auto" w:fill="FFFFFF"/>
        </w:rPr>
        <w:t>5.2. В случае просрочки перечисления иных межбюджетных трансфертов, Район уплачивает Поселению проценты в размере 1/300 ставки рефинансирования Банка России от не перечисленных в срок сумм.</w:t>
      </w:r>
    </w:p>
    <w:p w:rsidR="00846AF6" w:rsidRPr="00846AF6" w:rsidRDefault="00846AF6" w:rsidP="00846AF6">
      <w:pPr>
        <w:tabs>
          <w:tab w:val="left" w:pos="1241"/>
        </w:tabs>
        <w:spacing w:line="276" w:lineRule="auto"/>
        <w:ind w:right="80" w:firstLine="993"/>
        <w:contextualSpacing/>
        <w:jc w:val="both"/>
        <w:rPr>
          <w:sz w:val="28"/>
          <w:szCs w:val="28"/>
          <w:shd w:val="clear" w:color="auto" w:fill="FFFFFF"/>
        </w:rPr>
      </w:pPr>
      <w:r w:rsidRPr="00846AF6">
        <w:rPr>
          <w:sz w:val="28"/>
          <w:szCs w:val="28"/>
          <w:shd w:val="clear" w:color="auto" w:fill="FFFFFF"/>
        </w:rPr>
        <w:t>5.3. В случае несвоевременного и (или) неполного исполнения обязательств настоящего Соглашения, Поселение уплачивает Району неустойку в размере 0,1% от ежемесячного объема межбюджетных трансфертов, предусмотренных пунктом 3.2. настоящего Соглашения</w:t>
      </w:r>
      <w:proofErr w:type="gramStart"/>
      <w:r w:rsidRPr="00846AF6">
        <w:rPr>
          <w:sz w:val="28"/>
          <w:szCs w:val="28"/>
          <w:shd w:val="clear" w:color="auto" w:fill="FFFFFF"/>
        </w:rPr>
        <w:t>.».</w:t>
      </w:r>
      <w:proofErr w:type="gramEnd"/>
    </w:p>
    <w:p w:rsidR="00846AF6" w:rsidRPr="00846AF6" w:rsidRDefault="00846AF6" w:rsidP="00846AF6">
      <w:pPr>
        <w:tabs>
          <w:tab w:val="left" w:pos="1241"/>
        </w:tabs>
        <w:spacing w:line="276" w:lineRule="auto"/>
        <w:ind w:right="80" w:firstLine="993"/>
        <w:contextualSpacing/>
        <w:jc w:val="both"/>
        <w:rPr>
          <w:sz w:val="28"/>
          <w:szCs w:val="28"/>
          <w:shd w:val="clear" w:color="auto" w:fill="FFFFFF"/>
        </w:rPr>
      </w:pPr>
      <w:r w:rsidRPr="00846AF6">
        <w:rPr>
          <w:sz w:val="28"/>
          <w:szCs w:val="28"/>
          <w:shd w:val="clear" w:color="auto" w:fill="FFFFFF"/>
        </w:rPr>
        <w:lastRenderedPageBreak/>
        <w:t>2. Во всем остальном, что не предусмотрено настоящим Дополнительным соглашением, действуют условия Соглашения от «</w:t>
      </w:r>
      <w:r>
        <w:rPr>
          <w:sz w:val="28"/>
          <w:szCs w:val="28"/>
          <w:shd w:val="clear" w:color="auto" w:fill="FFFFFF"/>
        </w:rPr>
        <w:t>23</w:t>
      </w:r>
      <w:r w:rsidRPr="00846AF6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декабря</w:t>
      </w:r>
      <w:r w:rsidRPr="00846AF6">
        <w:rPr>
          <w:sz w:val="28"/>
          <w:szCs w:val="28"/>
          <w:shd w:val="clear" w:color="auto" w:fill="FFFFFF"/>
        </w:rPr>
        <w:t xml:space="preserve"> 201</w:t>
      </w:r>
      <w:r>
        <w:rPr>
          <w:sz w:val="28"/>
          <w:szCs w:val="28"/>
          <w:shd w:val="clear" w:color="auto" w:fill="FFFFFF"/>
        </w:rPr>
        <w:t>5</w:t>
      </w:r>
      <w:r w:rsidRPr="00846AF6">
        <w:rPr>
          <w:sz w:val="28"/>
          <w:szCs w:val="28"/>
          <w:shd w:val="clear" w:color="auto" w:fill="FFFFFF"/>
        </w:rPr>
        <w:t xml:space="preserve"> года №</w:t>
      </w:r>
      <w:r>
        <w:rPr>
          <w:sz w:val="28"/>
          <w:szCs w:val="28"/>
          <w:shd w:val="clear" w:color="auto" w:fill="FFFFFF"/>
        </w:rPr>
        <w:t>779</w:t>
      </w:r>
      <w:r w:rsidRPr="00846AF6">
        <w:rPr>
          <w:sz w:val="28"/>
          <w:szCs w:val="28"/>
          <w:shd w:val="clear" w:color="auto" w:fill="FFFFFF"/>
        </w:rPr>
        <w:t>.</w:t>
      </w:r>
    </w:p>
    <w:p w:rsidR="00846AF6" w:rsidRPr="00846AF6" w:rsidRDefault="00846AF6" w:rsidP="00846AF6">
      <w:pPr>
        <w:tabs>
          <w:tab w:val="left" w:pos="1241"/>
        </w:tabs>
        <w:spacing w:line="276" w:lineRule="auto"/>
        <w:ind w:right="80" w:firstLine="993"/>
        <w:contextualSpacing/>
        <w:jc w:val="both"/>
        <w:rPr>
          <w:sz w:val="28"/>
          <w:szCs w:val="28"/>
          <w:shd w:val="clear" w:color="auto" w:fill="FFFFFF"/>
        </w:rPr>
      </w:pPr>
      <w:r w:rsidRPr="00846AF6">
        <w:rPr>
          <w:sz w:val="28"/>
          <w:szCs w:val="28"/>
          <w:shd w:val="clear" w:color="auto" w:fill="FFFFFF"/>
        </w:rPr>
        <w:t>3. Настоящее Дополнительное соглашение составлено в двух экземплярах, имеющих одинаковую юридическую силу, по одному для каждой из Сторон.</w:t>
      </w:r>
    </w:p>
    <w:p w:rsidR="00846AF6" w:rsidRPr="00846AF6" w:rsidRDefault="00846AF6" w:rsidP="00846AF6">
      <w:pPr>
        <w:tabs>
          <w:tab w:val="left" w:pos="1241"/>
        </w:tabs>
        <w:ind w:right="80" w:firstLine="993"/>
        <w:contextualSpacing/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661"/>
      </w:tblGrid>
      <w:tr w:rsidR="00846AF6" w:rsidRPr="00846AF6" w:rsidTr="00FD5A30">
        <w:trPr>
          <w:jc w:val="center"/>
        </w:trPr>
        <w:tc>
          <w:tcPr>
            <w:tcW w:w="4660" w:type="dxa"/>
          </w:tcPr>
          <w:p w:rsidR="00846AF6" w:rsidRPr="00846AF6" w:rsidRDefault="00846AF6" w:rsidP="00846AF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 xml:space="preserve">Совет сельского поселения </w:t>
            </w:r>
            <w:r>
              <w:rPr>
                <w:sz w:val="28"/>
                <w:szCs w:val="28"/>
                <w:shd w:val="clear" w:color="auto" w:fill="FFFFFF"/>
              </w:rPr>
              <w:t xml:space="preserve">Балтийский </w:t>
            </w:r>
            <w:r w:rsidRPr="00846AF6">
              <w:rPr>
                <w:sz w:val="28"/>
                <w:szCs w:val="28"/>
                <w:shd w:val="clear" w:color="auto" w:fill="FFFFFF"/>
              </w:rPr>
              <w:t>сельсовет муниципального района Иглинский район Республики Башкортостан</w:t>
            </w:r>
          </w:p>
        </w:tc>
        <w:tc>
          <w:tcPr>
            <w:tcW w:w="4661" w:type="dxa"/>
          </w:tcPr>
          <w:p w:rsidR="00846AF6" w:rsidRPr="00846AF6" w:rsidRDefault="00846AF6" w:rsidP="00846AF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Совет муниципального района</w:t>
            </w:r>
          </w:p>
          <w:p w:rsidR="00846AF6" w:rsidRPr="00846AF6" w:rsidRDefault="00846AF6" w:rsidP="00846AF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Иглинский  район</w:t>
            </w:r>
          </w:p>
          <w:p w:rsidR="00846AF6" w:rsidRPr="00846AF6" w:rsidRDefault="00846AF6" w:rsidP="00846AF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Республики Башкортостан</w:t>
            </w:r>
          </w:p>
        </w:tc>
      </w:tr>
      <w:tr w:rsidR="00846AF6" w:rsidRPr="00846AF6" w:rsidTr="00FD5A30">
        <w:trPr>
          <w:jc w:val="center"/>
        </w:trPr>
        <w:tc>
          <w:tcPr>
            <w:tcW w:w="4660" w:type="dxa"/>
          </w:tcPr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4524</w:t>
            </w:r>
            <w:r>
              <w:rPr>
                <w:sz w:val="28"/>
                <w:szCs w:val="28"/>
                <w:shd w:val="clear" w:color="auto" w:fill="FFFFFF"/>
              </w:rPr>
              <w:t>15</w:t>
            </w:r>
            <w:r w:rsidRPr="00846AF6">
              <w:rPr>
                <w:sz w:val="28"/>
                <w:szCs w:val="28"/>
                <w:shd w:val="clear" w:color="auto" w:fill="FFFFFF"/>
              </w:rPr>
              <w:t xml:space="preserve">, Иглинский район, 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>
              <w:rPr>
                <w:sz w:val="28"/>
                <w:szCs w:val="28"/>
                <w:shd w:val="clear" w:color="auto" w:fill="FFFFFF"/>
              </w:rPr>
              <w:t>с</w:t>
            </w:r>
            <w:proofErr w:type="gramEnd"/>
            <w:r>
              <w:rPr>
                <w:sz w:val="28"/>
                <w:szCs w:val="28"/>
                <w:shd w:val="clear" w:color="auto" w:fill="FFFFFF"/>
              </w:rPr>
              <w:t>. Балтика</w:t>
            </w:r>
            <w:r w:rsidRPr="00846AF6">
              <w:rPr>
                <w:sz w:val="28"/>
                <w:szCs w:val="28"/>
                <w:shd w:val="clear" w:color="auto" w:fill="FFFFFF"/>
              </w:rPr>
              <w:t xml:space="preserve">,  ул. </w:t>
            </w:r>
            <w:r>
              <w:rPr>
                <w:sz w:val="28"/>
                <w:szCs w:val="28"/>
                <w:shd w:val="clear" w:color="auto" w:fill="FFFFFF"/>
              </w:rPr>
              <w:t xml:space="preserve">Центральная </w:t>
            </w:r>
            <w:r w:rsidRPr="00846AF6">
              <w:rPr>
                <w:sz w:val="28"/>
                <w:szCs w:val="28"/>
                <w:shd w:val="clear" w:color="auto" w:fill="FFFFFF"/>
              </w:rPr>
              <w:t>д.</w:t>
            </w:r>
            <w:r>
              <w:rPr>
                <w:sz w:val="28"/>
                <w:szCs w:val="28"/>
                <w:shd w:val="clear" w:color="auto" w:fill="FFFFFF"/>
              </w:rPr>
              <w:t>43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 xml:space="preserve">ИНН </w:t>
            </w:r>
            <w:r>
              <w:rPr>
                <w:sz w:val="28"/>
                <w:szCs w:val="28"/>
                <w:shd w:val="clear" w:color="auto" w:fill="FFFFFF"/>
              </w:rPr>
              <w:t>0224002639</w:t>
            </w:r>
            <w:r w:rsidRPr="00846AF6">
              <w:rPr>
                <w:sz w:val="28"/>
                <w:szCs w:val="28"/>
                <w:shd w:val="clear" w:color="auto" w:fill="FFFFFF"/>
              </w:rPr>
              <w:t xml:space="preserve">             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 xml:space="preserve">КПП </w:t>
            </w:r>
            <w:r>
              <w:rPr>
                <w:sz w:val="28"/>
                <w:szCs w:val="28"/>
                <w:shd w:val="clear" w:color="auto" w:fill="FFFFFF"/>
              </w:rPr>
              <w:t>022401001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846AF6"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846AF6">
              <w:rPr>
                <w:sz w:val="28"/>
                <w:szCs w:val="28"/>
                <w:shd w:val="clear" w:color="auto" w:fill="FFFFFF"/>
              </w:rPr>
              <w:t xml:space="preserve">/с </w:t>
            </w:r>
            <w:r>
              <w:rPr>
                <w:sz w:val="28"/>
                <w:szCs w:val="28"/>
                <w:shd w:val="clear" w:color="auto" w:fill="FFFFFF"/>
              </w:rPr>
              <w:t>40204810400000001659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в Отделение - Национальный Банк Республики Башкортостан г. Уфа</w:t>
            </w:r>
          </w:p>
        </w:tc>
        <w:tc>
          <w:tcPr>
            <w:tcW w:w="4661" w:type="dxa"/>
          </w:tcPr>
          <w:p w:rsidR="00846AF6" w:rsidRPr="00846AF6" w:rsidRDefault="00846AF6" w:rsidP="00846AF6">
            <w:pPr>
              <w:jc w:val="center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 xml:space="preserve">452410, Иглинский район, с. </w:t>
            </w:r>
            <w:proofErr w:type="spellStart"/>
            <w:r w:rsidRPr="00846AF6">
              <w:rPr>
                <w:sz w:val="28"/>
                <w:szCs w:val="28"/>
                <w:shd w:val="clear" w:color="auto" w:fill="FFFFFF"/>
              </w:rPr>
              <w:t>Иглино</w:t>
            </w:r>
            <w:proofErr w:type="spellEnd"/>
            <w:r w:rsidRPr="00846AF6">
              <w:rPr>
                <w:sz w:val="28"/>
                <w:szCs w:val="28"/>
                <w:shd w:val="clear" w:color="auto" w:fill="FFFFFF"/>
              </w:rPr>
              <w:t>, ул. Ленина, 58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ИНН 0224009352   КПП 02240100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proofErr w:type="gramStart"/>
            <w:r w:rsidRPr="00846AF6">
              <w:rPr>
                <w:sz w:val="28"/>
                <w:szCs w:val="28"/>
                <w:shd w:val="clear" w:color="auto" w:fill="FFFFFF"/>
              </w:rPr>
              <w:t>р</w:t>
            </w:r>
            <w:proofErr w:type="gramEnd"/>
            <w:r w:rsidRPr="00846AF6">
              <w:rPr>
                <w:sz w:val="28"/>
                <w:szCs w:val="28"/>
                <w:shd w:val="clear" w:color="auto" w:fill="FFFFFF"/>
              </w:rPr>
              <w:t>/с 40204810500000001656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в отделении – Национального Банка Республики Башкортостан г. Уфа</w:t>
            </w:r>
          </w:p>
        </w:tc>
      </w:tr>
      <w:tr w:rsidR="00846AF6" w:rsidRPr="00846AF6" w:rsidTr="00FD5A30">
        <w:trPr>
          <w:jc w:val="center"/>
        </w:trPr>
        <w:tc>
          <w:tcPr>
            <w:tcW w:w="4660" w:type="dxa"/>
          </w:tcPr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 xml:space="preserve">Председатель Совета сельского поселения </w:t>
            </w:r>
            <w:r>
              <w:rPr>
                <w:sz w:val="28"/>
                <w:szCs w:val="28"/>
                <w:shd w:val="clear" w:color="auto" w:fill="FFFFFF"/>
              </w:rPr>
              <w:t>Балтийский</w:t>
            </w:r>
            <w:r w:rsidRPr="00846AF6">
              <w:rPr>
                <w:sz w:val="28"/>
                <w:szCs w:val="28"/>
                <w:shd w:val="clear" w:color="auto" w:fill="FFFFFF"/>
              </w:rPr>
              <w:t xml:space="preserve"> сельсовет муниципального района Иглинский район Республики Башкортостан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 xml:space="preserve">____________/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Карунос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В.Н.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МП</w:t>
            </w:r>
          </w:p>
        </w:tc>
        <w:tc>
          <w:tcPr>
            <w:tcW w:w="4661" w:type="dxa"/>
          </w:tcPr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Председатель Совета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муниципального района Иглинский район Республики Башкортостан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 xml:space="preserve">____________/ </w:t>
            </w:r>
            <w:proofErr w:type="spellStart"/>
            <w:r w:rsidRPr="00846AF6">
              <w:rPr>
                <w:sz w:val="28"/>
                <w:szCs w:val="28"/>
                <w:shd w:val="clear" w:color="auto" w:fill="FFFFFF"/>
              </w:rPr>
              <w:t>Мерзабеков</w:t>
            </w:r>
            <w:proofErr w:type="spellEnd"/>
            <w:r w:rsidRPr="00846AF6">
              <w:rPr>
                <w:sz w:val="28"/>
                <w:szCs w:val="28"/>
                <w:shd w:val="clear" w:color="auto" w:fill="FFFFFF"/>
              </w:rPr>
              <w:t xml:space="preserve"> Х.Т.</w:t>
            </w:r>
          </w:p>
          <w:p w:rsidR="00846AF6" w:rsidRPr="00846AF6" w:rsidRDefault="00846AF6" w:rsidP="00846AF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846AF6">
              <w:rPr>
                <w:sz w:val="28"/>
                <w:szCs w:val="28"/>
                <w:shd w:val="clear" w:color="auto" w:fill="FFFFFF"/>
              </w:rPr>
              <w:t>МП</w:t>
            </w:r>
          </w:p>
        </w:tc>
      </w:tr>
    </w:tbl>
    <w:p w:rsidR="004E0639" w:rsidRDefault="004E0639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/>
    <w:p w:rsidR="00846AF6" w:rsidRDefault="00846AF6">
      <w:pPr>
        <w:sectPr w:rsidR="00846AF6" w:rsidSect="00200DC4">
          <w:pgSz w:w="11906" w:h="16838"/>
          <w:pgMar w:top="851" w:right="850" w:bottom="1134" w:left="1701" w:header="708" w:footer="708" w:gutter="0"/>
          <w:cols w:space="708"/>
          <w:docGrid w:linePitch="360"/>
        </w:sect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4"/>
        <w:gridCol w:w="2084"/>
        <w:gridCol w:w="3656"/>
        <w:gridCol w:w="2274"/>
        <w:gridCol w:w="883"/>
        <w:gridCol w:w="881"/>
        <w:gridCol w:w="849"/>
        <w:gridCol w:w="992"/>
        <w:gridCol w:w="849"/>
      </w:tblGrid>
      <w:tr w:rsidR="00846AF6" w:rsidRPr="00846AF6" w:rsidTr="00FD5A30">
        <w:trPr>
          <w:trHeight w:val="544"/>
        </w:trPr>
        <w:tc>
          <w:tcPr>
            <w:tcW w:w="14992" w:type="dxa"/>
            <w:gridSpan w:val="9"/>
            <w:tcBorders>
              <w:top w:val="nil"/>
              <w:left w:val="nil"/>
              <w:right w:val="nil"/>
            </w:tcBorders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Приложение </w:t>
            </w:r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к Дополнительному Соглашению </w:t>
            </w:r>
            <w:proofErr w:type="gramStart"/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>между</w:t>
            </w:r>
            <w:proofErr w:type="gramEnd"/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>органами местного самоуправления</w:t>
            </w:r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>муниципального района Иглинский район</w:t>
            </w:r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>Республики Башкортостан и сельского поселения</w:t>
            </w:r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>Балтийский сельсовет муниципального района</w:t>
            </w:r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>Иглинский район Республики Башкортостан</w:t>
            </w:r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>о передаче сельскому поселению части</w:t>
            </w:r>
          </w:p>
          <w:p w:rsidR="00846AF6" w:rsidRPr="00846AF6" w:rsidRDefault="00846AF6" w:rsidP="00846AF6">
            <w:pPr>
              <w:ind w:left="9214"/>
              <w:jc w:val="right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846AF6">
              <w:rPr>
                <w:rFonts w:eastAsia="Calibri"/>
                <w:bCs/>
                <w:sz w:val="22"/>
                <w:szCs w:val="22"/>
                <w:lang w:eastAsia="en-US"/>
              </w:rPr>
              <w:t>полномочий муниципального района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  <w:r w:rsidRPr="00846AF6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Перечень автомобильных дорог местного значения в границах сельского поселения Балтийский сельсовет муниципального района Иглинский район Республики Башкортостан</w:t>
            </w:r>
          </w:p>
          <w:p w:rsidR="00846AF6" w:rsidRPr="00846AF6" w:rsidRDefault="00846AF6" w:rsidP="00846AF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846AF6" w:rsidRPr="00846AF6" w:rsidTr="00FD5A30">
        <w:trPr>
          <w:trHeight w:val="228"/>
        </w:trPr>
        <w:tc>
          <w:tcPr>
            <w:tcW w:w="2524" w:type="dxa"/>
            <w:vMerge w:val="restart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№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46AF6">
              <w:rPr>
                <w:rFonts w:eastAsia="Calibri"/>
                <w:sz w:val="20"/>
                <w:szCs w:val="20"/>
                <w:lang w:eastAsia="en-US"/>
              </w:rPr>
              <w:t>п</w:t>
            </w:r>
            <w:proofErr w:type="gramEnd"/>
            <w:r w:rsidRPr="00846AF6">
              <w:rPr>
                <w:rFonts w:eastAsia="Calibri"/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2084" w:type="dxa"/>
            <w:vMerge w:val="restart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Населенный пункт</w:t>
            </w:r>
          </w:p>
        </w:tc>
        <w:tc>
          <w:tcPr>
            <w:tcW w:w="3656" w:type="dxa"/>
            <w:vMerge w:val="restart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Наименование автомобильной дороги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vMerge w:val="restart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Идентификационный номер</w:t>
            </w:r>
          </w:p>
        </w:tc>
        <w:tc>
          <w:tcPr>
            <w:tcW w:w="883" w:type="dxa"/>
            <w:vMerge w:val="restart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Экспл</w:t>
            </w:r>
            <w:proofErr w:type="spellEnd"/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уатационные</w:t>
            </w:r>
            <w:proofErr w:type="spellEnd"/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 км.</w:t>
            </w:r>
          </w:p>
        </w:tc>
        <w:tc>
          <w:tcPr>
            <w:tcW w:w="881" w:type="dxa"/>
            <w:vMerge w:val="restart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Категория дороги</w:t>
            </w:r>
          </w:p>
        </w:tc>
        <w:tc>
          <w:tcPr>
            <w:tcW w:w="2690" w:type="dxa"/>
            <w:gridSpan w:val="3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Протяженность дороги, </w:t>
            </w:r>
            <w:proofErr w:type="gramStart"/>
            <w:r w:rsidRPr="00846AF6">
              <w:rPr>
                <w:rFonts w:eastAsia="Calibri"/>
                <w:sz w:val="20"/>
                <w:szCs w:val="20"/>
                <w:lang w:eastAsia="en-US"/>
              </w:rPr>
              <w:t>км</w:t>
            </w:r>
            <w:proofErr w:type="gramEnd"/>
          </w:p>
        </w:tc>
      </w:tr>
      <w:tr w:rsidR="00846AF6" w:rsidRPr="00846AF6" w:rsidTr="00FD5A30">
        <w:trPr>
          <w:trHeight w:val="105"/>
        </w:trPr>
        <w:tc>
          <w:tcPr>
            <w:tcW w:w="2524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56" w:type="dxa"/>
            <w:vMerge/>
            <w:vAlign w:val="center"/>
          </w:tcPr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1" w:type="dxa"/>
            <w:gridSpan w:val="2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В том числе </w:t>
            </w:r>
          </w:p>
        </w:tc>
      </w:tr>
      <w:tr w:rsidR="00846AF6" w:rsidRPr="00846AF6" w:rsidTr="00FD5A30">
        <w:trPr>
          <w:trHeight w:val="107"/>
        </w:trPr>
        <w:tc>
          <w:tcPr>
            <w:tcW w:w="2524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56" w:type="dxa"/>
            <w:vMerge/>
            <w:vAlign w:val="center"/>
          </w:tcPr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74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3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  <w:tc>
          <w:tcPr>
            <w:tcW w:w="849" w:type="dxa"/>
            <w:vMerge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с твердым покрытием</w:t>
            </w:r>
          </w:p>
        </w:tc>
        <w:tc>
          <w:tcPr>
            <w:tcW w:w="849" w:type="dxa"/>
            <w:vAlign w:val="center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из них с </w:t>
            </w:r>
            <w:proofErr w:type="gramStart"/>
            <w:r w:rsidRPr="00846AF6">
              <w:rPr>
                <w:rFonts w:eastAsia="Calibri"/>
                <w:sz w:val="20"/>
                <w:szCs w:val="20"/>
                <w:lang w:eastAsia="en-US"/>
              </w:rPr>
              <w:t>асфальтобетонным</w:t>
            </w:r>
            <w:proofErr w:type="gramEnd"/>
          </w:p>
        </w:tc>
      </w:tr>
      <w:tr w:rsidR="00846AF6" w:rsidRPr="00846AF6" w:rsidTr="00FD5A30">
        <w:trPr>
          <w:trHeight w:val="390"/>
        </w:trPr>
        <w:tc>
          <w:tcPr>
            <w:tcW w:w="252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08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proofErr w:type="gramStart"/>
            <w:r w:rsidRPr="00846AF6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End"/>
            <w:r w:rsidRPr="00846AF6">
              <w:rPr>
                <w:rFonts w:eastAsia="Calibri"/>
                <w:sz w:val="20"/>
                <w:szCs w:val="20"/>
                <w:lang w:eastAsia="en-US"/>
              </w:rPr>
              <w:t>. Балтика</w:t>
            </w:r>
          </w:p>
        </w:tc>
        <w:tc>
          <w:tcPr>
            <w:tcW w:w="3656" w:type="dxa"/>
          </w:tcPr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Берлин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пер. Овражный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Почтовая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пер. Почтовый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Зеленая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Молодежная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Тополиная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Гилевой</w:t>
            </w:r>
            <w:proofErr w:type="spellEnd"/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Надежды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Лесная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</w:t>
            </w: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Засима</w:t>
            </w:r>
            <w:proofErr w:type="spellEnd"/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Зайцевой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ул. Центральная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подъезд к </w:t>
            </w: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с</w:t>
            </w:r>
            <w:proofErr w:type="gramStart"/>
            <w:r w:rsidRPr="00846AF6">
              <w:rPr>
                <w:rFonts w:eastAsia="Calibri"/>
                <w:sz w:val="20"/>
                <w:szCs w:val="20"/>
                <w:lang w:eastAsia="en-US"/>
              </w:rPr>
              <w:t>.Б</w:t>
            </w:r>
            <w:proofErr w:type="gramEnd"/>
            <w:r w:rsidRPr="00846AF6">
              <w:rPr>
                <w:rFonts w:eastAsia="Calibri"/>
                <w:sz w:val="20"/>
                <w:szCs w:val="20"/>
                <w:lang w:eastAsia="en-US"/>
              </w:rPr>
              <w:t>алтика</w:t>
            </w:r>
            <w:proofErr w:type="spellEnd"/>
          </w:p>
        </w:tc>
        <w:tc>
          <w:tcPr>
            <w:tcW w:w="227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80-628-410-ОП-МР-004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80-628-410-ОП-МР-006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80-628-410-ОП-МР-009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80-628-410-ОП-МР-010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80-628-410-ОП-МР-011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80-628-410-ОП-МР-012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80-628-410-ОП-МР-013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80-628-410-ОП-МР-014</w:t>
            </w:r>
          </w:p>
        </w:tc>
        <w:tc>
          <w:tcPr>
            <w:tcW w:w="883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1,4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0,6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81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1,4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0,6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992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1,0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1,0</w:t>
            </w:r>
          </w:p>
        </w:tc>
      </w:tr>
      <w:tr w:rsidR="00846AF6" w:rsidRPr="00846AF6" w:rsidTr="00FD5A30">
        <w:trPr>
          <w:trHeight w:val="390"/>
        </w:trPr>
        <w:tc>
          <w:tcPr>
            <w:tcW w:w="252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Субакаево</w:t>
            </w:r>
            <w:proofErr w:type="spellEnd"/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56" w:type="dxa"/>
          </w:tcPr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ул. Родниковая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Лесная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ул. Солнечная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Молодежная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Дачная </w:t>
            </w:r>
          </w:p>
        </w:tc>
        <w:tc>
          <w:tcPr>
            <w:tcW w:w="227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>80-628-410-ОП-МР-015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80-628-410-ОП-МР-016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>80-628-410-ОП-МР-017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80-628-410-ОП-МР-018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80-628-410-ОП-МР-019</w:t>
            </w:r>
          </w:p>
        </w:tc>
        <w:tc>
          <w:tcPr>
            <w:tcW w:w="883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>2,9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>1,5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881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lastRenderedPageBreak/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>2,9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>1,5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</w:tc>
        <w:tc>
          <w:tcPr>
            <w:tcW w:w="992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>1,4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1,4</w:t>
            </w:r>
          </w:p>
        </w:tc>
      </w:tr>
      <w:tr w:rsidR="00846AF6" w:rsidRPr="00846AF6" w:rsidTr="00FD5A30">
        <w:trPr>
          <w:trHeight w:val="390"/>
        </w:trPr>
        <w:tc>
          <w:tcPr>
            <w:tcW w:w="252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lastRenderedPageBreak/>
              <w:t>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08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д. </w:t>
            </w: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Загорское</w:t>
            </w:r>
            <w:proofErr w:type="spellEnd"/>
          </w:p>
        </w:tc>
        <w:tc>
          <w:tcPr>
            <w:tcW w:w="3656" w:type="dxa"/>
          </w:tcPr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Озерная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Садовая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Дачная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ул. Луговая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подъезд к </w:t>
            </w: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д</w:t>
            </w:r>
            <w:proofErr w:type="gramStart"/>
            <w:r w:rsidRPr="00846AF6">
              <w:rPr>
                <w:rFonts w:eastAsia="Calibri"/>
                <w:sz w:val="20"/>
                <w:szCs w:val="20"/>
                <w:lang w:eastAsia="en-US"/>
              </w:rPr>
              <w:t>.З</w:t>
            </w:r>
            <w:proofErr w:type="gramEnd"/>
            <w:r w:rsidRPr="00846AF6">
              <w:rPr>
                <w:rFonts w:eastAsia="Calibri"/>
                <w:sz w:val="20"/>
                <w:szCs w:val="20"/>
                <w:lang w:eastAsia="en-US"/>
              </w:rPr>
              <w:t>агорское</w:t>
            </w:r>
            <w:proofErr w:type="spellEnd"/>
          </w:p>
        </w:tc>
        <w:tc>
          <w:tcPr>
            <w:tcW w:w="227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80-628-410-ОП-МР-020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80-628-410-ОП-МР-021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80-628-410-ОП-МР-022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80-628-410-ОП-МР-023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80-628-410-ОП-МР-024</w:t>
            </w:r>
          </w:p>
        </w:tc>
        <w:tc>
          <w:tcPr>
            <w:tcW w:w="883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2,4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881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2,4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992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0,4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1,9</w:t>
            </w:r>
          </w:p>
        </w:tc>
      </w:tr>
      <w:tr w:rsidR="00846AF6" w:rsidRPr="00846AF6" w:rsidTr="00FD5A30">
        <w:trPr>
          <w:trHeight w:val="390"/>
        </w:trPr>
        <w:tc>
          <w:tcPr>
            <w:tcW w:w="252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208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д. Буденновский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56" w:type="dxa"/>
          </w:tcPr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Садовая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Озерная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Дружбы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Мира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ул. Тихая</w:t>
            </w:r>
          </w:p>
        </w:tc>
        <w:tc>
          <w:tcPr>
            <w:tcW w:w="227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80-628-410-ОП-МР-025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80-628-410-ОП-МР-026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80-628-410-ОП-МР-027 80-628-410-ОП-МР-028 80-628-410-ОП-МР-029</w:t>
            </w:r>
          </w:p>
        </w:tc>
        <w:tc>
          <w:tcPr>
            <w:tcW w:w="883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81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1,7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992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    0,5</w:t>
            </w:r>
          </w:p>
        </w:tc>
      </w:tr>
      <w:tr w:rsidR="00846AF6" w:rsidRPr="00846AF6" w:rsidTr="00FD5A30">
        <w:trPr>
          <w:trHeight w:val="1353"/>
        </w:trPr>
        <w:tc>
          <w:tcPr>
            <w:tcW w:w="252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208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д. Ленинское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3656" w:type="dxa"/>
          </w:tcPr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Парковая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Садовая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Озерная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Луговая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ул. Ягодная 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ул. Блюхера</w:t>
            </w:r>
          </w:p>
          <w:p w:rsidR="00846AF6" w:rsidRPr="00846AF6" w:rsidRDefault="00846AF6" w:rsidP="00846AF6">
            <w:pPr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 xml:space="preserve">Подъезд к </w:t>
            </w:r>
            <w:proofErr w:type="spellStart"/>
            <w:r w:rsidRPr="00846AF6">
              <w:rPr>
                <w:rFonts w:eastAsia="Calibri"/>
                <w:sz w:val="20"/>
                <w:szCs w:val="20"/>
                <w:lang w:eastAsia="en-US"/>
              </w:rPr>
              <w:t>д</w:t>
            </w:r>
            <w:proofErr w:type="gramStart"/>
            <w:r w:rsidRPr="00846AF6">
              <w:rPr>
                <w:rFonts w:eastAsia="Calibri"/>
                <w:sz w:val="20"/>
                <w:szCs w:val="20"/>
                <w:lang w:eastAsia="en-US"/>
              </w:rPr>
              <w:t>.Л</w:t>
            </w:r>
            <w:proofErr w:type="gramEnd"/>
            <w:r w:rsidRPr="00846AF6">
              <w:rPr>
                <w:rFonts w:eastAsia="Calibri"/>
                <w:sz w:val="20"/>
                <w:szCs w:val="20"/>
                <w:lang w:eastAsia="en-US"/>
              </w:rPr>
              <w:t>енинское</w:t>
            </w:r>
            <w:proofErr w:type="spellEnd"/>
          </w:p>
        </w:tc>
        <w:tc>
          <w:tcPr>
            <w:tcW w:w="2274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80-628-410-ОП-МР-030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80-628-410-ОП-МР-031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80-628-410-ОП-МР-032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80-628-410-ОП-МР-033 80-628-410-ОП-МР-034 80-628-410-ОП-МР-035 80-628-410-ОП-МР-036</w:t>
            </w:r>
          </w:p>
        </w:tc>
        <w:tc>
          <w:tcPr>
            <w:tcW w:w="883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  <w:p w:rsidR="00846AF6" w:rsidRPr="00846AF6" w:rsidRDefault="00846AF6" w:rsidP="00846AF6">
            <w:pPr>
              <w:tabs>
                <w:tab w:val="left" w:pos="747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  <w:p w:rsidR="00846AF6" w:rsidRPr="00846AF6" w:rsidRDefault="00846AF6" w:rsidP="00846AF6">
            <w:pPr>
              <w:tabs>
                <w:tab w:val="left" w:pos="747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b/>
                <w:sz w:val="20"/>
                <w:szCs w:val="20"/>
                <w:lang w:eastAsia="en-US"/>
              </w:rPr>
              <w:t>1,354</w:t>
            </w:r>
          </w:p>
        </w:tc>
        <w:tc>
          <w:tcPr>
            <w:tcW w:w="881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 w:rsidRPr="00846AF6">
              <w:rPr>
                <w:rFonts w:eastAsia="Calibri"/>
                <w:sz w:val="20"/>
                <w:szCs w:val="20"/>
                <w:lang w:val="en-US" w:eastAsia="en-US"/>
              </w:rPr>
              <w:t>v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2,0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1,3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0,5</w:t>
            </w:r>
          </w:p>
          <w:p w:rsidR="00846AF6" w:rsidRPr="00846AF6" w:rsidRDefault="00846AF6" w:rsidP="00846AF6">
            <w:pPr>
              <w:tabs>
                <w:tab w:val="left" w:pos="747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1,6</w:t>
            </w:r>
          </w:p>
          <w:p w:rsidR="00846AF6" w:rsidRPr="00846AF6" w:rsidRDefault="00846AF6" w:rsidP="00846AF6">
            <w:pPr>
              <w:tabs>
                <w:tab w:val="left" w:pos="747"/>
              </w:tabs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b/>
                <w:sz w:val="20"/>
                <w:szCs w:val="20"/>
                <w:lang w:eastAsia="en-US"/>
              </w:rPr>
              <w:t>1,354</w:t>
            </w:r>
          </w:p>
        </w:tc>
        <w:tc>
          <w:tcPr>
            <w:tcW w:w="992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1,8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0,2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tabs>
                <w:tab w:val="left" w:pos="747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tabs>
                <w:tab w:val="left" w:pos="747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0,8</w:t>
            </w:r>
          </w:p>
          <w:p w:rsidR="00846AF6" w:rsidRPr="00846AF6" w:rsidRDefault="00846AF6" w:rsidP="00846AF6">
            <w:pPr>
              <w:tabs>
                <w:tab w:val="left" w:pos="747"/>
              </w:tabs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846AF6">
              <w:rPr>
                <w:rFonts w:eastAsia="Calibri"/>
                <w:b/>
                <w:sz w:val="20"/>
                <w:szCs w:val="20"/>
                <w:lang w:eastAsia="en-US"/>
              </w:rPr>
              <w:t>,354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sz w:val="20"/>
                <w:szCs w:val="20"/>
                <w:lang w:eastAsia="en-US"/>
              </w:rPr>
              <w:t>0,9</w:t>
            </w: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846AF6" w:rsidRPr="00846AF6" w:rsidRDefault="00846AF6" w:rsidP="00846AF6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b/>
                <w:sz w:val="20"/>
                <w:szCs w:val="20"/>
                <w:lang w:eastAsia="en-US"/>
              </w:rPr>
              <w:t>1,354</w:t>
            </w:r>
          </w:p>
        </w:tc>
      </w:tr>
      <w:tr w:rsidR="00846AF6" w:rsidRPr="00846AF6" w:rsidTr="00FD5A30">
        <w:trPr>
          <w:trHeight w:val="316"/>
        </w:trPr>
        <w:tc>
          <w:tcPr>
            <w:tcW w:w="2524" w:type="dxa"/>
          </w:tcPr>
          <w:p w:rsidR="00846AF6" w:rsidRPr="00846AF6" w:rsidRDefault="00846AF6" w:rsidP="00846AF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014" w:type="dxa"/>
            <w:gridSpan w:val="3"/>
          </w:tcPr>
          <w:p w:rsidR="00846AF6" w:rsidRPr="00846AF6" w:rsidRDefault="00846AF6" w:rsidP="00846AF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ИТОГО (протяженность дорог по сельсовету):</w:t>
            </w:r>
          </w:p>
        </w:tc>
        <w:tc>
          <w:tcPr>
            <w:tcW w:w="883" w:type="dxa"/>
          </w:tcPr>
          <w:p w:rsidR="00846AF6" w:rsidRPr="00846AF6" w:rsidRDefault="00846AF6" w:rsidP="00846AF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81" w:type="dxa"/>
          </w:tcPr>
          <w:p w:rsidR="00846AF6" w:rsidRPr="00846AF6" w:rsidRDefault="00846AF6" w:rsidP="00846AF6">
            <w:pPr>
              <w:spacing w:after="200" w:line="276" w:lineRule="auto"/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49,454</w:t>
            </w:r>
          </w:p>
        </w:tc>
        <w:tc>
          <w:tcPr>
            <w:tcW w:w="992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49,454</w:t>
            </w:r>
          </w:p>
        </w:tc>
        <w:tc>
          <w:tcPr>
            <w:tcW w:w="849" w:type="dxa"/>
          </w:tcPr>
          <w:p w:rsidR="00846AF6" w:rsidRPr="00846AF6" w:rsidRDefault="00846AF6" w:rsidP="00846AF6">
            <w:pPr>
              <w:jc w:val="center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846AF6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49,454</w:t>
            </w:r>
          </w:p>
        </w:tc>
      </w:tr>
    </w:tbl>
    <w:p w:rsidR="00846AF6" w:rsidRPr="00846AF6" w:rsidRDefault="00846AF6" w:rsidP="00846AF6">
      <w:pPr>
        <w:rPr>
          <w:rFonts w:eastAsia="Calibri"/>
          <w:b/>
          <w:lang w:eastAsia="en-US"/>
        </w:rPr>
      </w:pPr>
    </w:p>
    <w:p w:rsidR="00846AF6" w:rsidRDefault="00846AF6">
      <w:bookmarkStart w:id="0" w:name="_GoBack"/>
      <w:bookmarkEnd w:id="0"/>
    </w:p>
    <w:sectPr w:rsidR="00846AF6" w:rsidSect="00846AF6">
      <w:pgSz w:w="16838" w:h="11906" w:orient="landscape"/>
      <w:pgMar w:top="850" w:right="1134" w:bottom="170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40B"/>
    <w:rsid w:val="00200DC4"/>
    <w:rsid w:val="004E0639"/>
    <w:rsid w:val="00846AF6"/>
    <w:rsid w:val="0085539E"/>
    <w:rsid w:val="00C53B1F"/>
    <w:rsid w:val="00D1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9"/>
    <w:locked/>
    <w:rsid w:val="00200DC4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3"/>
    <w:rsid w:val="00200DC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9">
    <w:name w:val="Основной текст9"/>
    <w:basedOn w:val="a0"/>
    <w:rsid w:val="00200DC4"/>
    <w:rPr>
      <w:sz w:val="26"/>
      <w:szCs w:val="26"/>
      <w:shd w:val="clear" w:color="auto" w:fill="FFFFFF"/>
    </w:rPr>
  </w:style>
  <w:style w:type="character" w:customStyle="1" w:styleId="10">
    <w:name w:val="Основной текст10"/>
    <w:basedOn w:val="a3"/>
    <w:rsid w:val="00200DC4"/>
    <w:rPr>
      <w:sz w:val="26"/>
      <w:szCs w:val="26"/>
      <w:shd w:val="clear" w:color="auto" w:fill="FFFFFF"/>
    </w:rPr>
  </w:style>
  <w:style w:type="character" w:styleId="a4">
    <w:name w:val="Strong"/>
    <w:basedOn w:val="a0"/>
    <w:uiPriority w:val="22"/>
    <w:qFormat/>
    <w:rsid w:val="00200D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D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D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9"/>
    <w:locked/>
    <w:rsid w:val="00200DC4"/>
    <w:rPr>
      <w:sz w:val="26"/>
      <w:szCs w:val="26"/>
      <w:shd w:val="clear" w:color="auto" w:fill="FFFFFF"/>
    </w:rPr>
  </w:style>
  <w:style w:type="paragraph" w:customStyle="1" w:styleId="19">
    <w:name w:val="Основной текст19"/>
    <w:basedOn w:val="a"/>
    <w:link w:val="a3"/>
    <w:rsid w:val="00200DC4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9">
    <w:name w:val="Основной текст9"/>
    <w:basedOn w:val="a0"/>
    <w:rsid w:val="00200DC4"/>
    <w:rPr>
      <w:sz w:val="26"/>
      <w:szCs w:val="26"/>
      <w:shd w:val="clear" w:color="auto" w:fill="FFFFFF"/>
    </w:rPr>
  </w:style>
  <w:style w:type="character" w:customStyle="1" w:styleId="10">
    <w:name w:val="Основной текст10"/>
    <w:basedOn w:val="a3"/>
    <w:rsid w:val="00200DC4"/>
    <w:rPr>
      <w:sz w:val="26"/>
      <w:szCs w:val="26"/>
      <w:shd w:val="clear" w:color="auto" w:fill="FFFFFF"/>
    </w:rPr>
  </w:style>
  <w:style w:type="character" w:styleId="a4">
    <w:name w:val="Strong"/>
    <w:basedOn w:val="a0"/>
    <w:uiPriority w:val="22"/>
    <w:qFormat/>
    <w:rsid w:val="00200DC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DC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0D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1123</Words>
  <Characters>6403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комп1</dc:creator>
  <cp:keywords/>
  <dc:description/>
  <cp:lastModifiedBy>комп1</cp:lastModifiedBy>
  <cp:revision>6</cp:revision>
  <cp:lastPrinted>2016-02-20T07:44:00Z</cp:lastPrinted>
  <dcterms:created xsi:type="dcterms:W3CDTF">2016-02-20T07:40:00Z</dcterms:created>
  <dcterms:modified xsi:type="dcterms:W3CDTF">2016-03-01T13:37:00Z</dcterms:modified>
</cp:coreProperties>
</file>