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82" w:rsidRDefault="00777E82" w:rsidP="00777E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F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E2DE5C" wp14:editId="4C79461D">
            <wp:extent cx="6581775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F97"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                      РЕШЕНИЕ</w:t>
      </w:r>
    </w:p>
    <w:p w:rsidR="00777E82" w:rsidRPr="007E55D9" w:rsidRDefault="00777E82" w:rsidP="00777E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7E82" w:rsidRPr="007E55D9" w:rsidRDefault="00777E82" w:rsidP="00777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 xml:space="preserve">Совета сельского поселения Балтийский сельсовет </w:t>
      </w:r>
    </w:p>
    <w:p w:rsidR="00777E82" w:rsidRPr="007E55D9" w:rsidRDefault="00777E82" w:rsidP="00777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7E55D9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777E82" w:rsidRDefault="00777E82" w:rsidP="00777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7E82" w:rsidRPr="007E55D9" w:rsidRDefault="00777E82" w:rsidP="00777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слушаний по проекту решения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Балтийский сельсовет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5D9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«Об утверждени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генерального плана 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Балтийский сельсовет  муниципального района </w:t>
      </w:r>
      <w:proofErr w:type="spellStart"/>
      <w:r w:rsidRPr="007E55D9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b/>
          <w:sz w:val="28"/>
          <w:szCs w:val="28"/>
        </w:rPr>
        <w:t>»</w:t>
      </w:r>
    </w:p>
    <w:p w:rsidR="00777E82" w:rsidRPr="007E55D9" w:rsidRDefault="00777E82" w:rsidP="00777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  <w:b/>
        </w:rPr>
      </w:pP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5D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E55D9">
        <w:rPr>
          <w:rFonts w:ascii="Times New Roman" w:hAnsi="Times New Roman" w:cs="Times New Roman"/>
          <w:sz w:val="28"/>
          <w:szCs w:val="28"/>
        </w:rPr>
        <w:t xml:space="preserve"> исполнении ст.28 ФЗ  № 131- ФЗ от 06.10.2003 г.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E55D9">
        <w:rPr>
          <w:rFonts w:ascii="Times New Roman" w:hAnsi="Times New Roman" w:cs="Times New Roman"/>
          <w:sz w:val="28"/>
          <w:szCs w:val="28"/>
        </w:rPr>
        <w:t xml:space="preserve">», Совет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E5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>1. Провести публичное слуш</w:t>
      </w:r>
      <w:r>
        <w:rPr>
          <w:rFonts w:ascii="Times New Roman" w:hAnsi="Times New Roman" w:cs="Times New Roman"/>
          <w:sz w:val="28"/>
          <w:szCs w:val="28"/>
        </w:rPr>
        <w:t>ание по проекту решения Совета 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E55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 «Об у</w:t>
      </w:r>
      <w:r>
        <w:rPr>
          <w:rFonts w:ascii="Times New Roman" w:hAnsi="Times New Roman" w:cs="Times New Roman"/>
          <w:sz w:val="28"/>
          <w:szCs w:val="28"/>
        </w:rPr>
        <w:t>тверждение генерального плана  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» «10» сентября 2015 г. в 15:00 ч. в здании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по адресу: </w:t>
      </w:r>
      <w:r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E55D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E55D9">
        <w:rPr>
          <w:rFonts w:ascii="Times New Roman" w:hAnsi="Times New Roman" w:cs="Times New Roman"/>
          <w:sz w:val="28"/>
          <w:szCs w:val="28"/>
        </w:rPr>
        <w:t>алтика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>, д.43.</w:t>
      </w: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2. 11.09.2015 года  проект решения обнародовать в здании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по адресу: Р</w:t>
      </w:r>
      <w:r>
        <w:rPr>
          <w:rFonts w:ascii="Times New Roman" w:hAnsi="Times New Roman" w:cs="Times New Roman"/>
          <w:sz w:val="28"/>
          <w:szCs w:val="28"/>
        </w:rPr>
        <w:t>еспублика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E55D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E55D9">
        <w:rPr>
          <w:rFonts w:ascii="Times New Roman" w:hAnsi="Times New Roman" w:cs="Times New Roman"/>
          <w:sz w:val="28"/>
          <w:szCs w:val="28"/>
        </w:rPr>
        <w:t>алтика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>, д.43 в 17:00 ч.</w:t>
      </w: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E55D9">
        <w:rPr>
          <w:rFonts w:ascii="Times New Roman" w:hAnsi="Times New Roman" w:cs="Times New Roman"/>
          <w:sz w:val="28"/>
          <w:szCs w:val="28"/>
        </w:rPr>
        <w:t xml:space="preserve">Письменное обращения жителей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E55D9">
        <w:rPr>
          <w:rFonts w:ascii="Times New Roman" w:hAnsi="Times New Roman" w:cs="Times New Roman"/>
          <w:sz w:val="28"/>
          <w:szCs w:val="28"/>
        </w:rPr>
        <w:t xml:space="preserve">Балтийский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E55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  по проекту решения «Об утверждение генерального плана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lastRenderedPageBreak/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»  направлять в Совет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E55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  в семидневный срок со дня обнародования  по адресу:</w:t>
      </w:r>
      <w:proofErr w:type="gramEnd"/>
      <w:r w:rsidRPr="007E5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E55D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E55D9">
        <w:rPr>
          <w:rFonts w:ascii="Times New Roman" w:hAnsi="Times New Roman" w:cs="Times New Roman"/>
          <w:sz w:val="28"/>
          <w:szCs w:val="28"/>
        </w:rPr>
        <w:t>алтика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>, д.43.</w:t>
      </w: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4. Создать комиссию по подготовке и проведению публичных слушаний по проекту решения «Об утверждение генерального плана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Башкортостан»</w:t>
      </w:r>
      <w:r w:rsidRPr="007E55D9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82" w:rsidRPr="00D11320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32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11320">
        <w:rPr>
          <w:rFonts w:ascii="Times New Roman" w:hAnsi="Times New Roman" w:cs="Times New Roman"/>
          <w:sz w:val="28"/>
          <w:szCs w:val="28"/>
        </w:rPr>
        <w:t>Карунос</w:t>
      </w:r>
      <w:proofErr w:type="spellEnd"/>
      <w:r w:rsidRPr="00D11320">
        <w:rPr>
          <w:rFonts w:ascii="Times New Roman" w:hAnsi="Times New Roman" w:cs="Times New Roman"/>
          <w:sz w:val="28"/>
          <w:szCs w:val="28"/>
        </w:rPr>
        <w:t xml:space="preserve"> Венера </w:t>
      </w:r>
      <w:proofErr w:type="spellStart"/>
      <w:r w:rsidRPr="00D11320">
        <w:rPr>
          <w:rFonts w:ascii="Times New Roman" w:hAnsi="Times New Roman" w:cs="Times New Roman"/>
          <w:sz w:val="28"/>
          <w:szCs w:val="28"/>
        </w:rPr>
        <w:t>Нурихановна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депутат избирательного округа №7</w:t>
      </w:r>
    </w:p>
    <w:p w:rsidR="00777E82" w:rsidRPr="00D11320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32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11320">
        <w:rPr>
          <w:rFonts w:ascii="Times New Roman" w:hAnsi="Times New Roman" w:cs="Times New Roman"/>
          <w:sz w:val="28"/>
          <w:szCs w:val="28"/>
        </w:rPr>
        <w:t>Звирбул</w:t>
      </w:r>
      <w:proofErr w:type="spellEnd"/>
      <w:r w:rsidRPr="00D11320">
        <w:rPr>
          <w:rFonts w:ascii="Times New Roman" w:hAnsi="Times New Roman" w:cs="Times New Roman"/>
          <w:sz w:val="28"/>
          <w:szCs w:val="28"/>
        </w:rPr>
        <w:t xml:space="preserve"> Альберт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 депутат избирательного округа №2</w:t>
      </w:r>
    </w:p>
    <w:p w:rsidR="00777E82" w:rsidRPr="00D11320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320">
        <w:rPr>
          <w:rFonts w:ascii="Times New Roman" w:hAnsi="Times New Roman" w:cs="Times New Roman"/>
          <w:sz w:val="28"/>
          <w:szCs w:val="28"/>
        </w:rPr>
        <w:t xml:space="preserve">3. Баранов Николай </w:t>
      </w:r>
      <w:proofErr w:type="spellStart"/>
      <w:r w:rsidRPr="00D11320">
        <w:rPr>
          <w:rFonts w:ascii="Times New Roman" w:hAnsi="Times New Roman" w:cs="Times New Roman"/>
          <w:sz w:val="28"/>
          <w:szCs w:val="28"/>
        </w:rPr>
        <w:t>Викентьевич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депутат избирательного округа №4</w:t>
      </w:r>
    </w:p>
    <w:p w:rsidR="00777E82" w:rsidRPr="00D11320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01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196012">
        <w:rPr>
          <w:rFonts w:ascii="Times New Roman" w:hAnsi="Times New Roman" w:cs="Times New Roman"/>
          <w:sz w:val="28"/>
          <w:szCs w:val="28"/>
        </w:rPr>
        <w:t>В.Н.Карунос</w:t>
      </w:r>
      <w:proofErr w:type="spellEnd"/>
    </w:p>
    <w:p w:rsidR="00777E82" w:rsidRPr="00196012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«21» августа</w:t>
      </w:r>
      <w:r w:rsidR="007E1935">
        <w:rPr>
          <w:rFonts w:ascii="Times New Roman" w:hAnsi="Times New Roman" w:cs="Times New Roman"/>
          <w:sz w:val="28"/>
          <w:szCs w:val="28"/>
        </w:rPr>
        <w:t xml:space="preserve"> 2015 г.</w:t>
      </w:r>
    </w:p>
    <w:p w:rsidR="007E1935" w:rsidRPr="00196012" w:rsidRDefault="007E1935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7E82" w:rsidRPr="00196012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01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483</w:t>
      </w:r>
    </w:p>
    <w:p w:rsidR="00777E82" w:rsidRPr="00324B03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Pr="00324B03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53786F" w:rsidRDefault="0053786F"/>
    <w:sectPr w:rsidR="0053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40"/>
    <w:rsid w:val="0053786F"/>
    <w:rsid w:val="00777E82"/>
    <w:rsid w:val="007E1935"/>
    <w:rsid w:val="00A2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E8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E8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4</cp:revision>
  <dcterms:created xsi:type="dcterms:W3CDTF">2015-09-03T10:19:00Z</dcterms:created>
  <dcterms:modified xsi:type="dcterms:W3CDTF">2015-09-03T10:34:00Z</dcterms:modified>
</cp:coreProperties>
</file>