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9616"/>
        <w:gridCol w:w="4954"/>
      </w:tblGrid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182EF1">
              <w:tc>
                <w:tcPr>
                  <w:tcW w:w="4954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Приложение 5</w:t>
                  </w:r>
                </w:p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Балтийский сельсовет</w:t>
                  </w:r>
                </w:p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Иглинский район</w:t>
                  </w:r>
                </w:p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182EF1" w:rsidRDefault="00185150">
                  <w:r>
                    <w:rPr>
                      <w:color w:val="000000"/>
                      <w:sz w:val="28"/>
                      <w:szCs w:val="28"/>
                    </w:rPr>
                    <w:t>от «16» июля 2025 года № 223</w:t>
                  </w:r>
                </w:p>
              </w:tc>
            </w:tr>
          </w:tbl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F1" w:rsidRDefault="00182EF1">
            <w:pPr>
              <w:spacing w:line="1" w:lineRule="auto"/>
            </w:pPr>
          </w:p>
        </w:tc>
      </w:tr>
    </w:tbl>
    <w:p w:rsidR="00182EF1" w:rsidRDefault="00182EF1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182EF1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 Балтийский сельсовет</w:t>
            </w:r>
          </w:p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Иглинский район Республики Башкортостан</w:t>
            </w:r>
          </w:p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182EF1" w:rsidRDefault="00182EF1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182EF1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182EF1" w:rsidRDefault="00185150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182EF1" w:rsidRDefault="00182EF1">
      <w:pPr>
        <w:rPr>
          <w:vanish/>
        </w:rPr>
      </w:pPr>
      <w:bookmarkStart w:id="1" w:name="__bookmark_1"/>
      <w:bookmarkEnd w:id="1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182EF1">
        <w:trPr>
          <w:trHeight w:val="1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Код группы, подгру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пы, статьи и вида и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точников финансир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вания дефицита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жета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182EF1" w:rsidRDefault="00182EF1">
            <w:pPr>
              <w:spacing w:line="1" w:lineRule="auto"/>
            </w:pPr>
          </w:p>
        </w:tc>
      </w:tr>
      <w:tr w:rsidR="00182EF1">
        <w:trPr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2EF1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2EF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  <w:p w:rsidR="00182EF1" w:rsidRDefault="00182EF1">
            <w:pPr>
              <w:spacing w:line="1" w:lineRule="auto"/>
            </w:pPr>
          </w:p>
        </w:tc>
      </w:tr>
    </w:tbl>
    <w:p w:rsidR="00182EF1" w:rsidRDefault="00182EF1">
      <w:pPr>
        <w:rPr>
          <w:vanish/>
        </w:rPr>
      </w:pPr>
      <w:bookmarkStart w:id="2" w:name="__bookmark_2"/>
      <w:bookmarkEnd w:id="2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182EF1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:rsidR="00182EF1" w:rsidRDefault="00182EF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EF1" w:rsidRDefault="0018515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182EF1" w:rsidRDefault="00182EF1">
            <w:pPr>
              <w:spacing w:line="1" w:lineRule="auto"/>
            </w:pPr>
          </w:p>
        </w:tc>
      </w:tr>
      <w:tr w:rsidR="00182EF1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82EF1" w:rsidRDefault="0018515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182EF1" w:rsidRDefault="0018515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ВНУТРЕННЕГО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 ДЕФИЦИТОВ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515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2EF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2EF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2EF1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82EF1" w:rsidRDefault="0018515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01 10 00 00 00 0000 000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182EF1" w:rsidRDefault="0018515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515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2EF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2EF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2EF1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82EF1" w:rsidRDefault="0018515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 </w:t>
            </w:r>
            <w:proofErr w:type="gramStart"/>
            <w:r>
              <w:rPr>
                <w:color w:val="000000"/>
                <w:sz w:val="28"/>
                <w:szCs w:val="28"/>
              </w:rPr>
              <w:t>ЕГ О</w:t>
            </w:r>
            <w:proofErr w:type="gramEnd"/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182EF1" w:rsidRDefault="00182EF1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5150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2EF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182EF1" w:rsidRDefault="00182EF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00000" w:rsidRDefault="00185150"/>
    <w:sectPr w:rsidR="0000000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5150">
      <w:r>
        <w:separator/>
      </w:r>
    </w:p>
  </w:endnote>
  <w:endnote w:type="continuationSeparator" w:id="0">
    <w:p w:rsidR="00000000" w:rsidRDefault="0018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182EF1">
      <w:tc>
        <w:tcPr>
          <w:tcW w:w="14785" w:type="dxa"/>
        </w:tcPr>
        <w:p w:rsidR="00182EF1" w:rsidRDefault="0018515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2EF1" w:rsidRDefault="00182EF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5150">
      <w:r>
        <w:separator/>
      </w:r>
    </w:p>
  </w:footnote>
  <w:footnote w:type="continuationSeparator" w:id="0">
    <w:p w:rsidR="00000000" w:rsidRDefault="0018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182EF1">
      <w:tc>
        <w:tcPr>
          <w:tcW w:w="14785" w:type="dxa"/>
        </w:tcPr>
        <w:p w:rsidR="00182EF1" w:rsidRDefault="00185150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end"/>
          </w:r>
        </w:p>
        <w:p w:rsidR="00182EF1" w:rsidRDefault="00182EF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F1"/>
    <w:rsid w:val="00182EF1"/>
    <w:rsid w:val="001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2025-07-15T08:13:00Z</dcterms:created>
  <dcterms:modified xsi:type="dcterms:W3CDTF">2025-07-15T08:13:00Z</dcterms:modified>
</cp:coreProperties>
</file>