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DF" w:rsidRDefault="00844ADF"/>
    <w:p w:rsidR="00E71C76" w:rsidRDefault="00E71C76" w:rsidP="00E71C76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317D329D" wp14:editId="2B0B8D33">
            <wp:extent cx="6577965" cy="1889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1C76" w:rsidRPr="00E71C76" w:rsidRDefault="00E71C76" w:rsidP="00E71C7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1C76">
        <w:rPr>
          <w:rFonts w:ascii="Times New Roman" w:hAnsi="Times New Roman"/>
          <w:b/>
          <w:sz w:val="28"/>
          <w:szCs w:val="28"/>
        </w:rPr>
        <w:t xml:space="preserve">                       КАРАР                                                                   РЕШЕНИЕ</w:t>
      </w:r>
      <w:r w:rsidRPr="00E71C76">
        <w:rPr>
          <w:rFonts w:ascii="Times New Roman" w:hAnsi="Times New Roman"/>
          <w:sz w:val="28"/>
          <w:szCs w:val="28"/>
        </w:rPr>
        <w:t xml:space="preserve">       </w:t>
      </w:r>
    </w:p>
    <w:p w:rsidR="00E71C76" w:rsidRPr="00193F58" w:rsidRDefault="00E71C76" w:rsidP="00E71C76">
      <w:pPr>
        <w:pStyle w:val="1"/>
        <w:jc w:val="both"/>
        <w:rPr>
          <w:szCs w:val="28"/>
        </w:rPr>
      </w:pPr>
      <w:r w:rsidRPr="00193F58">
        <w:rPr>
          <w:szCs w:val="28"/>
        </w:rPr>
        <w:t xml:space="preserve">  </w:t>
      </w:r>
      <w:r w:rsidR="00783215">
        <w:rPr>
          <w:szCs w:val="28"/>
        </w:rPr>
        <w:t xml:space="preserve">       «08» ноябрь  2022й.            №354           «08» ноября</w:t>
      </w:r>
      <w:bookmarkStart w:id="0" w:name="_GoBack"/>
      <w:bookmarkEnd w:id="0"/>
      <w:r w:rsidRPr="00193F58">
        <w:rPr>
          <w:szCs w:val="28"/>
        </w:rPr>
        <w:t xml:space="preserve">  2022г.    </w:t>
      </w:r>
    </w:p>
    <w:p w:rsidR="00844ADF" w:rsidRPr="000E513B" w:rsidRDefault="00844ADF" w:rsidP="00CD15D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844ADF" w:rsidRPr="000E513B" w:rsidRDefault="00736C6E" w:rsidP="009D4F3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О внесении изменений в решение Совета </w:t>
      </w:r>
      <w:r w:rsidR="00214DF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сельского п</w:t>
      </w:r>
      <w:r w:rsidR="009D4F33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оселения </w:t>
      </w:r>
      <w:r w:rsidR="00CA57AF" w:rsidRPr="00CA57AF">
        <w:rPr>
          <w:rFonts w:ascii="Times New Roman" w:hAnsi="Times New Roman"/>
          <w:b/>
          <w:sz w:val="28"/>
          <w:szCs w:val="28"/>
          <w:lang w:eastAsia="ru-RU"/>
        </w:rPr>
        <w:t>Балтийский</w:t>
      </w:r>
      <w:r w:rsidR="00252F39" w:rsidRPr="00C67364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="009D4F33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сельсовет </w:t>
      </w:r>
      <w:r w:rsidR="00214DF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муниципального района Иглинский район Республики Башкортостан </w:t>
      </w:r>
      <w:r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№</w:t>
      </w:r>
      <w:r w:rsidR="00E71C7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258 от 24</w:t>
      </w:r>
      <w:r w:rsidR="009D4F33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</w:t>
      </w:r>
      <w:r w:rsidR="00214DF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12.20</w:t>
      </w:r>
      <w:r w:rsidR="00465E2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21</w:t>
      </w:r>
      <w:r w:rsidR="00214DF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года «</w:t>
      </w:r>
      <w:r w:rsidR="00844AD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О бюджете  сельского поселения </w:t>
      </w:r>
      <w:r w:rsidR="00CA57AF" w:rsidRPr="00CA57AF">
        <w:rPr>
          <w:rFonts w:ascii="Times New Roman" w:hAnsi="Times New Roman"/>
          <w:b/>
          <w:sz w:val="28"/>
          <w:szCs w:val="28"/>
          <w:lang w:eastAsia="ru-RU"/>
        </w:rPr>
        <w:t>Балтийский</w:t>
      </w:r>
      <w:r w:rsidR="00844ADF" w:rsidRPr="00C67364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="00844AD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сельсовет муниципального района  Иглинский  </w:t>
      </w:r>
      <w:r w:rsidR="009D4F33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район Республики  Башкортостан </w:t>
      </w:r>
      <w:r w:rsidR="00844AD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на 20</w:t>
      </w:r>
      <w:r w:rsidR="00FD7170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2</w:t>
      </w:r>
      <w:r w:rsidR="00807DE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2</w:t>
      </w:r>
      <w:r w:rsidR="00844AD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807DE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</w:t>
      </w:r>
      <w:r w:rsidR="00844AD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807DE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4</w:t>
      </w:r>
      <w:r w:rsidR="00844AD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  <w:r w:rsidR="009D4F33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»</w:t>
      </w:r>
    </w:p>
    <w:p w:rsidR="00AA22A1" w:rsidRDefault="00AA22A1" w:rsidP="00CD15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4ADF" w:rsidRPr="000E513B" w:rsidRDefault="00AA22A1" w:rsidP="00CC2D3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основании статей 81,107,232 Бюджетно</w:t>
      </w:r>
      <w:r w:rsidR="008E1671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го кодекса Российской Федерации Совета сельского поселения </w:t>
      </w:r>
      <w:r w:rsidR="00CA57AF" w:rsidRPr="00CA57AF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8E1671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</w:t>
      </w:r>
      <w:r w:rsidR="00CC2D36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44ADF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решил</w:t>
      </w:r>
      <w:r w:rsidR="00736C6E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CC2D36" w:rsidRDefault="007E1ABB" w:rsidP="00136A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 </w:t>
      </w:r>
      <w:r w:rsidR="00CC2D36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Внести в решение Совета сельского поселения </w:t>
      </w:r>
      <w:r w:rsidR="00CA57AF" w:rsidRPr="00CA57AF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CA57AF" w:rsidRPr="00CC2D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2D36" w:rsidRPr="00CC2D36">
        <w:rPr>
          <w:rFonts w:ascii="Times New Roman" w:hAnsi="Times New Roman"/>
          <w:sz w:val="28"/>
          <w:szCs w:val="28"/>
          <w:lang w:eastAsia="ru-RU"/>
        </w:rPr>
        <w:t xml:space="preserve">сельсовет муниципального района Иглинский район Республики </w:t>
      </w:r>
      <w:r w:rsidR="00E71C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Башкортостан № 258 от 24</w:t>
      </w:r>
      <w:r w:rsidR="00CC2D36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.12.20</w:t>
      </w:r>
      <w:r w:rsidR="00C6736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21</w:t>
      </w:r>
      <w:r w:rsidR="00CC2D36" w:rsidRPr="00CC2D36">
        <w:rPr>
          <w:rFonts w:ascii="Times New Roman" w:hAnsi="Times New Roman"/>
          <w:sz w:val="28"/>
          <w:szCs w:val="28"/>
          <w:lang w:eastAsia="ru-RU"/>
        </w:rPr>
        <w:t xml:space="preserve"> года «О бюджете  сельского поселения </w:t>
      </w:r>
      <w:r w:rsidR="00CA57AF" w:rsidRPr="00CA57AF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CC2D36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C2D36" w:rsidRPr="00CC2D36">
        <w:rPr>
          <w:rFonts w:ascii="Times New Roman" w:hAnsi="Times New Roman"/>
          <w:sz w:val="28"/>
          <w:szCs w:val="28"/>
          <w:lang w:eastAsia="ru-RU"/>
        </w:rPr>
        <w:t>сельсовет муниципального района  Иглинский  район Республики  Башкортостан на 202</w:t>
      </w:r>
      <w:r w:rsidR="00C67364">
        <w:rPr>
          <w:rFonts w:ascii="Times New Roman" w:hAnsi="Times New Roman"/>
          <w:sz w:val="28"/>
          <w:szCs w:val="28"/>
          <w:lang w:eastAsia="ru-RU"/>
        </w:rPr>
        <w:t>2</w:t>
      </w:r>
      <w:r w:rsidR="00CC2D36" w:rsidRPr="00CC2D36">
        <w:rPr>
          <w:rFonts w:ascii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C67364">
        <w:rPr>
          <w:rFonts w:ascii="Times New Roman" w:hAnsi="Times New Roman"/>
          <w:sz w:val="28"/>
          <w:szCs w:val="28"/>
          <w:lang w:eastAsia="ru-RU"/>
        </w:rPr>
        <w:t>3</w:t>
      </w:r>
      <w:r w:rsidR="00CC2D36" w:rsidRPr="00CC2D36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C67364">
        <w:rPr>
          <w:rFonts w:ascii="Times New Roman" w:hAnsi="Times New Roman"/>
          <w:sz w:val="28"/>
          <w:szCs w:val="28"/>
          <w:lang w:eastAsia="ru-RU"/>
        </w:rPr>
        <w:t xml:space="preserve">4 </w:t>
      </w:r>
      <w:r w:rsidR="00CC2D36" w:rsidRPr="00CC2D36">
        <w:rPr>
          <w:rFonts w:ascii="Times New Roman" w:hAnsi="Times New Roman"/>
          <w:sz w:val="28"/>
          <w:szCs w:val="28"/>
          <w:lang w:eastAsia="ru-RU"/>
        </w:rPr>
        <w:t>годов»</w:t>
      </w:r>
      <w:r w:rsidR="00F57C00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</w:t>
      </w:r>
      <w:r w:rsidR="00136AA3">
        <w:rPr>
          <w:rFonts w:ascii="Times New Roman" w:hAnsi="Times New Roman"/>
          <w:sz w:val="28"/>
          <w:szCs w:val="28"/>
          <w:lang w:eastAsia="ru-RU"/>
        </w:rPr>
        <w:t>:</w:t>
      </w:r>
    </w:p>
    <w:p w:rsidR="00136AA3" w:rsidRDefault="00807C63" w:rsidP="0000349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="00136AA3">
        <w:rPr>
          <w:rFonts w:ascii="Times New Roman" w:hAnsi="Times New Roman"/>
          <w:sz w:val="28"/>
          <w:szCs w:val="28"/>
          <w:lang w:eastAsia="ru-RU"/>
        </w:rPr>
        <w:t xml:space="preserve">в подпункте </w:t>
      </w:r>
      <w:r>
        <w:rPr>
          <w:rFonts w:ascii="Times New Roman" w:hAnsi="Times New Roman"/>
          <w:sz w:val="28"/>
          <w:szCs w:val="28"/>
          <w:lang w:eastAsia="ru-RU"/>
        </w:rPr>
        <w:t xml:space="preserve">1 пункта 1  слова </w:t>
      </w:r>
      <w:r w:rsidR="001B6BA1" w:rsidRPr="004C0049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4C0049">
        <w:rPr>
          <w:rFonts w:ascii="Times New Roman" w:hAnsi="Times New Roman"/>
          <w:b/>
          <w:sz w:val="28"/>
          <w:szCs w:val="28"/>
          <w:lang w:eastAsia="ru-RU"/>
        </w:rPr>
        <w:t>в сумме</w:t>
      </w:r>
      <w:r w:rsidR="001B6BA1" w:rsidRPr="004C004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B61E6" w:rsidRPr="000B61E6">
        <w:rPr>
          <w:rFonts w:ascii="Times New Roman" w:hAnsi="Times New Roman"/>
          <w:b/>
          <w:sz w:val="28"/>
          <w:szCs w:val="28"/>
          <w:lang w:eastAsia="ru-RU"/>
        </w:rPr>
        <w:t>5 526 980,00</w:t>
      </w:r>
      <w:r w:rsidR="000B61E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B6BA1" w:rsidRPr="004C0049">
        <w:rPr>
          <w:rFonts w:ascii="Times New Roman" w:hAnsi="Times New Roman"/>
          <w:b/>
          <w:sz w:val="28"/>
          <w:szCs w:val="28"/>
          <w:lang w:eastAsia="ru-RU"/>
        </w:rPr>
        <w:t>рублей»</w:t>
      </w:r>
      <w:r w:rsidR="001B6BA1">
        <w:rPr>
          <w:rFonts w:ascii="Times New Roman" w:hAnsi="Times New Roman"/>
          <w:sz w:val="28"/>
          <w:szCs w:val="28"/>
          <w:lang w:eastAsia="ru-RU"/>
        </w:rPr>
        <w:t xml:space="preserve"> заменить словами</w:t>
      </w:r>
      <w:r w:rsidR="004C00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0049" w:rsidRPr="004C0049">
        <w:rPr>
          <w:rFonts w:ascii="Times New Roman" w:hAnsi="Times New Roman"/>
          <w:b/>
          <w:sz w:val="28"/>
          <w:szCs w:val="28"/>
          <w:lang w:eastAsia="ru-RU"/>
        </w:rPr>
        <w:t xml:space="preserve">«в сумме </w:t>
      </w:r>
      <w:r w:rsidR="000B61E6" w:rsidRPr="000B61E6">
        <w:rPr>
          <w:rFonts w:ascii="Times New Roman" w:hAnsi="Times New Roman"/>
          <w:b/>
          <w:sz w:val="28"/>
          <w:szCs w:val="28"/>
          <w:lang w:eastAsia="ru-RU"/>
        </w:rPr>
        <w:t>5 926 980,00</w:t>
      </w:r>
      <w:r w:rsidR="000B61E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C0049" w:rsidRPr="004C0049">
        <w:rPr>
          <w:rFonts w:ascii="Times New Roman" w:hAnsi="Times New Roman"/>
          <w:b/>
          <w:sz w:val="28"/>
          <w:szCs w:val="28"/>
          <w:lang w:eastAsia="ru-RU"/>
        </w:rPr>
        <w:t>рублей»</w:t>
      </w:r>
    </w:p>
    <w:p w:rsidR="00003490" w:rsidRDefault="00003490" w:rsidP="0000349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в подпункте </w:t>
      </w:r>
      <w:r w:rsidR="00F00EBE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пункта 1  слова </w:t>
      </w:r>
      <w:r w:rsidRPr="004C0049">
        <w:rPr>
          <w:rFonts w:ascii="Times New Roman" w:hAnsi="Times New Roman"/>
          <w:b/>
          <w:sz w:val="28"/>
          <w:szCs w:val="28"/>
          <w:lang w:eastAsia="ru-RU"/>
        </w:rPr>
        <w:t xml:space="preserve">«в сумме </w:t>
      </w:r>
      <w:r w:rsidR="000B61E6" w:rsidRPr="000B61E6">
        <w:rPr>
          <w:rFonts w:ascii="Times New Roman" w:hAnsi="Times New Roman"/>
          <w:b/>
          <w:sz w:val="28"/>
          <w:szCs w:val="28"/>
          <w:lang w:eastAsia="ru-RU"/>
        </w:rPr>
        <w:t>5 526 980,00</w:t>
      </w:r>
      <w:r w:rsidR="000B61E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C0049">
        <w:rPr>
          <w:rFonts w:ascii="Times New Roman" w:hAnsi="Times New Roman"/>
          <w:b/>
          <w:sz w:val="28"/>
          <w:szCs w:val="28"/>
          <w:lang w:eastAsia="ru-RU"/>
        </w:rPr>
        <w:t>рублей»</w:t>
      </w:r>
      <w:r>
        <w:rPr>
          <w:rFonts w:ascii="Times New Roman" w:hAnsi="Times New Roman"/>
          <w:sz w:val="28"/>
          <w:szCs w:val="28"/>
          <w:lang w:eastAsia="ru-RU"/>
        </w:rPr>
        <w:t xml:space="preserve"> заменить словами </w:t>
      </w:r>
      <w:r w:rsidRPr="004C0049">
        <w:rPr>
          <w:rFonts w:ascii="Times New Roman" w:hAnsi="Times New Roman"/>
          <w:b/>
          <w:sz w:val="28"/>
          <w:szCs w:val="28"/>
          <w:lang w:eastAsia="ru-RU"/>
        </w:rPr>
        <w:t xml:space="preserve">«в сумме </w:t>
      </w:r>
      <w:r w:rsidR="000B61E6" w:rsidRPr="000B61E6">
        <w:rPr>
          <w:rFonts w:ascii="Times New Roman" w:hAnsi="Times New Roman"/>
          <w:b/>
          <w:sz w:val="28"/>
          <w:szCs w:val="28"/>
          <w:lang w:eastAsia="ru-RU"/>
        </w:rPr>
        <w:t>6 154 203,88</w:t>
      </w:r>
      <w:r w:rsidR="000B61E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C0049">
        <w:rPr>
          <w:rFonts w:ascii="Times New Roman" w:hAnsi="Times New Roman"/>
          <w:b/>
          <w:sz w:val="28"/>
          <w:szCs w:val="28"/>
          <w:lang w:eastAsia="ru-RU"/>
        </w:rPr>
        <w:t>рублей»</w:t>
      </w:r>
    </w:p>
    <w:p w:rsidR="00793BAD" w:rsidRDefault="00F676C2" w:rsidP="00FC3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793BAD" w:rsidRPr="00793BAD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66800"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="00F66800">
        <w:rPr>
          <w:rFonts w:ascii="Times New Roman" w:hAnsi="Times New Roman"/>
          <w:sz w:val="28"/>
          <w:szCs w:val="28"/>
          <w:lang w:eastAsia="ru-RU"/>
        </w:rPr>
        <w:t>бавить в</w:t>
      </w:r>
      <w:r>
        <w:rPr>
          <w:rFonts w:ascii="Times New Roman" w:hAnsi="Times New Roman"/>
          <w:sz w:val="28"/>
          <w:szCs w:val="28"/>
          <w:lang w:eastAsia="ru-RU"/>
        </w:rPr>
        <w:t xml:space="preserve"> пункт 1 подпункт 3 «</w:t>
      </w:r>
      <w:r w:rsidR="00793BAD" w:rsidRPr="00793BAD">
        <w:rPr>
          <w:rFonts w:ascii="Times New Roman" w:hAnsi="Times New Roman"/>
          <w:sz w:val="28"/>
          <w:szCs w:val="28"/>
          <w:lang w:eastAsia="ru-RU"/>
        </w:rPr>
        <w:t xml:space="preserve">Источники финансирования дефицита бюджета сельского </w:t>
      </w:r>
      <w:r w:rsidR="00793BAD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поселения </w:t>
      </w:r>
      <w:r w:rsidR="00CA57AF" w:rsidRPr="00CA57AF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793BAD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сельсовет</w:t>
      </w:r>
      <w:r w:rsidR="00793BAD" w:rsidRPr="00793BAD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Иглинский район Республики Башкортостан на 202</w:t>
      </w:r>
      <w:r w:rsidR="00807DEE">
        <w:rPr>
          <w:rFonts w:ascii="Times New Roman" w:hAnsi="Times New Roman"/>
          <w:sz w:val="28"/>
          <w:szCs w:val="28"/>
          <w:lang w:eastAsia="ru-RU"/>
        </w:rPr>
        <w:t>2</w:t>
      </w:r>
      <w:r w:rsidR="00793BAD" w:rsidRPr="00793BAD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="00793BAD" w:rsidRPr="007F3EF4">
        <w:rPr>
          <w:rFonts w:ascii="Times New Roman" w:hAnsi="Times New Roman"/>
          <w:b/>
          <w:sz w:val="28"/>
          <w:szCs w:val="28"/>
          <w:lang w:eastAsia="ru-RU"/>
        </w:rPr>
        <w:t xml:space="preserve">в сумме </w:t>
      </w:r>
      <w:r w:rsidR="000B61E6" w:rsidRPr="000B61E6">
        <w:rPr>
          <w:rFonts w:ascii="Times New Roman" w:hAnsi="Times New Roman"/>
          <w:b/>
          <w:sz w:val="28"/>
          <w:szCs w:val="28"/>
          <w:lang w:eastAsia="ru-RU"/>
        </w:rPr>
        <w:t>227 223,88</w:t>
      </w:r>
      <w:r w:rsidR="000B61E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C3AED" w:rsidRPr="007F3EF4">
        <w:rPr>
          <w:rFonts w:ascii="Times New Roman" w:hAnsi="Times New Roman"/>
          <w:b/>
          <w:sz w:val="28"/>
          <w:szCs w:val="28"/>
          <w:lang w:eastAsia="ru-RU"/>
        </w:rPr>
        <w:t>рублей</w:t>
      </w:r>
      <w:r w:rsidR="00FC3AED">
        <w:rPr>
          <w:rFonts w:ascii="Times New Roman" w:hAnsi="Times New Roman"/>
          <w:sz w:val="28"/>
          <w:szCs w:val="28"/>
          <w:lang w:eastAsia="ru-RU"/>
        </w:rPr>
        <w:t>».</w:t>
      </w:r>
    </w:p>
    <w:p w:rsidR="00AD1F6F" w:rsidRPr="00AD1F6F" w:rsidRDefault="00AD1F6F" w:rsidP="00807DE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г) в приложение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«Поступления доходов в бюджет сельского посе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ления </w:t>
      </w:r>
      <w:r w:rsidR="00CA57AF" w:rsidRPr="00CA57AF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807D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>сельсове</w:t>
      </w:r>
      <w:r w:rsidR="00807DEE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07D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Иглинского района 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>Республики Башкортостан на 2022 год», изложив его в новой редакции;</w:t>
      </w:r>
    </w:p>
    <w:p w:rsidR="00003490" w:rsidRPr="00AD1F6F" w:rsidRDefault="00AD1F6F" w:rsidP="00AD1F6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</w:t>
      </w:r>
      <w:r w:rsidR="004657D0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в приложение</w:t>
      </w:r>
      <w:r w:rsidR="00EE106E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№</w:t>
      </w:r>
      <w:r w:rsidR="004657D0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3 «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>Распр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еделение бюджетных ассигнований 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CA57AF" w:rsidRPr="00CA57AF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CA57AF"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сельсовет муниципального района Иглинский район Республики Башкортостан на 2022 год по разделам, подразделам, целевым статьям (муниципальным программам сельского 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поселения и непрограммным направлениям деятельности), группам видов расходов классификации расходов бюджета</w:t>
      </w:r>
      <w:r w:rsidR="00945599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="004B7DA6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изложив его в новой редакции;</w:t>
      </w:r>
    </w:p>
    <w:p w:rsidR="00945599" w:rsidRPr="00AD1F6F" w:rsidRDefault="00FC3AED" w:rsidP="00AD1F6F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</w:t>
      </w:r>
      <w:r w:rsidR="00945599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 в приложение </w:t>
      </w:r>
      <w:r w:rsidR="00EE106E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№ </w:t>
      </w:r>
      <w:r w:rsidR="00945599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 «</w:t>
      </w:r>
      <w:r w:rsidR="00AD1F6F" w:rsidRPr="00AD1F6F">
        <w:rPr>
          <w:rFonts w:ascii="Times New Roman" w:hAnsi="Times New Roman"/>
          <w:color w:val="000000"/>
          <w:sz w:val="28"/>
          <w:szCs w:val="28"/>
          <w:lang w:eastAsia="ru-RU"/>
        </w:rPr>
        <w:t>Распр</w:t>
      </w:r>
      <w:r w:rsid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еделение бюджетных ассигнований </w:t>
      </w:r>
      <w:r w:rsidR="00AD1F6F"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CA57AF" w:rsidRPr="00CA57AF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CA57AF"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D1F6F" w:rsidRPr="00AD1F6F">
        <w:rPr>
          <w:rFonts w:ascii="Times New Roman" w:hAnsi="Times New Roman"/>
          <w:color w:val="000000"/>
          <w:sz w:val="28"/>
          <w:szCs w:val="28"/>
          <w:lang w:eastAsia="ru-RU"/>
        </w:rPr>
        <w:t>сельсовет муниципального района Иглинский район Республики Башкортостан на 2022 год по целевым статьям (муниципальным программам сельского поселения и непрограммным направлениям деятельности), группам видов  расходов классификации расходов бюджета</w:t>
      </w:r>
      <w:r w:rsidR="00945599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="00F57C00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изложив его в новой редакции;</w:t>
      </w:r>
    </w:p>
    <w:p w:rsidR="004B7DA6" w:rsidRPr="000E513B" w:rsidRDefault="00FC3AED" w:rsidP="004B7DA6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4B7DA6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в приложение № 7 «</w:t>
      </w:r>
      <w:r w:rsidR="00AD1F6F"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Ведомственная структура расходов бюджета сельского поселения </w:t>
      </w:r>
      <w:r w:rsidR="00CA57AF" w:rsidRPr="00CA57AF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CA57AF"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D1F6F" w:rsidRPr="00AD1F6F">
        <w:rPr>
          <w:rFonts w:ascii="Times New Roman" w:hAnsi="Times New Roman"/>
          <w:color w:val="000000"/>
          <w:sz w:val="28"/>
          <w:szCs w:val="28"/>
          <w:lang w:eastAsia="ru-RU"/>
        </w:rPr>
        <w:t>сельсовет муниципального района Иглинский район Республики Башкортостан на 2022 год</w:t>
      </w:r>
      <w:r w:rsidR="004B7DA6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), группам видов  расходов классификации расходов бюджета</w:t>
      </w:r>
      <w:r w:rsidR="004B7DA6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»</w:t>
      </w:r>
      <w:r w:rsidR="00D83DAF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изложив его в новой редакции;</w:t>
      </w:r>
      <w:proofErr w:type="gramEnd"/>
    </w:p>
    <w:p w:rsidR="00D83DAF" w:rsidRPr="000E513B" w:rsidRDefault="007E1ABB" w:rsidP="00B45425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з) </w:t>
      </w:r>
      <w:r w:rsidR="00EE106E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</w:t>
      </w:r>
      <w:r w:rsidR="00321DC6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обавить п</w:t>
      </w:r>
      <w:r w:rsidR="00141D22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риложение № </w:t>
      </w:r>
      <w:r w:rsidR="009E7F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141D22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="00B45425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Источники финансирования дефицита бюджета сельского поселения </w:t>
      </w:r>
      <w:r w:rsidR="00CA57AF" w:rsidRPr="00CA57AF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CA57AF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45425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сельсовет муниципального района Иглинский район Республики Башкортостан на 202</w:t>
      </w:r>
      <w:r w:rsidR="009E7F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B45425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год»</w:t>
      </w:r>
      <w:r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B45425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80C25" w:rsidRPr="000E513B" w:rsidRDefault="007E1ABB" w:rsidP="00B45425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 </w:t>
      </w:r>
      <w:proofErr w:type="gramStart"/>
      <w:r w:rsidR="00FA0DA9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="00FA0DA9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исполнением настоящего решения возложить на Постоянную комиссию Совета по бюджету, налогам, вопросам со</w:t>
      </w:r>
      <w:r w:rsidR="00E71C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бственности (председатель – Кот Н.Е.</w:t>
      </w:r>
      <w:r w:rsidR="00FA0DA9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D83DAF" w:rsidRPr="000E513B" w:rsidRDefault="00D83DAF" w:rsidP="004B7DA6">
      <w:pPr>
        <w:spacing w:after="0" w:line="240" w:lineRule="auto"/>
        <w:ind w:right="-1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4B7DA6" w:rsidRPr="00D60A2F" w:rsidRDefault="004B7DA6" w:rsidP="004B7DA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5599" w:rsidRPr="000E513B" w:rsidRDefault="00945599" w:rsidP="004657D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C2C72" w:rsidRPr="000E513B" w:rsidRDefault="009C2C72" w:rsidP="00CD15D9">
      <w:pPr>
        <w:keepNext/>
        <w:spacing w:after="0" w:line="240" w:lineRule="auto"/>
        <w:outlineLvl w:val="2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844ADF" w:rsidRPr="000E513B" w:rsidRDefault="00844ADF" w:rsidP="00CD15D9">
      <w:pPr>
        <w:keepNext/>
        <w:spacing w:after="0" w:line="240" w:lineRule="auto"/>
        <w:outlineLvl w:val="2"/>
        <w:rPr>
          <w:rFonts w:ascii="Times New Roman" w:hAnsi="Times New Roman"/>
          <w:color w:val="000000" w:themeColor="text1"/>
          <w:sz w:val="28"/>
          <w:szCs w:val="20"/>
          <w:lang w:eastAsia="ru-RU"/>
        </w:rPr>
      </w:pPr>
      <w:r w:rsidRPr="000E513B">
        <w:rPr>
          <w:rFonts w:ascii="Times New Roman" w:hAnsi="Times New Roman"/>
          <w:color w:val="000000" w:themeColor="text1"/>
          <w:sz w:val="28"/>
          <w:szCs w:val="20"/>
          <w:lang w:eastAsia="ru-RU"/>
        </w:rPr>
        <w:t xml:space="preserve">Глава сельского поселения </w:t>
      </w:r>
    </w:p>
    <w:p w:rsidR="00844ADF" w:rsidRPr="000E513B" w:rsidRDefault="00CA57AF" w:rsidP="00CD15D9">
      <w:pPr>
        <w:keepNext/>
        <w:spacing w:after="0" w:line="240" w:lineRule="auto"/>
        <w:outlineLvl w:val="2"/>
        <w:rPr>
          <w:rFonts w:ascii="Times New Roman" w:hAnsi="Times New Roman"/>
          <w:color w:val="000000" w:themeColor="text1"/>
          <w:sz w:val="28"/>
          <w:szCs w:val="20"/>
          <w:lang w:eastAsia="ru-RU"/>
        </w:rPr>
      </w:pPr>
      <w:r w:rsidRPr="00CA57AF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Pr="000E513B">
        <w:rPr>
          <w:rFonts w:ascii="Times New Roman" w:hAnsi="Times New Roman"/>
          <w:color w:val="000000" w:themeColor="text1"/>
          <w:sz w:val="28"/>
          <w:szCs w:val="20"/>
          <w:lang w:eastAsia="ru-RU"/>
        </w:rPr>
        <w:t xml:space="preserve"> </w:t>
      </w:r>
      <w:r w:rsidR="00844ADF" w:rsidRPr="000E513B">
        <w:rPr>
          <w:rFonts w:ascii="Times New Roman" w:hAnsi="Times New Roman"/>
          <w:color w:val="000000" w:themeColor="text1"/>
          <w:sz w:val="28"/>
          <w:szCs w:val="20"/>
          <w:lang w:eastAsia="ru-RU"/>
        </w:rPr>
        <w:t>сельсовет</w:t>
      </w:r>
    </w:p>
    <w:p w:rsidR="00844ADF" w:rsidRPr="000E513B" w:rsidRDefault="00844ADF" w:rsidP="00CD15D9">
      <w:pPr>
        <w:keepNext/>
        <w:spacing w:after="0" w:line="240" w:lineRule="auto"/>
        <w:outlineLvl w:val="2"/>
        <w:rPr>
          <w:rFonts w:ascii="Times New Roman" w:hAnsi="Times New Roman"/>
          <w:color w:val="000000" w:themeColor="text1"/>
          <w:sz w:val="28"/>
          <w:szCs w:val="20"/>
          <w:lang w:eastAsia="ru-RU"/>
        </w:rPr>
      </w:pPr>
      <w:r w:rsidRPr="000E513B">
        <w:rPr>
          <w:rFonts w:ascii="Times New Roman" w:hAnsi="Times New Roman"/>
          <w:color w:val="000000" w:themeColor="text1"/>
          <w:sz w:val="28"/>
          <w:szCs w:val="20"/>
          <w:lang w:eastAsia="ru-RU"/>
        </w:rPr>
        <w:t xml:space="preserve">муниципального района Иглинский район </w:t>
      </w:r>
    </w:p>
    <w:p w:rsidR="00844ADF" w:rsidRPr="000E513B" w:rsidRDefault="00844ADF" w:rsidP="00CD15D9">
      <w:pPr>
        <w:keepNext/>
        <w:spacing w:after="0" w:line="240" w:lineRule="auto"/>
        <w:outlineLvl w:val="2"/>
        <w:rPr>
          <w:rFonts w:ascii="Times New Roman" w:hAnsi="Times New Roman"/>
          <w:color w:val="000000" w:themeColor="text1"/>
          <w:sz w:val="28"/>
          <w:szCs w:val="20"/>
          <w:lang w:eastAsia="ru-RU"/>
        </w:rPr>
      </w:pPr>
      <w:r w:rsidRPr="000E513B">
        <w:rPr>
          <w:rFonts w:ascii="Times New Roman" w:hAnsi="Times New Roman"/>
          <w:color w:val="000000" w:themeColor="text1"/>
          <w:sz w:val="28"/>
          <w:szCs w:val="20"/>
          <w:lang w:eastAsia="ru-RU"/>
        </w:rPr>
        <w:t>Республики Башкортостан</w:t>
      </w:r>
      <w:r w:rsidRPr="000E513B">
        <w:rPr>
          <w:rFonts w:ascii="Times New Roman" w:hAnsi="Times New Roman"/>
          <w:color w:val="000000" w:themeColor="text1"/>
          <w:sz w:val="28"/>
          <w:szCs w:val="20"/>
          <w:lang w:eastAsia="ru-RU"/>
        </w:rPr>
        <w:tab/>
      </w:r>
      <w:r w:rsidRPr="000E513B">
        <w:rPr>
          <w:rFonts w:ascii="Times New Roman" w:hAnsi="Times New Roman"/>
          <w:color w:val="000000" w:themeColor="text1"/>
          <w:sz w:val="28"/>
          <w:szCs w:val="20"/>
          <w:lang w:eastAsia="ru-RU"/>
        </w:rPr>
        <w:tab/>
      </w:r>
      <w:r w:rsidRPr="000E513B">
        <w:rPr>
          <w:rFonts w:ascii="Times New Roman" w:hAnsi="Times New Roman"/>
          <w:color w:val="000000" w:themeColor="text1"/>
          <w:sz w:val="28"/>
          <w:szCs w:val="20"/>
          <w:lang w:eastAsia="ru-RU"/>
        </w:rPr>
        <w:tab/>
      </w:r>
      <w:r w:rsidRPr="000E513B">
        <w:rPr>
          <w:rFonts w:ascii="Times New Roman" w:hAnsi="Times New Roman"/>
          <w:color w:val="000000" w:themeColor="text1"/>
          <w:sz w:val="28"/>
          <w:szCs w:val="20"/>
          <w:lang w:eastAsia="ru-RU"/>
        </w:rPr>
        <w:tab/>
      </w:r>
      <w:r w:rsidRPr="000E513B">
        <w:rPr>
          <w:rFonts w:ascii="Times New Roman" w:hAnsi="Times New Roman"/>
          <w:color w:val="000000" w:themeColor="text1"/>
          <w:sz w:val="28"/>
          <w:szCs w:val="20"/>
          <w:lang w:eastAsia="ru-RU"/>
        </w:rPr>
        <w:tab/>
      </w:r>
      <w:r w:rsidR="00E71C76">
        <w:rPr>
          <w:rFonts w:ascii="Times New Roman" w:hAnsi="Times New Roman"/>
          <w:color w:val="000000" w:themeColor="text1"/>
          <w:sz w:val="28"/>
          <w:szCs w:val="20"/>
          <w:lang w:eastAsia="ru-RU"/>
        </w:rPr>
        <w:t xml:space="preserve">         </w:t>
      </w:r>
      <w:proofErr w:type="spellStart"/>
      <w:r w:rsidR="00E71C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И.М.Бугвин</w:t>
      </w:r>
      <w:proofErr w:type="spellEnd"/>
    </w:p>
    <w:p w:rsidR="00844ADF" w:rsidRPr="000E513B" w:rsidRDefault="00844ADF" w:rsidP="00CD15D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sectPr w:rsidR="00844ADF" w:rsidRPr="000E513B" w:rsidSect="00E71C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E1FF1"/>
    <w:multiLevelType w:val="hybridMultilevel"/>
    <w:tmpl w:val="41F81E68"/>
    <w:lvl w:ilvl="0" w:tplc="9738EB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4046CC"/>
    <w:multiLevelType w:val="hybridMultilevel"/>
    <w:tmpl w:val="627CB85A"/>
    <w:lvl w:ilvl="0" w:tplc="F81E5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D9"/>
    <w:rsid w:val="00003490"/>
    <w:rsid w:val="000100BF"/>
    <w:rsid w:val="00036516"/>
    <w:rsid w:val="000B61E6"/>
    <w:rsid w:val="000E513B"/>
    <w:rsid w:val="00136AA3"/>
    <w:rsid w:val="00141D22"/>
    <w:rsid w:val="0016602B"/>
    <w:rsid w:val="00184FC0"/>
    <w:rsid w:val="001B6BA1"/>
    <w:rsid w:val="001D5562"/>
    <w:rsid w:val="00214DFF"/>
    <w:rsid w:val="00216C0A"/>
    <w:rsid w:val="00235821"/>
    <w:rsid w:val="00252F39"/>
    <w:rsid w:val="002B52D1"/>
    <w:rsid w:val="002C1AFA"/>
    <w:rsid w:val="00321DC6"/>
    <w:rsid w:val="0040326F"/>
    <w:rsid w:val="004043B1"/>
    <w:rsid w:val="00453A34"/>
    <w:rsid w:val="00463790"/>
    <w:rsid w:val="004657D0"/>
    <w:rsid w:val="00465E29"/>
    <w:rsid w:val="00471132"/>
    <w:rsid w:val="004A0ACF"/>
    <w:rsid w:val="004B7DA6"/>
    <w:rsid w:val="004C0049"/>
    <w:rsid w:val="004F22A7"/>
    <w:rsid w:val="005449BC"/>
    <w:rsid w:val="005A016C"/>
    <w:rsid w:val="005A773D"/>
    <w:rsid w:val="005B4BDD"/>
    <w:rsid w:val="00640BBC"/>
    <w:rsid w:val="006643E4"/>
    <w:rsid w:val="006C5F55"/>
    <w:rsid w:val="00702A6C"/>
    <w:rsid w:val="00736C6E"/>
    <w:rsid w:val="00743D0F"/>
    <w:rsid w:val="007765BE"/>
    <w:rsid w:val="00783215"/>
    <w:rsid w:val="00793BAD"/>
    <w:rsid w:val="0079758D"/>
    <w:rsid w:val="007A5AC7"/>
    <w:rsid w:val="007E1ABB"/>
    <w:rsid w:val="007F3EF4"/>
    <w:rsid w:val="007F6F1D"/>
    <w:rsid w:val="00807C63"/>
    <w:rsid w:val="00807DEE"/>
    <w:rsid w:val="00844ADF"/>
    <w:rsid w:val="008D4E15"/>
    <w:rsid w:val="008E1671"/>
    <w:rsid w:val="009374B2"/>
    <w:rsid w:val="00945599"/>
    <w:rsid w:val="00977321"/>
    <w:rsid w:val="0098584E"/>
    <w:rsid w:val="009861F2"/>
    <w:rsid w:val="009C2C72"/>
    <w:rsid w:val="009D0B4E"/>
    <w:rsid w:val="009D4F33"/>
    <w:rsid w:val="009E7F7B"/>
    <w:rsid w:val="00A10B3F"/>
    <w:rsid w:val="00A8714E"/>
    <w:rsid w:val="00AA22A1"/>
    <w:rsid w:val="00AA5BCB"/>
    <w:rsid w:val="00AD1F0B"/>
    <w:rsid w:val="00AD1F6F"/>
    <w:rsid w:val="00AE31F5"/>
    <w:rsid w:val="00B03B6D"/>
    <w:rsid w:val="00B1482C"/>
    <w:rsid w:val="00B45425"/>
    <w:rsid w:val="00B61461"/>
    <w:rsid w:val="00BF2ED1"/>
    <w:rsid w:val="00C67364"/>
    <w:rsid w:val="00C8698C"/>
    <w:rsid w:val="00CA57AF"/>
    <w:rsid w:val="00CC2D36"/>
    <w:rsid w:val="00CD11D2"/>
    <w:rsid w:val="00CD15D9"/>
    <w:rsid w:val="00CE484F"/>
    <w:rsid w:val="00D016EC"/>
    <w:rsid w:val="00D449EB"/>
    <w:rsid w:val="00D5747B"/>
    <w:rsid w:val="00D60A2F"/>
    <w:rsid w:val="00D80C25"/>
    <w:rsid w:val="00D83DAF"/>
    <w:rsid w:val="00D84938"/>
    <w:rsid w:val="00E20CDE"/>
    <w:rsid w:val="00E43D87"/>
    <w:rsid w:val="00E5218A"/>
    <w:rsid w:val="00E71C76"/>
    <w:rsid w:val="00E81A2F"/>
    <w:rsid w:val="00ED0CFC"/>
    <w:rsid w:val="00EE106E"/>
    <w:rsid w:val="00F00EBE"/>
    <w:rsid w:val="00F40BB3"/>
    <w:rsid w:val="00F56A3A"/>
    <w:rsid w:val="00F57C00"/>
    <w:rsid w:val="00F646A9"/>
    <w:rsid w:val="00F66800"/>
    <w:rsid w:val="00F676C2"/>
    <w:rsid w:val="00FA0DA9"/>
    <w:rsid w:val="00FC3AED"/>
    <w:rsid w:val="00FD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5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E71C7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1C76"/>
    <w:rPr>
      <w:rFonts w:ascii="Times New Roman" w:eastAsia="Times New Roman" w:hAnsi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7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C7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5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E71C7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1C76"/>
    <w:rPr>
      <w:rFonts w:ascii="Times New Roman" w:eastAsia="Times New Roman" w:hAnsi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7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C7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baltikassch1</cp:lastModifiedBy>
  <cp:revision>3</cp:revision>
  <cp:lastPrinted>2022-11-08T05:41:00Z</cp:lastPrinted>
  <dcterms:created xsi:type="dcterms:W3CDTF">2022-11-08T05:43:00Z</dcterms:created>
  <dcterms:modified xsi:type="dcterms:W3CDTF">2022-11-08T05:58:00Z</dcterms:modified>
</cp:coreProperties>
</file>