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CD6" w:rsidRDefault="006D6CD6" w:rsidP="006D6CD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732A03A" wp14:editId="7C39994C">
            <wp:simplePos x="0" y="0"/>
            <wp:positionH relativeFrom="column">
              <wp:posOffset>-97155</wp:posOffset>
            </wp:positionH>
            <wp:positionV relativeFrom="paragraph">
              <wp:posOffset>839470</wp:posOffset>
            </wp:positionV>
            <wp:extent cx="2667000" cy="2168525"/>
            <wp:effectExtent l="0" t="0" r="0" b="3175"/>
            <wp:wrapTight wrapText="bothSides">
              <wp:wrapPolygon edited="0">
                <wp:start x="0" y="0"/>
                <wp:lineTo x="0" y="21442"/>
                <wp:lineTo x="21446" y="21442"/>
                <wp:lineTo x="2144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168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4.75pt;height:39.75pt" fillcolor="#f90">
            <v:fill rotate="t"/>
            <v:shadow on="t" opacity="52429f"/>
            <v:textpath style="font-family:&quot;Arial&quot;;font-weight:bold;font-style:italic;v-text-kern:t" trim="t" fitpath="t" string="Поражение электрическим током "/>
          </v:shape>
        </w:pict>
      </w:r>
    </w:p>
    <w:p w:rsidR="006D6CD6" w:rsidRDefault="006D6CD6" w:rsidP="006D6CD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FF6600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color w:val="FF6600"/>
          <w:sz w:val="40"/>
          <w:szCs w:val="40"/>
        </w:rPr>
        <w:t>Признаки и симптомы</w:t>
      </w:r>
    </w:p>
    <w:p w:rsidR="006D6CD6" w:rsidRPr="006D6CD6" w:rsidRDefault="006D6CD6" w:rsidP="006D6CD6">
      <w:pPr>
        <w:numPr>
          <w:ilvl w:val="0"/>
          <w:numId w:val="1"/>
        </w:numPr>
        <w:spacing w:after="0"/>
        <w:ind w:left="0" w:firstLine="357"/>
        <w:rPr>
          <w:rFonts w:ascii="Times New Roman" w:hAnsi="Times New Roman" w:cs="Times New Roman"/>
          <w:iCs/>
          <w:sz w:val="28"/>
          <w:szCs w:val="28"/>
        </w:rPr>
      </w:pPr>
      <w:r w:rsidRPr="006D6CD6">
        <w:rPr>
          <w:rFonts w:ascii="Times New Roman" w:hAnsi="Times New Roman" w:cs="Times New Roman"/>
          <w:iCs/>
          <w:sz w:val="28"/>
          <w:szCs w:val="28"/>
        </w:rPr>
        <w:t>Наличие поблизости от пострадавшего свисающих  или оголенных проводов, электроприборов;</w:t>
      </w:r>
    </w:p>
    <w:p w:rsidR="006D6CD6" w:rsidRPr="006D6CD6" w:rsidRDefault="006D6CD6" w:rsidP="006D6CD6">
      <w:pPr>
        <w:numPr>
          <w:ilvl w:val="0"/>
          <w:numId w:val="1"/>
        </w:numPr>
        <w:spacing w:after="0"/>
        <w:ind w:left="0" w:firstLine="357"/>
        <w:rPr>
          <w:rFonts w:ascii="Times New Roman" w:hAnsi="Times New Roman" w:cs="Times New Roman"/>
          <w:iCs/>
          <w:sz w:val="28"/>
          <w:szCs w:val="28"/>
        </w:rPr>
      </w:pPr>
      <w:r w:rsidRPr="006D6CD6">
        <w:rPr>
          <w:rFonts w:ascii="Times New Roman" w:hAnsi="Times New Roman" w:cs="Times New Roman"/>
          <w:iCs/>
          <w:sz w:val="28"/>
          <w:szCs w:val="28"/>
        </w:rPr>
        <w:t xml:space="preserve">Запах </w:t>
      </w:r>
      <w:proofErr w:type="gramStart"/>
      <w:r w:rsidRPr="006D6CD6">
        <w:rPr>
          <w:rFonts w:ascii="Times New Roman" w:hAnsi="Times New Roman" w:cs="Times New Roman"/>
          <w:iCs/>
          <w:sz w:val="28"/>
          <w:szCs w:val="28"/>
        </w:rPr>
        <w:t>горелого</w:t>
      </w:r>
      <w:proofErr w:type="gramEnd"/>
      <w:r w:rsidRPr="006D6CD6">
        <w:rPr>
          <w:rFonts w:ascii="Times New Roman" w:hAnsi="Times New Roman" w:cs="Times New Roman"/>
          <w:iCs/>
          <w:sz w:val="28"/>
          <w:szCs w:val="28"/>
        </w:rPr>
        <w:t>;</w:t>
      </w:r>
    </w:p>
    <w:p w:rsidR="006D6CD6" w:rsidRPr="006D6CD6" w:rsidRDefault="006D6CD6" w:rsidP="006D6CD6">
      <w:pPr>
        <w:numPr>
          <w:ilvl w:val="0"/>
          <w:numId w:val="1"/>
        </w:numPr>
        <w:spacing w:after="0"/>
        <w:ind w:left="0" w:firstLine="357"/>
        <w:rPr>
          <w:rFonts w:ascii="Times New Roman" w:hAnsi="Times New Roman" w:cs="Times New Roman"/>
          <w:iCs/>
          <w:sz w:val="28"/>
          <w:szCs w:val="28"/>
        </w:rPr>
      </w:pPr>
      <w:r w:rsidRPr="006D6CD6">
        <w:rPr>
          <w:rFonts w:ascii="Times New Roman" w:hAnsi="Times New Roman" w:cs="Times New Roman"/>
          <w:iCs/>
          <w:sz w:val="28"/>
          <w:szCs w:val="28"/>
        </w:rPr>
        <w:t xml:space="preserve">Электрический гул (трансформатор или </w:t>
      </w:r>
      <w:proofErr w:type="gramStart"/>
      <w:r w:rsidRPr="006D6CD6">
        <w:rPr>
          <w:rFonts w:ascii="Times New Roman" w:hAnsi="Times New Roman" w:cs="Times New Roman"/>
          <w:iCs/>
          <w:sz w:val="28"/>
          <w:szCs w:val="28"/>
        </w:rPr>
        <w:t>высоковольтная</w:t>
      </w:r>
      <w:proofErr w:type="gramEnd"/>
      <w:r w:rsidRPr="006D6CD6">
        <w:rPr>
          <w:rFonts w:ascii="Times New Roman" w:hAnsi="Times New Roman" w:cs="Times New Roman"/>
          <w:iCs/>
          <w:sz w:val="28"/>
          <w:szCs w:val="28"/>
        </w:rPr>
        <w:t xml:space="preserve"> линии электропередач);</w:t>
      </w:r>
    </w:p>
    <w:p w:rsidR="006D6CD6" w:rsidRPr="006D6CD6" w:rsidRDefault="006D6CD6" w:rsidP="006D6CD6">
      <w:pPr>
        <w:numPr>
          <w:ilvl w:val="0"/>
          <w:numId w:val="1"/>
        </w:numPr>
        <w:spacing w:after="0"/>
        <w:ind w:left="0" w:firstLine="357"/>
        <w:rPr>
          <w:rFonts w:ascii="Times New Roman" w:hAnsi="Times New Roman" w:cs="Times New Roman"/>
          <w:iCs/>
          <w:sz w:val="28"/>
          <w:szCs w:val="28"/>
        </w:rPr>
      </w:pPr>
      <w:r w:rsidRPr="006D6CD6">
        <w:rPr>
          <w:rFonts w:ascii="Times New Roman" w:hAnsi="Times New Roman" w:cs="Times New Roman"/>
          <w:iCs/>
          <w:sz w:val="28"/>
          <w:szCs w:val="28"/>
        </w:rPr>
        <w:t>Пострадавшего трясёт проходящим электрическим током;</w:t>
      </w:r>
    </w:p>
    <w:p w:rsidR="006D6CD6" w:rsidRPr="006D6CD6" w:rsidRDefault="006D6CD6" w:rsidP="006D6CD6">
      <w:pPr>
        <w:numPr>
          <w:ilvl w:val="0"/>
          <w:numId w:val="1"/>
        </w:numPr>
        <w:spacing w:after="0"/>
        <w:ind w:left="0" w:firstLine="357"/>
        <w:rPr>
          <w:rFonts w:ascii="Times New Roman" w:hAnsi="Times New Roman" w:cs="Times New Roman"/>
          <w:iCs/>
          <w:sz w:val="28"/>
          <w:szCs w:val="28"/>
        </w:rPr>
      </w:pPr>
      <w:r w:rsidRPr="006D6CD6">
        <w:rPr>
          <w:rFonts w:ascii="Times New Roman" w:hAnsi="Times New Roman" w:cs="Times New Roman"/>
          <w:iCs/>
          <w:sz w:val="28"/>
          <w:szCs w:val="28"/>
        </w:rPr>
        <w:t>Отсутствие признаков сердечной и дыхательной деятельности у пострадавшего;</w:t>
      </w:r>
    </w:p>
    <w:p w:rsidR="006D6CD6" w:rsidRDefault="006D6CD6" w:rsidP="006D6CD6">
      <w:pPr>
        <w:numPr>
          <w:ilvl w:val="0"/>
          <w:numId w:val="1"/>
        </w:numPr>
        <w:spacing w:after="0"/>
        <w:ind w:left="0" w:firstLine="357"/>
        <w:rPr>
          <w:rFonts w:ascii="Times New Roman" w:hAnsi="Times New Roman" w:cs="Times New Roman"/>
          <w:iCs/>
          <w:sz w:val="28"/>
          <w:szCs w:val="28"/>
        </w:rPr>
      </w:pPr>
      <w:r w:rsidRPr="006D6CD6">
        <w:rPr>
          <w:rFonts w:ascii="Times New Roman" w:hAnsi="Times New Roman" w:cs="Times New Roman"/>
          <w:iCs/>
          <w:sz w:val="28"/>
          <w:szCs w:val="28"/>
        </w:rPr>
        <w:t>Наличие на теле пострадавшего ожогов.</w:t>
      </w:r>
    </w:p>
    <w:p w:rsidR="006D6CD6" w:rsidRPr="006D6CD6" w:rsidRDefault="006D6CD6" w:rsidP="006D6CD6">
      <w:pPr>
        <w:spacing w:after="0"/>
        <w:ind w:left="357"/>
        <w:rPr>
          <w:rFonts w:ascii="Times New Roman" w:hAnsi="Times New Roman" w:cs="Times New Roman"/>
          <w:iCs/>
          <w:sz w:val="28"/>
          <w:szCs w:val="28"/>
        </w:rPr>
      </w:pPr>
      <w:bookmarkStart w:id="0" w:name="_GoBack"/>
      <w:bookmarkEnd w:id="0"/>
    </w:p>
    <w:p w:rsidR="006D6CD6" w:rsidRDefault="006D6CD6" w:rsidP="006D6CD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6600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color w:val="FF6600"/>
          <w:sz w:val="40"/>
          <w:szCs w:val="40"/>
        </w:rPr>
        <w:t>Первая помощь</w:t>
      </w:r>
    </w:p>
    <w:p w:rsidR="006D6CD6" w:rsidRPr="006D6CD6" w:rsidRDefault="006D6CD6" w:rsidP="006D6CD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6CD6">
        <w:rPr>
          <w:rFonts w:ascii="Times New Roman" w:hAnsi="Times New Roman" w:cs="Times New Roman"/>
          <w:i/>
          <w:iCs/>
          <w:sz w:val="28"/>
          <w:szCs w:val="28"/>
        </w:rPr>
        <w:t>1. С безопасностью для себя прекратить поражающее действие электричества: обесточить электроприбор, вытолкнуть пострадавшего из зоны поражения током при помощи деревянной палки или швабры;</w:t>
      </w:r>
    </w:p>
    <w:p w:rsidR="006D6CD6" w:rsidRPr="006D6CD6" w:rsidRDefault="006D6CD6" w:rsidP="006D6CD6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6CD6">
        <w:rPr>
          <w:rFonts w:ascii="Times New Roman" w:hAnsi="Times New Roman" w:cs="Times New Roman"/>
          <w:i/>
          <w:iCs/>
          <w:sz w:val="28"/>
          <w:szCs w:val="28"/>
        </w:rPr>
        <w:t>Перенести пострадавшего в безопасное место и вызвать скорую помощь;</w:t>
      </w:r>
    </w:p>
    <w:p w:rsidR="006D6CD6" w:rsidRPr="006D6CD6" w:rsidRDefault="006D6CD6" w:rsidP="006D6CD6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6CD6">
        <w:rPr>
          <w:rFonts w:ascii="Times New Roman" w:hAnsi="Times New Roman" w:cs="Times New Roman"/>
          <w:i/>
          <w:iCs/>
          <w:sz w:val="28"/>
          <w:szCs w:val="28"/>
        </w:rPr>
        <w:t>Приступить к проведению непрямого массажа сердца и искусственного дыхания;</w:t>
      </w:r>
    </w:p>
    <w:p w:rsidR="006D6CD6" w:rsidRPr="006D6CD6" w:rsidRDefault="006D6CD6" w:rsidP="006D6CD6">
      <w:pPr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6CD6">
        <w:rPr>
          <w:rFonts w:ascii="Times New Roman" w:hAnsi="Times New Roman" w:cs="Times New Roman"/>
          <w:i/>
          <w:iCs/>
          <w:sz w:val="28"/>
          <w:szCs w:val="28"/>
        </w:rPr>
        <w:t>При обмороке пострадавшего следует уложить на бок на твердую горизонтальную поверхность и обеспечить приток свежего воздуха;</w:t>
      </w:r>
    </w:p>
    <w:p w:rsidR="006D6CD6" w:rsidRDefault="006D6CD6" w:rsidP="006D6CD6">
      <w:pPr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6CD6">
        <w:rPr>
          <w:rFonts w:ascii="Times New Roman" w:hAnsi="Times New Roman" w:cs="Times New Roman"/>
          <w:i/>
          <w:iCs/>
          <w:sz w:val="28"/>
          <w:szCs w:val="28"/>
        </w:rPr>
        <w:t>Постараться привести в сознание, дав понюхать нашатырный спирт или обрызгав водой.</w:t>
      </w:r>
    </w:p>
    <w:p w:rsidR="006D6CD6" w:rsidRPr="006D6CD6" w:rsidRDefault="006D6CD6" w:rsidP="006D6CD6">
      <w:pPr>
        <w:spacing w:after="0" w:line="240" w:lineRule="auto"/>
        <w:ind w:left="35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6D6CD6" w:rsidRDefault="006D6CD6" w:rsidP="006D6CD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6600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color w:val="FF6600"/>
          <w:sz w:val="40"/>
          <w:szCs w:val="40"/>
        </w:rPr>
        <w:t>Что не следует делать:</w:t>
      </w:r>
    </w:p>
    <w:p w:rsidR="006D6CD6" w:rsidRPr="006D6CD6" w:rsidRDefault="006D6CD6" w:rsidP="006D6CD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- </w:t>
      </w:r>
      <w:r w:rsidRPr="006D6CD6">
        <w:rPr>
          <w:rFonts w:ascii="Times New Roman" w:hAnsi="Times New Roman" w:cs="Times New Roman"/>
          <w:iCs/>
          <w:sz w:val="28"/>
          <w:szCs w:val="28"/>
        </w:rPr>
        <w:t>передвигаться шагами вблизи обрыва линии электропередач. Передвигаться можно только прыжками, плотно сдвинув ступни ног;</w:t>
      </w:r>
    </w:p>
    <w:p w:rsidR="006D6CD6" w:rsidRPr="006D6CD6" w:rsidRDefault="006D6CD6" w:rsidP="006D6CD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D6CD6">
        <w:rPr>
          <w:rFonts w:ascii="Times New Roman" w:hAnsi="Times New Roman" w:cs="Times New Roman"/>
          <w:iCs/>
          <w:sz w:val="28"/>
          <w:szCs w:val="28"/>
        </w:rPr>
        <w:t>- подходить к пострадавшему по мокрой поверхности;</w:t>
      </w:r>
    </w:p>
    <w:p w:rsidR="006D6CD6" w:rsidRPr="006D6CD6" w:rsidRDefault="006D6CD6" w:rsidP="006D6CD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D6CD6">
        <w:rPr>
          <w:rFonts w:ascii="Times New Roman" w:hAnsi="Times New Roman" w:cs="Times New Roman"/>
          <w:iCs/>
          <w:sz w:val="28"/>
          <w:szCs w:val="28"/>
        </w:rPr>
        <w:t>- прикасаться к пострадавшему голыми руками, если он находиться под действием электрического тока.</w:t>
      </w:r>
    </w:p>
    <w:p w:rsidR="006D6CD6" w:rsidRDefault="006D6CD6" w:rsidP="006D6CD6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FF66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6600"/>
          <w:sz w:val="28"/>
          <w:szCs w:val="28"/>
        </w:rPr>
        <w:t>Единый телефон спасения 112</w:t>
      </w:r>
    </w:p>
    <w:p w:rsidR="00152B5B" w:rsidRDefault="00152B5B"/>
    <w:sectPr w:rsidR="00152B5B" w:rsidSect="006D6C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466AF"/>
    <w:multiLevelType w:val="hybridMultilevel"/>
    <w:tmpl w:val="4C70FB7C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cs="Wingdings" w:hint="default"/>
      </w:rPr>
    </w:lvl>
  </w:abstractNum>
  <w:abstractNum w:abstractNumId="1">
    <w:nsid w:val="6E6F6BA7"/>
    <w:multiLevelType w:val="hybridMultilevel"/>
    <w:tmpl w:val="D208188A"/>
    <w:lvl w:ilvl="0" w:tplc="AC30242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CD6"/>
    <w:rsid w:val="00152B5B"/>
    <w:rsid w:val="006D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CD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CD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7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комп1</dc:creator>
  <cp:keywords/>
  <dc:description/>
  <cp:lastModifiedBy>комп1</cp:lastModifiedBy>
  <cp:revision>2</cp:revision>
  <dcterms:created xsi:type="dcterms:W3CDTF">2014-06-16T09:52:00Z</dcterms:created>
  <dcterms:modified xsi:type="dcterms:W3CDTF">2014-06-16T09:54:00Z</dcterms:modified>
</cp:coreProperties>
</file>